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4592ADB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>TUESDAY 12</w:t>
      </w:r>
      <w:r w:rsidR="00AF4D91" w:rsidRPr="00AF4D91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527863">
        <w:rPr>
          <w:rFonts w:ascii="Arial" w:hAnsi="Arial" w:cs="Arial"/>
          <w:b/>
          <w:bCs/>
          <w:kern w:val="28"/>
          <w:u w:val="single"/>
          <w:lang w:val="en-US"/>
        </w:rPr>
        <w:t>MARCH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2B809DB" w14:textId="6454CFE9" w:rsidR="00546C0D" w:rsidRDefault="00FC21B5" w:rsidP="006A408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63EA0">
        <w:rPr>
          <w:rFonts w:ascii="Arial" w:hAnsi="Arial" w:cs="Arial"/>
          <w:bCs/>
          <w:kern w:val="28"/>
          <w:sz w:val="22"/>
          <w:szCs w:val="22"/>
          <w:lang w:val="en-US"/>
        </w:rPr>
        <w:t>D Kirby.</w:t>
      </w:r>
      <w:r w:rsidR="00546C0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C. Lukey, I Greer</w:t>
      </w:r>
      <w:r w:rsidR="00527863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527863" w:rsidRPr="00527863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G Scott,</w:t>
      </w:r>
      <w:r w:rsidR="00B03824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P. Holland, J. Linsley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AB43036" w:rsidR="00430334" w:rsidRPr="00B0382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B03824" w:rsidRPr="00B03824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527863" w:rsidRPr="00B0382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members of the public</w:t>
      </w:r>
    </w:p>
    <w:p w14:paraId="7558A7F3" w14:textId="6FC0BDB6" w:rsidR="00C873FC" w:rsidRPr="00B03824" w:rsidRDefault="00430334" w:rsidP="00430334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0382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Ward Councillor Blake</w:t>
      </w:r>
      <w:r w:rsidR="00D37909" w:rsidRPr="00B0382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81AE1F1" w14:textId="77777777" w:rsidR="00B450A5" w:rsidRPr="00140CD8" w:rsidRDefault="00B450A5" w:rsidP="004D3B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A5BE815" w14:textId="0615CC16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32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309B9E7" w14:textId="10D72E29" w:rsidR="00804AFE" w:rsidRDefault="00E25562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E25562">
        <w:rPr>
          <w:rFonts w:ascii="Arial" w:hAnsi="Arial" w:cs="Arial"/>
        </w:rPr>
        <w:t xml:space="preserve">G. Budgen </w:t>
      </w:r>
      <w:r w:rsidR="00087501">
        <w:rPr>
          <w:rFonts w:ascii="Arial" w:hAnsi="Arial" w:cs="Arial"/>
        </w:rPr>
        <w:t xml:space="preserve">P. Muxlow, A Cropley </w:t>
      </w:r>
      <w:r w:rsidRPr="00E25562">
        <w:rPr>
          <w:rFonts w:ascii="Arial" w:hAnsi="Arial" w:cs="Arial"/>
        </w:rPr>
        <w:t>(</w:t>
      </w:r>
      <w:r w:rsidR="00087501">
        <w:rPr>
          <w:rFonts w:ascii="Arial" w:hAnsi="Arial" w:cs="Arial"/>
        </w:rPr>
        <w:t xml:space="preserve">all </w:t>
      </w:r>
      <w:r w:rsidRPr="00E25562">
        <w:rPr>
          <w:rFonts w:ascii="Arial" w:hAnsi="Arial" w:cs="Arial"/>
        </w:rPr>
        <w:t>unwell</w:t>
      </w:r>
      <w:r w:rsidR="00087501">
        <w:rPr>
          <w:rFonts w:ascii="Arial" w:hAnsi="Arial" w:cs="Arial"/>
        </w:rPr>
        <w:t>).</w:t>
      </w:r>
      <w:r w:rsidR="00AF4D91">
        <w:rPr>
          <w:rFonts w:ascii="Arial" w:hAnsi="Arial" w:cs="Arial"/>
        </w:rPr>
        <w:t xml:space="preserve"> </w:t>
      </w:r>
    </w:p>
    <w:p w14:paraId="490CBA4E" w14:textId="5627A7A9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above reasons be approved.</w:t>
      </w:r>
    </w:p>
    <w:p w14:paraId="598849FD" w14:textId="77777777" w:rsidR="00E25562" w:rsidRDefault="00E25562" w:rsidP="00546C0D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</w:pPr>
    </w:p>
    <w:p w14:paraId="370FF9F6" w14:textId="0D1138D2" w:rsidR="00F06EC1" w:rsidRDefault="00804AFE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8124F9">
        <w:rPr>
          <w:rFonts w:ascii="Arial" w:hAnsi="Arial" w:cs="Arial"/>
          <w:bCs/>
          <w:kern w:val="28"/>
          <w:lang w:val="en-US"/>
        </w:rPr>
        <w:t xml:space="preserve"> -</w:t>
      </w:r>
      <w:r w:rsidR="008124F9" w:rsidRPr="008124F9">
        <w:rPr>
          <w:rFonts w:ascii="Arial" w:hAnsi="Arial" w:cs="Arial"/>
          <w:bCs/>
          <w:kern w:val="28"/>
          <w:lang w:val="en-US"/>
        </w:rPr>
        <w:t>None</w:t>
      </w:r>
    </w:p>
    <w:p w14:paraId="5C12C0B4" w14:textId="56DF6828" w:rsidR="00087501" w:rsidRDefault="0008750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Sandy Young – Planning application 19/00301/FUL Non</w:t>
      </w:r>
      <w:r w:rsidR="00B03824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>pecuniary interest as neighbo</w:t>
      </w:r>
      <w:r w:rsidR="00B03824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>r.</w:t>
      </w:r>
    </w:p>
    <w:p w14:paraId="484902B6" w14:textId="77777777" w:rsidR="00087501" w:rsidRDefault="0008750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0120C99C" w14:textId="33F9E4D2" w:rsidR="00527863" w:rsidRDefault="00527863" w:rsidP="0008750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Pr="00527863">
        <w:rPr>
          <w:rFonts w:ascii="Arial" w:hAnsi="Arial" w:cs="Arial"/>
          <w:b/>
          <w:bCs/>
          <w:kern w:val="28"/>
          <w:lang w:val="en-US"/>
        </w:rPr>
        <w:t>8/19/23</w:t>
      </w:r>
      <w:r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Cs/>
          <w:kern w:val="28"/>
          <w:lang w:val="en-US"/>
        </w:rPr>
        <w:tab/>
      </w:r>
      <w:r w:rsidRPr="00527863">
        <w:rPr>
          <w:rFonts w:ascii="Arial" w:hAnsi="Arial" w:cs="Arial"/>
          <w:bCs/>
          <w:kern w:val="28"/>
          <w:u w:val="single"/>
          <w:lang w:val="en-US"/>
        </w:rPr>
        <w:t>Note Openness of Local Government Regulations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C43F818" w14:textId="77777777" w:rsidR="00087501" w:rsidRDefault="00087501" w:rsidP="0008750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DEFERRED until full members in attendance.</w:t>
      </w:r>
    </w:p>
    <w:p w14:paraId="14CC2AED" w14:textId="154D5178" w:rsidR="00087501" w:rsidRDefault="00087501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noted that both the public and members were free to record meetings (excluding the confidential session). The Chair would invite the public and members to </w:t>
      </w:r>
      <w:r w:rsidR="00B03824">
        <w:rPr>
          <w:rFonts w:ascii="Arial" w:hAnsi="Arial" w:cs="Arial"/>
          <w:bCs/>
          <w:kern w:val="28"/>
          <w:lang w:val="en-US"/>
        </w:rPr>
        <w:t xml:space="preserve">confirm </w:t>
      </w:r>
      <w:r>
        <w:rPr>
          <w:rFonts w:ascii="Arial" w:hAnsi="Arial" w:cs="Arial"/>
          <w:bCs/>
          <w:kern w:val="28"/>
          <w:lang w:val="en-US"/>
        </w:rPr>
        <w:t xml:space="preserve">if they wanted to record at future meetings.   </w:t>
      </w:r>
    </w:p>
    <w:p w14:paraId="603D18FE" w14:textId="77777777" w:rsidR="00527863" w:rsidRDefault="00527863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9089563" w14:textId="51FC5ADD" w:rsidR="00F06EC1" w:rsidRDefault="00804AFE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8124F9" w:rsidRPr="008124F9">
        <w:rPr>
          <w:rFonts w:ascii="Arial" w:hAnsi="Arial" w:cs="Arial"/>
          <w:bCs/>
          <w:kern w:val="28"/>
          <w:lang w:val="en-US"/>
        </w:rPr>
        <w:t xml:space="preserve">- </w:t>
      </w:r>
      <w:r w:rsidR="00525F0F">
        <w:rPr>
          <w:rFonts w:ascii="Arial" w:hAnsi="Arial" w:cs="Arial"/>
          <w:bCs/>
          <w:kern w:val="28"/>
          <w:lang w:val="en-US"/>
        </w:rPr>
        <w:t xml:space="preserve">Item </w:t>
      </w:r>
      <w:r w:rsidR="00525F0F" w:rsidRPr="00527863">
        <w:rPr>
          <w:rFonts w:ascii="Arial" w:hAnsi="Arial" w:cs="Arial"/>
          <w:bCs/>
          <w:kern w:val="28"/>
          <w:lang w:val="en-US"/>
        </w:rPr>
        <w:t>1</w:t>
      </w:r>
      <w:r w:rsidR="00527863" w:rsidRPr="00527863">
        <w:rPr>
          <w:rFonts w:ascii="Arial" w:hAnsi="Arial" w:cs="Arial"/>
          <w:bCs/>
          <w:kern w:val="28"/>
          <w:lang w:val="en-US"/>
        </w:rPr>
        <w:t>5</w:t>
      </w:r>
      <w:r w:rsidR="00525F0F" w:rsidRPr="00527863">
        <w:rPr>
          <w:rFonts w:ascii="Arial" w:hAnsi="Arial" w:cs="Arial"/>
          <w:bCs/>
          <w:color w:val="FF0000"/>
          <w:kern w:val="28"/>
          <w:lang w:val="en-US"/>
        </w:rPr>
        <w:t xml:space="preserve"> </w:t>
      </w:r>
      <w:r w:rsidR="00525F0F">
        <w:rPr>
          <w:rFonts w:ascii="Arial" w:hAnsi="Arial" w:cs="Arial"/>
          <w:bCs/>
          <w:kern w:val="28"/>
          <w:lang w:val="en-US"/>
        </w:rPr>
        <w:t>New Hall (legal)</w:t>
      </w:r>
    </w:p>
    <w:p w14:paraId="1409927B" w14:textId="4E4539CC" w:rsidR="00527863" w:rsidRDefault="00527863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443EC470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35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12</w:t>
      </w:r>
      <w:r w:rsidR="00527863" w:rsidRPr="0052786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u w:val="single"/>
          <w:lang w:val="en-US"/>
        </w:rPr>
        <w:t xml:space="preserve"> &amp; 26</w:t>
      </w:r>
      <w:r w:rsidR="00527863" w:rsidRPr="0052786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u w:val="single"/>
          <w:lang w:val="en-US"/>
        </w:rPr>
        <w:t xml:space="preserve"> February</w:t>
      </w:r>
    </w:p>
    <w:p w14:paraId="59E89D44" w14:textId="523B2C8E" w:rsidR="00267297" w:rsidRPr="0023630F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>of the 12</w:t>
      </w:r>
      <w:r w:rsidR="00527863" w:rsidRPr="0052786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lang w:val="en-US"/>
        </w:rPr>
        <w:t xml:space="preserve"> and 26</w:t>
      </w:r>
      <w:r w:rsidR="00527863" w:rsidRPr="0052786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27863">
        <w:rPr>
          <w:rFonts w:ascii="Arial" w:hAnsi="Arial" w:cs="Arial"/>
          <w:bCs/>
          <w:kern w:val="28"/>
          <w:lang w:val="en-US"/>
        </w:rPr>
        <w:t xml:space="preserve"> February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2AEAD670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36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CF9776B" w14:textId="2386B956" w:rsidR="008124F9" w:rsidRDefault="00DA4C22" w:rsidP="00AF4D9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ab/>
      </w:r>
      <w:r w:rsidR="00087501">
        <w:rPr>
          <w:rFonts w:ascii="Arial" w:hAnsi="Arial" w:cs="Arial"/>
          <w:bCs/>
          <w:kern w:val="28"/>
          <w:lang w:val="en-US"/>
        </w:rPr>
        <w:t xml:space="preserve">18/19/217 Matters arising- Amended Heritage application </w:t>
      </w:r>
      <w:r w:rsidR="00B03824">
        <w:rPr>
          <w:rFonts w:ascii="Arial" w:hAnsi="Arial" w:cs="Arial"/>
          <w:bCs/>
          <w:kern w:val="28"/>
          <w:lang w:val="en-US"/>
        </w:rPr>
        <w:t xml:space="preserve">now </w:t>
      </w:r>
      <w:r w:rsidR="00087501">
        <w:rPr>
          <w:rFonts w:ascii="Arial" w:hAnsi="Arial" w:cs="Arial"/>
          <w:bCs/>
          <w:kern w:val="28"/>
          <w:lang w:val="en-US"/>
        </w:rPr>
        <w:t>submitted</w:t>
      </w:r>
    </w:p>
    <w:p w14:paraId="38D6191F" w14:textId="46752412" w:rsidR="00087501" w:rsidRDefault="00087501" w:rsidP="00AF4D9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18/19/220 Market Hill </w:t>
      </w:r>
      <w:r w:rsidR="00B03824">
        <w:rPr>
          <w:rFonts w:ascii="Arial" w:hAnsi="Arial" w:cs="Arial"/>
          <w:bCs/>
          <w:kern w:val="28"/>
          <w:lang w:val="en-US"/>
        </w:rPr>
        <w:t xml:space="preserve">b) </w:t>
      </w:r>
      <w:r>
        <w:rPr>
          <w:rFonts w:ascii="Arial" w:hAnsi="Arial" w:cs="Arial"/>
          <w:bCs/>
          <w:kern w:val="28"/>
          <w:lang w:val="en-US"/>
        </w:rPr>
        <w:t>Inspections</w:t>
      </w:r>
      <w:r w:rsidR="00B03824">
        <w:rPr>
          <w:rFonts w:ascii="Arial" w:hAnsi="Arial" w:cs="Arial"/>
          <w:bCs/>
          <w:kern w:val="28"/>
          <w:lang w:val="en-US"/>
        </w:rPr>
        <w:t xml:space="preserve">- </w:t>
      </w:r>
      <w:r>
        <w:rPr>
          <w:rFonts w:ascii="Arial" w:hAnsi="Arial" w:cs="Arial"/>
          <w:bCs/>
          <w:kern w:val="28"/>
          <w:lang w:val="en-US"/>
        </w:rPr>
        <w:t>Reservations expressed but to be dealt with under Item 9.</w:t>
      </w:r>
    </w:p>
    <w:p w14:paraId="6EA22744" w14:textId="5B579F94" w:rsidR="00087501" w:rsidRDefault="00087501" w:rsidP="00D8008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18/19/232</w:t>
      </w:r>
      <w:r w:rsidR="00D80083">
        <w:rPr>
          <w:rFonts w:ascii="Arial" w:hAnsi="Arial" w:cs="Arial"/>
          <w:bCs/>
          <w:kern w:val="28"/>
          <w:lang w:val="en-US"/>
        </w:rPr>
        <w:t xml:space="preserve"> Apologies - Noted apologies not to be minute</w:t>
      </w:r>
      <w:r w:rsidR="00B03824">
        <w:rPr>
          <w:rFonts w:ascii="Arial" w:hAnsi="Arial" w:cs="Arial"/>
          <w:bCs/>
          <w:kern w:val="28"/>
          <w:lang w:val="en-US"/>
        </w:rPr>
        <w:t>d</w:t>
      </w:r>
      <w:r w:rsidR="00D80083">
        <w:rPr>
          <w:rFonts w:ascii="Arial" w:hAnsi="Arial" w:cs="Arial"/>
          <w:bCs/>
          <w:kern w:val="28"/>
          <w:lang w:val="en-US"/>
        </w:rPr>
        <w:t xml:space="preserve"> if members were on holiday, </w:t>
      </w:r>
      <w:r w:rsidR="00B03824">
        <w:rPr>
          <w:rFonts w:ascii="Arial" w:hAnsi="Arial" w:cs="Arial"/>
          <w:bCs/>
          <w:kern w:val="28"/>
          <w:lang w:val="en-US"/>
        </w:rPr>
        <w:t xml:space="preserve">but </w:t>
      </w:r>
      <w:r w:rsidR="00D80083">
        <w:rPr>
          <w:rFonts w:ascii="Arial" w:hAnsi="Arial" w:cs="Arial"/>
          <w:bCs/>
          <w:kern w:val="28"/>
          <w:lang w:val="en-US"/>
        </w:rPr>
        <w:t>members to be advised in advance.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C606132" w14:textId="77777777" w:rsidR="00D80083" w:rsidRPr="00DA4C22" w:rsidRDefault="00D80083" w:rsidP="00D8008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77EFB408" w14:textId="2D3BCF52" w:rsidR="009A7839" w:rsidRDefault="009A783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A7839"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A7839">
        <w:rPr>
          <w:rFonts w:ascii="Arial" w:hAnsi="Arial" w:cs="Arial"/>
          <w:bCs/>
          <w:kern w:val="28"/>
          <w:u w:val="single"/>
          <w:lang w:val="en-US"/>
        </w:rPr>
        <w:t>15 Minute Public Discussion Period</w:t>
      </w:r>
    </w:p>
    <w:p w14:paraId="6A8D5713" w14:textId="695ACADA" w:rsidR="00527863" w:rsidRDefault="00D8008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D80083">
        <w:rPr>
          <w:rFonts w:ascii="Arial" w:hAnsi="Arial" w:cs="Arial"/>
          <w:bCs/>
          <w:kern w:val="28"/>
          <w:lang w:val="en-US"/>
        </w:rPr>
        <w:t xml:space="preserve">Query </w:t>
      </w:r>
      <w:r>
        <w:rPr>
          <w:rFonts w:ascii="Arial" w:hAnsi="Arial" w:cs="Arial"/>
          <w:bCs/>
          <w:kern w:val="28"/>
          <w:lang w:val="en-US"/>
        </w:rPr>
        <w:t xml:space="preserve">raised </w:t>
      </w:r>
      <w:r w:rsidRPr="00D80083">
        <w:rPr>
          <w:rFonts w:ascii="Arial" w:hAnsi="Arial" w:cs="Arial"/>
          <w:bCs/>
          <w:kern w:val="28"/>
          <w:lang w:val="en-US"/>
        </w:rPr>
        <w:t>regarding the lighting and swing repa</w:t>
      </w:r>
      <w:r>
        <w:rPr>
          <w:rFonts w:ascii="Arial" w:hAnsi="Arial" w:cs="Arial"/>
          <w:bCs/>
          <w:kern w:val="28"/>
          <w:lang w:val="en-US"/>
        </w:rPr>
        <w:t>i</w:t>
      </w:r>
      <w:r w:rsidRPr="00D80083">
        <w:rPr>
          <w:rFonts w:ascii="Arial" w:hAnsi="Arial" w:cs="Arial"/>
          <w:bCs/>
          <w:kern w:val="28"/>
          <w:lang w:val="en-US"/>
        </w:rPr>
        <w:t xml:space="preserve">r at Wharf Street </w:t>
      </w:r>
      <w:r>
        <w:rPr>
          <w:rFonts w:ascii="Arial" w:hAnsi="Arial" w:cs="Arial"/>
          <w:bCs/>
          <w:kern w:val="28"/>
          <w:lang w:val="en-US"/>
        </w:rPr>
        <w:t xml:space="preserve">and information regarding annual inspections. </w:t>
      </w:r>
      <w:r w:rsidR="00B03824">
        <w:rPr>
          <w:rFonts w:ascii="Arial" w:hAnsi="Arial" w:cs="Arial"/>
          <w:bCs/>
          <w:kern w:val="28"/>
          <w:lang w:val="en-US"/>
        </w:rPr>
        <w:t>Cllr Young advised l</w:t>
      </w:r>
      <w:r>
        <w:rPr>
          <w:rFonts w:ascii="Arial" w:hAnsi="Arial" w:cs="Arial"/>
          <w:bCs/>
          <w:kern w:val="28"/>
          <w:lang w:val="en-US"/>
        </w:rPr>
        <w:t xml:space="preserve">ights </w:t>
      </w:r>
      <w:r w:rsidR="00B03824">
        <w:rPr>
          <w:rFonts w:ascii="Arial" w:hAnsi="Arial" w:cs="Arial"/>
          <w:bCs/>
          <w:kern w:val="28"/>
          <w:lang w:val="en-US"/>
        </w:rPr>
        <w:t xml:space="preserve">would be operational </w:t>
      </w:r>
      <w:r>
        <w:rPr>
          <w:rFonts w:ascii="Arial" w:hAnsi="Arial" w:cs="Arial"/>
          <w:bCs/>
          <w:kern w:val="28"/>
          <w:lang w:val="en-US"/>
        </w:rPr>
        <w:t>from Friday 15</w:t>
      </w:r>
      <w:r w:rsidRPr="00D80083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03824">
        <w:rPr>
          <w:rFonts w:ascii="Arial" w:hAnsi="Arial" w:cs="Arial"/>
          <w:bCs/>
          <w:kern w:val="28"/>
          <w:lang w:val="en-US"/>
        </w:rPr>
        <w:t xml:space="preserve">March </w:t>
      </w:r>
      <w:r>
        <w:rPr>
          <w:rFonts w:ascii="Arial" w:hAnsi="Arial" w:cs="Arial"/>
          <w:bCs/>
          <w:kern w:val="28"/>
          <w:lang w:val="en-US"/>
        </w:rPr>
        <w:t>with resident consultation completed. Inspections to be checked by BARS.</w:t>
      </w:r>
    </w:p>
    <w:p w14:paraId="17B21FAC" w14:textId="3F6A8A30" w:rsidR="00D80083" w:rsidRDefault="00D8008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Church roof collapse at St Nicholas noted with £60,000 required to restore.  Letters of support </w:t>
      </w:r>
      <w:r w:rsidR="00B03824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being sought from councilors/residents</w:t>
      </w:r>
      <w:r w:rsidR="00B03824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BTC would promote where they could.</w:t>
      </w:r>
    </w:p>
    <w:p w14:paraId="5FC636DD" w14:textId="77777777" w:rsidR="00D80083" w:rsidRPr="009A7839" w:rsidRDefault="00D8008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8429B48" w14:textId="65254B56" w:rsidR="00142AA9" w:rsidRPr="000E5FD4" w:rsidRDefault="00804AFE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6AA177B3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- March</w:t>
      </w:r>
    </w:p>
    <w:p w14:paraId="42367337" w14:textId="6E4BADEB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685C0495" w14:textId="437E4292" w:rsidR="00D80083" w:rsidRPr="00D80083" w:rsidRDefault="00D80083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D80083">
        <w:rPr>
          <w:rFonts w:ascii="Arial" w:hAnsi="Arial" w:cs="Arial"/>
          <w:bCs/>
          <w:kern w:val="28"/>
          <w:lang w:val="en-US"/>
        </w:rPr>
        <w:t xml:space="preserve">Noted still awaiting fees from </w:t>
      </w:r>
      <w:r w:rsidR="00C10270">
        <w:rPr>
          <w:rFonts w:ascii="Arial" w:hAnsi="Arial" w:cs="Arial"/>
          <w:bCs/>
          <w:kern w:val="28"/>
          <w:lang w:val="en-US"/>
        </w:rPr>
        <w:t xml:space="preserve">the </w:t>
      </w:r>
      <w:r w:rsidRPr="00D80083">
        <w:rPr>
          <w:rFonts w:ascii="Arial" w:hAnsi="Arial" w:cs="Arial"/>
          <w:bCs/>
          <w:kern w:val="28"/>
          <w:lang w:val="en-US"/>
        </w:rPr>
        <w:t xml:space="preserve">architect for </w:t>
      </w:r>
      <w:r w:rsidR="00C10270">
        <w:rPr>
          <w:rFonts w:ascii="Arial" w:hAnsi="Arial" w:cs="Arial"/>
          <w:bCs/>
          <w:kern w:val="28"/>
          <w:lang w:val="en-US"/>
        </w:rPr>
        <w:t xml:space="preserve">the </w:t>
      </w:r>
      <w:r w:rsidRPr="00D80083">
        <w:rPr>
          <w:rFonts w:ascii="Arial" w:hAnsi="Arial" w:cs="Arial"/>
          <w:bCs/>
          <w:kern w:val="28"/>
          <w:lang w:val="en-US"/>
        </w:rPr>
        <w:t>war memorial</w:t>
      </w:r>
      <w:r>
        <w:rPr>
          <w:rFonts w:ascii="Arial" w:hAnsi="Arial" w:cs="Arial"/>
          <w:bCs/>
          <w:kern w:val="28"/>
          <w:lang w:val="en-US"/>
        </w:rPr>
        <w:t>. Planning</w:t>
      </w:r>
      <w:r w:rsidR="00C10270">
        <w:rPr>
          <w:rFonts w:ascii="Arial" w:hAnsi="Arial" w:cs="Arial"/>
          <w:bCs/>
          <w:kern w:val="28"/>
          <w:lang w:val="en-US"/>
        </w:rPr>
        <w:t xml:space="preserve"> fees had been incurred this month for the kiosk </w:t>
      </w:r>
      <w:r w:rsidR="00B03824">
        <w:rPr>
          <w:rFonts w:ascii="Arial" w:hAnsi="Arial" w:cs="Arial"/>
          <w:bCs/>
          <w:kern w:val="28"/>
          <w:lang w:val="en-US"/>
        </w:rPr>
        <w:t xml:space="preserve">&amp; heritage </w:t>
      </w:r>
      <w:r w:rsidR="00C10270">
        <w:rPr>
          <w:rFonts w:ascii="Arial" w:hAnsi="Arial" w:cs="Arial"/>
          <w:bCs/>
          <w:kern w:val="28"/>
          <w:lang w:val="en-US"/>
        </w:rPr>
        <w:t>application</w:t>
      </w:r>
      <w:r w:rsidR="00B03824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>.</w:t>
      </w:r>
      <w:r w:rsidRPr="00D80083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2B4F5E7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527863">
        <w:rPr>
          <w:rFonts w:ascii="Arial" w:hAnsi="Arial" w:cs="Arial"/>
          <w:u w:val="single"/>
          <w:lang w:val="en-US"/>
        </w:rPr>
        <w:t>January 2019</w:t>
      </w:r>
    </w:p>
    <w:p w14:paraId="31CE8C26" w14:textId="5DCCBD45" w:rsidR="00142AA9" w:rsidRDefault="00142AA9" w:rsidP="00A3446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>That the bank reconciliation</w:t>
      </w:r>
      <w:r w:rsidR="00AF4D91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be received. </w:t>
      </w:r>
    </w:p>
    <w:p w14:paraId="1285DEEE" w14:textId="77777777" w:rsidR="00B03824" w:rsidRDefault="00B03824" w:rsidP="00A3446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rPr>
          <w:rFonts w:ascii="Arial" w:hAnsi="Arial" w:cs="Arial"/>
          <w:bCs/>
          <w:kern w:val="28"/>
          <w:lang w:val="en-US"/>
        </w:rPr>
      </w:pPr>
    </w:p>
    <w:p w14:paraId="5BE35F1A" w14:textId="6FCAEC4B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lastRenderedPageBreak/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–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January 2019</w:t>
      </w:r>
    </w:p>
    <w:p w14:paraId="3CC4455B" w14:textId="2A3856BD" w:rsidR="00142AA9" w:rsidRDefault="00E73AC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527863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be approved.</w:t>
      </w:r>
    </w:p>
    <w:p w14:paraId="4E64591E" w14:textId="348515BF" w:rsidR="00C10270" w:rsidRDefault="00C1027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a</w:t>
      </w:r>
      <w:r w:rsidRPr="00C10270">
        <w:rPr>
          <w:rFonts w:ascii="Arial" w:hAnsi="Arial" w:cs="Arial"/>
          <w:bCs/>
          <w:kern w:val="28"/>
          <w:lang w:val="en-US"/>
        </w:rPr>
        <w:t xml:space="preserve">ll boundary sign sponsorship monies now received. </w:t>
      </w:r>
    </w:p>
    <w:p w14:paraId="70A00445" w14:textId="45D0BAA2" w:rsidR="00C10270" w:rsidRDefault="00C1027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7394C485" w14:textId="6B046EF9" w:rsidR="00C10270" w:rsidRDefault="00C10270" w:rsidP="00C10270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(Members agreed to bring forward item 11)</w:t>
      </w:r>
    </w:p>
    <w:p w14:paraId="6CBB484B" w14:textId="77777777" w:rsidR="00C10270" w:rsidRDefault="00C10270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2841DAE8" w14:textId="77777777" w:rsidR="00C10270" w:rsidRDefault="00C10270" w:rsidP="00C1027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Pr="0096346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241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/DMBC </w:t>
      </w:r>
      <w:r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0177B5C0" w14:textId="77777777" w:rsidR="00C10270" w:rsidRPr="00C10270" w:rsidRDefault="00C10270" w:rsidP="00C1027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C10270">
        <w:rPr>
          <w:rFonts w:ascii="Arial" w:hAnsi="Arial" w:cs="Arial"/>
          <w:bCs/>
          <w:kern w:val="28"/>
          <w:lang w:val="en-US"/>
        </w:rPr>
        <w:t>Heritage meeting with plans for 2020 considered</w:t>
      </w:r>
    </w:p>
    <w:p w14:paraId="08590D81" w14:textId="47355C7B" w:rsidR="00C10270" w:rsidRDefault="00C10270" w:rsidP="00C1027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C10270">
        <w:rPr>
          <w:rFonts w:ascii="Arial" w:hAnsi="Arial" w:cs="Arial"/>
          <w:bCs/>
          <w:kern w:val="28"/>
          <w:lang w:val="en-US"/>
        </w:rPr>
        <w:t>Health &amp; Wellbeing event well received at the MSG</w:t>
      </w:r>
      <w:r>
        <w:rPr>
          <w:rFonts w:ascii="Arial" w:hAnsi="Arial" w:cs="Arial"/>
          <w:bCs/>
          <w:kern w:val="28"/>
          <w:lang w:val="en-US"/>
        </w:rPr>
        <w:t>. Further meeting at the New Hall on 28</w:t>
      </w:r>
      <w:r w:rsidRPr="00C10270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March 6.00-8.30pm.</w:t>
      </w:r>
    </w:p>
    <w:p w14:paraId="005B6B9A" w14:textId="77777777" w:rsidR="00C10270" w:rsidRDefault="00C10270" w:rsidP="00C1027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Local community transport scheme being considered.</w:t>
      </w:r>
    </w:p>
    <w:p w14:paraId="56983DBB" w14:textId="77777777" w:rsidR="00C10270" w:rsidRDefault="00C10270" w:rsidP="00C1027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Next litter pick details provided- Sat 30</w:t>
      </w:r>
      <w:r w:rsidRPr="00C10270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March 10.00am – 4.00pm.</w:t>
      </w:r>
    </w:p>
    <w:p w14:paraId="68843474" w14:textId="744C3C6D" w:rsidR="00C10270" w:rsidRPr="00C10270" w:rsidRDefault="00C10270" w:rsidP="00C1027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Streetscene improvements being pursued due to recent inactivity.   </w:t>
      </w:r>
    </w:p>
    <w:p w14:paraId="467A82E9" w14:textId="64FD0560" w:rsidR="00410DEF" w:rsidRDefault="00410DEF" w:rsidP="00AF4D91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lang w:val="en-US"/>
        </w:rPr>
      </w:pPr>
    </w:p>
    <w:p w14:paraId="35F0C8BF" w14:textId="30401DDB" w:rsidR="0036080B" w:rsidRDefault="0036080B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39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6080B">
        <w:rPr>
          <w:rFonts w:ascii="Arial" w:hAnsi="Arial" w:cs="Arial"/>
          <w:bCs/>
          <w:kern w:val="28"/>
          <w:u w:val="single"/>
          <w:lang w:val="en-US"/>
        </w:rPr>
        <w:t>Market Hill Issues</w:t>
      </w:r>
    </w:p>
    <w:p w14:paraId="3C01D2CC" w14:textId="4161F527" w:rsidR="00F06EC1" w:rsidRPr="008C30DE" w:rsidRDefault="0036080B" w:rsidP="00527863">
      <w:pPr>
        <w:widowControl w:val="0"/>
        <w:overflowPunct w:val="0"/>
        <w:autoSpaceDE w:val="0"/>
        <w:autoSpaceDN w:val="0"/>
        <w:adjustRightInd w:val="0"/>
        <w:ind w:left="1440" w:hanging="164"/>
        <w:jc w:val="both"/>
        <w:rPr>
          <w:rFonts w:ascii="Arial" w:hAnsi="Arial" w:cs="Arial"/>
          <w:bCs/>
          <w:kern w:val="28"/>
          <w:lang w:val="en-US"/>
        </w:rPr>
      </w:pPr>
      <w:r w:rsidRPr="008C30DE">
        <w:rPr>
          <w:rFonts w:ascii="Arial" w:hAnsi="Arial" w:cs="Arial"/>
          <w:bCs/>
          <w:kern w:val="28"/>
          <w:lang w:val="en-US"/>
        </w:rPr>
        <w:tab/>
      </w:r>
      <w:r w:rsidR="00527863" w:rsidRPr="008C30DE">
        <w:rPr>
          <w:rFonts w:ascii="Arial" w:hAnsi="Arial" w:cs="Arial"/>
          <w:bCs/>
          <w:kern w:val="28"/>
          <w:lang w:val="en-US"/>
        </w:rPr>
        <w:t>a</w:t>
      </w:r>
      <w:r w:rsidR="00D363E6" w:rsidRPr="008C30DE">
        <w:rPr>
          <w:rFonts w:ascii="Arial" w:hAnsi="Arial" w:cs="Arial"/>
          <w:bCs/>
          <w:kern w:val="28"/>
          <w:lang w:val="en-US"/>
        </w:rPr>
        <w:t xml:space="preserve">) </w:t>
      </w:r>
      <w:r w:rsidR="00D363E6" w:rsidRPr="008C30DE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8C30DE" w:rsidRPr="008C30DE">
        <w:rPr>
          <w:rFonts w:ascii="Arial" w:hAnsi="Arial" w:cs="Arial"/>
          <w:bCs/>
          <w:kern w:val="28"/>
          <w:u w:val="single"/>
          <w:lang w:val="en-US"/>
        </w:rPr>
        <w:t>i</w:t>
      </w:r>
      <w:r w:rsidR="00D363E6" w:rsidRPr="008C30DE">
        <w:rPr>
          <w:rFonts w:ascii="Arial" w:hAnsi="Arial" w:cs="Arial"/>
          <w:bCs/>
          <w:kern w:val="28"/>
          <w:u w:val="single"/>
          <w:lang w:val="en-US"/>
        </w:rPr>
        <w:t>nspection regime</w:t>
      </w:r>
      <w:r w:rsidR="008C30DE" w:rsidRPr="008C30DE">
        <w:rPr>
          <w:rFonts w:ascii="Arial" w:hAnsi="Arial" w:cs="Arial"/>
          <w:bCs/>
          <w:kern w:val="28"/>
          <w:u w:val="single"/>
          <w:lang w:val="en-US"/>
        </w:rPr>
        <w:t xml:space="preserve"> report and note repairs</w:t>
      </w:r>
    </w:p>
    <w:p w14:paraId="1434F6EE" w14:textId="5C3AE5EB" w:rsidR="008B2429" w:rsidRDefault="004735BB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8C30DE">
        <w:rPr>
          <w:rFonts w:ascii="Arial" w:hAnsi="Arial" w:cs="Arial"/>
          <w:bCs/>
          <w:kern w:val="28"/>
          <w:lang w:val="en-US"/>
        </w:rPr>
        <w:t xml:space="preserve"> </w:t>
      </w:r>
      <w:r w:rsidR="004E04A7" w:rsidRPr="008C30DE">
        <w:rPr>
          <w:rFonts w:ascii="Arial" w:hAnsi="Arial" w:cs="Arial"/>
          <w:bCs/>
          <w:kern w:val="28"/>
          <w:lang w:val="en-US"/>
        </w:rPr>
        <w:tab/>
      </w:r>
      <w:r w:rsidR="008B2429" w:rsidRPr="008B2429">
        <w:rPr>
          <w:rFonts w:ascii="Arial" w:hAnsi="Arial" w:cs="Arial"/>
          <w:b/>
          <w:bCs/>
          <w:kern w:val="28"/>
          <w:lang w:val="en-US"/>
        </w:rPr>
        <w:t>Resolved:</w:t>
      </w:r>
      <w:r w:rsidR="008B2429">
        <w:rPr>
          <w:rFonts w:ascii="Arial" w:hAnsi="Arial" w:cs="Arial"/>
          <w:bCs/>
          <w:kern w:val="28"/>
          <w:lang w:val="en-US"/>
        </w:rPr>
        <w:t xml:space="preserve"> That members approve the 2</w:t>
      </w:r>
      <w:r w:rsidR="008B2429" w:rsidRPr="008B2429">
        <w:rPr>
          <w:rFonts w:ascii="Arial" w:hAnsi="Arial" w:cs="Arial"/>
          <w:bCs/>
          <w:kern w:val="28"/>
          <w:vertAlign w:val="superscript"/>
          <w:lang w:val="en-US"/>
        </w:rPr>
        <w:t>nd</w:t>
      </w:r>
      <w:r w:rsidR="008B2429">
        <w:rPr>
          <w:rFonts w:ascii="Arial" w:hAnsi="Arial" w:cs="Arial"/>
          <w:bCs/>
          <w:kern w:val="28"/>
          <w:lang w:val="en-US"/>
        </w:rPr>
        <w:t xml:space="preserve"> monthly inspection with a view to finalising the inspection schedule (likely to be quarterly thereafter). </w:t>
      </w:r>
    </w:p>
    <w:p w14:paraId="53D07ECC" w14:textId="6E7A60F5" w:rsidR="004E04A7" w:rsidRDefault="008B2429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9D07D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9D07D7" w:rsidRPr="009D07D7">
        <w:rPr>
          <w:rFonts w:ascii="Arial" w:hAnsi="Arial" w:cs="Arial"/>
          <w:bCs/>
          <w:kern w:val="28"/>
          <w:lang w:val="en-US"/>
        </w:rPr>
        <w:t>That a</w:t>
      </w:r>
      <w:r w:rsidR="009D07D7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9D07D7" w:rsidRPr="009D07D7">
        <w:rPr>
          <w:rFonts w:ascii="Arial" w:hAnsi="Arial" w:cs="Arial"/>
          <w:bCs/>
          <w:kern w:val="28"/>
          <w:lang w:val="en-US"/>
        </w:rPr>
        <w:t>r</w:t>
      </w:r>
      <w:r w:rsidRPr="009D07D7">
        <w:rPr>
          <w:rFonts w:ascii="Arial" w:hAnsi="Arial" w:cs="Arial"/>
          <w:bCs/>
          <w:kern w:val="28"/>
          <w:lang w:val="en-US"/>
        </w:rPr>
        <w:t xml:space="preserve">evised quote for any additional work </w:t>
      </w:r>
      <w:r w:rsidR="009D07D7" w:rsidRPr="009D07D7">
        <w:rPr>
          <w:rFonts w:ascii="Arial" w:hAnsi="Arial" w:cs="Arial"/>
          <w:bCs/>
          <w:kern w:val="28"/>
          <w:lang w:val="en-US"/>
        </w:rPr>
        <w:t>be obtained</w:t>
      </w:r>
      <w:r w:rsidR="009D07D7">
        <w:rPr>
          <w:rFonts w:ascii="Arial" w:hAnsi="Arial" w:cs="Arial"/>
          <w:bCs/>
          <w:kern w:val="28"/>
          <w:lang w:val="en-US"/>
        </w:rPr>
        <w:t xml:space="preserve"> (as required) and the works to be arranged by the Clerk under delegated powers.</w:t>
      </w:r>
      <w:r w:rsidR="009D07D7" w:rsidRPr="009D07D7">
        <w:rPr>
          <w:rFonts w:ascii="Arial" w:hAnsi="Arial" w:cs="Arial"/>
          <w:bCs/>
          <w:kern w:val="28"/>
          <w:lang w:val="en-US"/>
        </w:rPr>
        <w:t xml:space="preserve"> </w:t>
      </w:r>
      <w:r w:rsidRPr="009D07D7">
        <w:rPr>
          <w:rFonts w:ascii="Arial" w:hAnsi="Arial" w:cs="Arial"/>
          <w:bCs/>
          <w:kern w:val="28"/>
          <w:lang w:val="en-US"/>
        </w:rPr>
        <w:t xml:space="preserve"> </w:t>
      </w:r>
    </w:p>
    <w:p w14:paraId="1A832BCF" w14:textId="77777777" w:rsidR="009D07D7" w:rsidRPr="009D07D7" w:rsidRDefault="009D07D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3F6BE417" w14:textId="055F24E0" w:rsidR="00A254FD" w:rsidRDefault="00804AFE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D6353A">
        <w:rPr>
          <w:rFonts w:ascii="Arial" w:hAnsi="Arial" w:cs="Arial"/>
          <w:b/>
          <w:bCs/>
          <w:kern w:val="28"/>
          <w:lang w:val="en-US"/>
        </w:rPr>
        <w:t>18/19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40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2E1651F5" w14:textId="67E698ED" w:rsidR="008C30DE" w:rsidRDefault="008C30DE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C30DE">
        <w:rPr>
          <w:rFonts w:ascii="Arial" w:hAnsi="Arial" w:cs="Arial"/>
          <w:bCs/>
          <w:kern w:val="28"/>
          <w:lang w:val="en-US"/>
        </w:rPr>
        <w:t xml:space="preserve">a) </w:t>
      </w:r>
      <w:r w:rsidRPr="009D07D7">
        <w:rPr>
          <w:rFonts w:ascii="Arial" w:hAnsi="Arial" w:cs="Arial"/>
          <w:bCs/>
          <w:kern w:val="28"/>
          <w:u w:val="single"/>
          <w:lang w:val="en-US"/>
        </w:rPr>
        <w:t xml:space="preserve">Consider request for BARS </w:t>
      </w:r>
      <w:r w:rsidR="009D07D7" w:rsidRPr="009D07D7">
        <w:rPr>
          <w:rFonts w:ascii="Arial" w:hAnsi="Arial" w:cs="Arial"/>
          <w:bCs/>
          <w:kern w:val="28"/>
          <w:u w:val="single"/>
          <w:lang w:val="en-US"/>
        </w:rPr>
        <w:t>Sp</w:t>
      </w:r>
      <w:r w:rsidRPr="009D07D7">
        <w:rPr>
          <w:rFonts w:ascii="Arial" w:hAnsi="Arial" w:cs="Arial"/>
          <w:bCs/>
          <w:kern w:val="28"/>
          <w:u w:val="single"/>
          <w:lang w:val="en-US"/>
        </w:rPr>
        <w:t>orts Day grant in the sum of £500.00</w:t>
      </w:r>
    </w:p>
    <w:p w14:paraId="1485BB1B" w14:textId="5A237FDC" w:rsidR="009D07D7" w:rsidRPr="009D07D7" w:rsidRDefault="009D07D7" w:rsidP="00A9503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9D07D7">
        <w:rPr>
          <w:rFonts w:ascii="Arial" w:hAnsi="Arial" w:cs="Arial"/>
          <w:bCs/>
          <w:kern w:val="28"/>
          <w:lang w:val="en-US"/>
        </w:rPr>
        <w:tab/>
        <w:t xml:space="preserve">Some concerns raised regarding </w:t>
      </w:r>
      <w:r w:rsidR="00A9503B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>lack of action by BARS at Wharf Street play park</w:t>
      </w:r>
      <w:r w:rsidR="00A9503B">
        <w:rPr>
          <w:rFonts w:ascii="Arial" w:hAnsi="Arial" w:cs="Arial"/>
          <w:bCs/>
          <w:kern w:val="28"/>
          <w:lang w:val="en-US"/>
        </w:rPr>
        <w:t>. It was however noted that both an Easter Event and Sports Day w</w:t>
      </w:r>
      <w:r w:rsidR="00B03824">
        <w:rPr>
          <w:rFonts w:ascii="Arial" w:hAnsi="Arial" w:cs="Arial"/>
          <w:bCs/>
          <w:kern w:val="28"/>
          <w:lang w:val="en-US"/>
        </w:rPr>
        <w:t xml:space="preserve">ere now </w:t>
      </w:r>
      <w:r w:rsidR="00A9503B">
        <w:rPr>
          <w:rFonts w:ascii="Arial" w:hAnsi="Arial" w:cs="Arial"/>
          <w:bCs/>
          <w:kern w:val="28"/>
          <w:lang w:val="en-US"/>
        </w:rPr>
        <w:t xml:space="preserve">being progressed.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29526E46" w14:textId="4C2EECBB" w:rsidR="00A9503B" w:rsidRPr="00A9503B" w:rsidRDefault="009D07D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9D07D7">
        <w:rPr>
          <w:rFonts w:ascii="Arial" w:hAnsi="Arial" w:cs="Arial"/>
          <w:bCs/>
          <w:kern w:val="28"/>
          <w:lang w:val="en-US"/>
        </w:rPr>
        <w:tab/>
      </w:r>
      <w:r w:rsidRPr="009D07D7">
        <w:rPr>
          <w:rFonts w:ascii="Arial" w:hAnsi="Arial" w:cs="Arial"/>
          <w:b/>
          <w:bCs/>
          <w:kern w:val="28"/>
          <w:lang w:val="en-US"/>
        </w:rPr>
        <w:t>Resolved:</w:t>
      </w:r>
      <w:r w:rsidRPr="009D07D7">
        <w:rPr>
          <w:rFonts w:ascii="Arial" w:hAnsi="Arial" w:cs="Arial"/>
          <w:bCs/>
          <w:kern w:val="28"/>
          <w:lang w:val="en-US"/>
        </w:rPr>
        <w:t xml:space="preserve"> That a grant be provided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9D07D7">
        <w:rPr>
          <w:rFonts w:ascii="Arial" w:hAnsi="Arial" w:cs="Arial"/>
          <w:bCs/>
          <w:kern w:val="28"/>
          <w:lang w:val="en-US"/>
        </w:rPr>
        <w:t xml:space="preserve">in the sum of </w:t>
      </w:r>
      <w:r w:rsidR="00A9503B">
        <w:rPr>
          <w:rFonts w:ascii="Arial" w:hAnsi="Arial" w:cs="Arial"/>
          <w:bCs/>
          <w:kern w:val="28"/>
          <w:lang w:val="en-US"/>
        </w:rPr>
        <w:t>£500.00</w:t>
      </w:r>
      <w:r w:rsidR="00B03824">
        <w:rPr>
          <w:rFonts w:ascii="Arial" w:hAnsi="Arial" w:cs="Arial"/>
          <w:bCs/>
          <w:kern w:val="28"/>
          <w:lang w:val="en-US"/>
        </w:rPr>
        <w:t xml:space="preserve"> </w:t>
      </w:r>
      <w:r w:rsidR="00B03824" w:rsidRPr="00B03824">
        <w:rPr>
          <w:rFonts w:ascii="Arial" w:hAnsi="Arial" w:cs="Arial"/>
          <w:bCs/>
          <w:kern w:val="28"/>
          <w:lang w:val="en-US"/>
        </w:rPr>
        <w:t>with t</w:t>
      </w:r>
      <w:r w:rsidR="00A9503B" w:rsidRPr="00A9503B">
        <w:rPr>
          <w:rFonts w:ascii="Arial" w:hAnsi="Arial" w:cs="Arial"/>
          <w:bCs/>
          <w:kern w:val="28"/>
          <w:lang w:val="en-US"/>
        </w:rPr>
        <w:t xml:space="preserve">he Clerk to seek confirmation of the </w:t>
      </w:r>
      <w:r w:rsidR="00A9503B">
        <w:rPr>
          <w:rFonts w:ascii="Arial" w:hAnsi="Arial" w:cs="Arial"/>
          <w:bCs/>
          <w:kern w:val="28"/>
          <w:lang w:val="en-US"/>
        </w:rPr>
        <w:t xml:space="preserve">operation of the </w:t>
      </w:r>
      <w:r w:rsidR="00A9503B" w:rsidRPr="00A9503B">
        <w:rPr>
          <w:rFonts w:ascii="Arial" w:hAnsi="Arial" w:cs="Arial"/>
          <w:bCs/>
          <w:kern w:val="28"/>
          <w:lang w:val="en-US"/>
        </w:rPr>
        <w:t xml:space="preserve">lighting and </w:t>
      </w:r>
      <w:r w:rsidR="00A9503B">
        <w:rPr>
          <w:rFonts w:ascii="Arial" w:hAnsi="Arial" w:cs="Arial"/>
          <w:bCs/>
          <w:kern w:val="28"/>
          <w:lang w:val="en-US"/>
        </w:rPr>
        <w:t xml:space="preserve">swing </w:t>
      </w:r>
      <w:r w:rsidR="00A9503B" w:rsidRPr="00A9503B">
        <w:rPr>
          <w:rFonts w:ascii="Arial" w:hAnsi="Arial" w:cs="Arial"/>
          <w:bCs/>
          <w:kern w:val="28"/>
          <w:lang w:val="en-US"/>
        </w:rPr>
        <w:t xml:space="preserve">repair </w:t>
      </w:r>
    </w:p>
    <w:p w14:paraId="7DC07A70" w14:textId="109A40F8" w:rsidR="008C30DE" w:rsidRDefault="008C30DE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30DE">
        <w:rPr>
          <w:rFonts w:ascii="Arial" w:hAnsi="Arial" w:cs="Arial"/>
          <w:bCs/>
          <w:kern w:val="28"/>
          <w:lang w:val="en-US"/>
        </w:rPr>
        <w:tab/>
        <w:t xml:space="preserve">b) </w:t>
      </w:r>
      <w:r w:rsidRPr="00A9503B">
        <w:rPr>
          <w:rFonts w:ascii="Arial" w:hAnsi="Arial" w:cs="Arial"/>
          <w:bCs/>
          <w:kern w:val="28"/>
          <w:u w:val="single"/>
          <w:lang w:val="en-US"/>
        </w:rPr>
        <w:t>Consider request for donation to the BMSG Easter Event</w:t>
      </w:r>
      <w:r w:rsidR="00A9503B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8BB1ABA" w14:textId="1302CEAC" w:rsidR="00A9503B" w:rsidRDefault="00A9503B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Noted commercial element (</w:t>
      </w:r>
      <w:r w:rsidR="00B03824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o enter the egg hunt</w:t>
      </w:r>
      <w:r w:rsidR="00021433">
        <w:rPr>
          <w:rFonts w:ascii="Arial" w:hAnsi="Arial" w:cs="Arial"/>
          <w:bCs/>
          <w:kern w:val="28"/>
          <w:lang w:val="en-US"/>
        </w:rPr>
        <w:t>/raffle</w:t>
      </w:r>
      <w:r>
        <w:rPr>
          <w:rFonts w:ascii="Arial" w:hAnsi="Arial" w:cs="Arial"/>
          <w:bCs/>
          <w:kern w:val="28"/>
          <w:lang w:val="en-US"/>
        </w:rPr>
        <w:t>, not the ground).</w:t>
      </w:r>
    </w:p>
    <w:p w14:paraId="673819A7" w14:textId="0E352F4E" w:rsidR="00021433" w:rsidRPr="008C30DE" w:rsidRDefault="00021433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did not want to support a further donation for this event but would welcome applications from BARS trustees or from other individuals/groups via the appropriate Council grant application form. </w:t>
      </w:r>
    </w:p>
    <w:p w14:paraId="7BFFE7A6" w14:textId="77777777" w:rsidR="004E04A7" w:rsidRPr="00E13E71" w:rsidRDefault="004E04A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14:paraId="00443ACB" w14:textId="51A2A9EE" w:rsidR="00FE3449" w:rsidRDefault="00FE14B9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194B05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42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  <w:r w:rsidR="00FE3449" w:rsidRPr="00FE3449">
        <w:t xml:space="preserve"> </w:t>
      </w:r>
    </w:p>
    <w:p w14:paraId="44B1AE70" w14:textId="7824B3CB" w:rsidR="00AB56F7" w:rsidRDefault="00AB56F7" w:rsidP="00AB56F7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338"/>
        <w:jc w:val="both"/>
        <w:rPr>
          <w:rFonts w:ascii="Arial" w:hAnsi="Arial" w:cs="Arial"/>
          <w:bCs/>
          <w:kern w:val="28"/>
          <w:u w:val="single"/>
          <w:lang w:val="en-US"/>
        </w:rPr>
      </w:pPr>
      <w:bookmarkStart w:id="0" w:name="_Hlk3365700"/>
      <w:r w:rsidRPr="00021433">
        <w:rPr>
          <w:rFonts w:ascii="Arial" w:hAnsi="Arial" w:cs="Arial"/>
          <w:bCs/>
          <w:kern w:val="28"/>
          <w:u w:val="single"/>
          <w:lang w:val="en-US"/>
        </w:rPr>
        <w:t xml:space="preserve">Approve costs for fruit and veg kiosk including installation </w:t>
      </w:r>
    </w:p>
    <w:p w14:paraId="2A729C86" w14:textId="6CBEADAD" w:rsidR="00713E75" w:rsidRDefault="00021433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021433">
        <w:rPr>
          <w:rFonts w:ascii="Arial" w:hAnsi="Arial" w:cs="Arial"/>
          <w:bCs/>
          <w:kern w:val="28"/>
          <w:lang w:val="en-US"/>
        </w:rPr>
        <w:tab/>
      </w:r>
      <w:r w:rsidRPr="00021433">
        <w:rPr>
          <w:rFonts w:ascii="Arial" w:hAnsi="Arial" w:cs="Arial"/>
          <w:b/>
          <w:bCs/>
          <w:kern w:val="28"/>
          <w:lang w:val="en-US"/>
        </w:rPr>
        <w:t>Resolved</w:t>
      </w:r>
      <w:r w:rsidR="00713E75">
        <w:rPr>
          <w:rFonts w:ascii="Arial" w:hAnsi="Arial" w:cs="Arial"/>
          <w:b/>
          <w:bCs/>
          <w:kern w:val="28"/>
          <w:lang w:val="en-US"/>
        </w:rPr>
        <w:t>:</w:t>
      </w:r>
      <w:r w:rsidRPr="00713E75">
        <w:rPr>
          <w:rFonts w:ascii="Arial" w:hAnsi="Arial" w:cs="Arial"/>
          <w:bCs/>
          <w:kern w:val="28"/>
          <w:lang w:val="en-US"/>
        </w:rPr>
        <w:t xml:space="preserve"> </w:t>
      </w:r>
      <w:r w:rsidR="00713E75" w:rsidRPr="00713E75">
        <w:rPr>
          <w:rFonts w:ascii="Arial" w:hAnsi="Arial" w:cs="Arial"/>
          <w:bCs/>
          <w:kern w:val="28"/>
          <w:lang w:val="en-US"/>
        </w:rPr>
        <w:t xml:space="preserve">That purchase </w:t>
      </w:r>
      <w:r w:rsidR="00713E75">
        <w:rPr>
          <w:rFonts w:ascii="Arial" w:hAnsi="Arial" w:cs="Arial"/>
          <w:bCs/>
          <w:kern w:val="28"/>
          <w:lang w:val="en-US"/>
        </w:rPr>
        <w:t xml:space="preserve">&amp; </w:t>
      </w:r>
      <w:r w:rsidR="00713E75" w:rsidRPr="00713E75">
        <w:rPr>
          <w:rFonts w:ascii="Arial" w:hAnsi="Arial" w:cs="Arial"/>
          <w:bCs/>
          <w:kern w:val="28"/>
          <w:lang w:val="en-US"/>
        </w:rPr>
        <w:t xml:space="preserve">installation </w:t>
      </w:r>
      <w:r w:rsidR="00713E75">
        <w:rPr>
          <w:rFonts w:ascii="Arial" w:hAnsi="Arial" w:cs="Arial"/>
          <w:bCs/>
          <w:kern w:val="28"/>
          <w:lang w:val="en-US"/>
        </w:rPr>
        <w:t xml:space="preserve">costs in the sum of £3,500 be </w:t>
      </w:r>
    </w:p>
    <w:p w14:paraId="331267A3" w14:textId="07E7B9FC" w:rsidR="00021433" w:rsidRPr="00021433" w:rsidRDefault="00713E75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713E75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>pproved (subject to planning</w:t>
      </w:r>
      <w:r w:rsidR="00B03824">
        <w:rPr>
          <w:rFonts w:ascii="Arial" w:hAnsi="Arial" w:cs="Arial"/>
          <w:bCs/>
          <w:kern w:val="28"/>
          <w:lang w:val="en-US"/>
        </w:rPr>
        <w:t xml:space="preserve"> permission being granted</w:t>
      </w:r>
      <w:r>
        <w:rPr>
          <w:rFonts w:ascii="Arial" w:hAnsi="Arial" w:cs="Arial"/>
          <w:bCs/>
          <w:kern w:val="28"/>
          <w:lang w:val="en-US"/>
        </w:rPr>
        <w:t>)</w:t>
      </w:r>
    </w:p>
    <w:p w14:paraId="6F7DDAB2" w14:textId="6A19B1F8" w:rsidR="00AB56F7" w:rsidRDefault="00AB56F7" w:rsidP="00AB56F7">
      <w:pPr>
        <w:widowControl w:val="0"/>
        <w:numPr>
          <w:ilvl w:val="0"/>
          <w:numId w:val="3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338"/>
        <w:jc w:val="both"/>
        <w:rPr>
          <w:rFonts w:ascii="Arial" w:hAnsi="Arial" w:cs="Arial"/>
          <w:bCs/>
          <w:kern w:val="28"/>
          <w:lang w:val="en-US"/>
        </w:rPr>
      </w:pPr>
      <w:r w:rsidRPr="00021433">
        <w:rPr>
          <w:rFonts w:ascii="Arial" w:hAnsi="Arial" w:cs="Arial"/>
          <w:bCs/>
          <w:kern w:val="28"/>
          <w:u w:val="single"/>
          <w:lang w:val="en-US"/>
        </w:rPr>
        <w:t xml:space="preserve">Overview of progress made by the Town Centre Strategy Working </w:t>
      </w:r>
      <w:r w:rsidRPr="00021433">
        <w:rPr>
          <w:rFonts w:ascii="Arial" w:hAnsi="Arial" w:cs="Arial"/>
          <w:bCs/>
          <w:kern w:val="28"/>
          <w:lang w:val="en-US"/>
        </w:rPr>
        <w:tab/>
      </w:r>
      <w:r w:rsidRPr="00021433">
        <w:rPr>
          <w:rFonts w:ascii="Arial" w:hAnsi="Arial" w:cs="Arial"/>
          <w:bCs/>
          <w:kern w:val="28"/>
          <w:lang w:val="en-US"/>
        </w:rPr>
        <w:tab/>
      </w:r>
      <w:r w:rsidRPr="00021433">
        <w:rPr>
          <w:rFonts w:ascii="Arial" w:hAnsi="Arial" w:cs="Arial"/>
          <w:bCs/>
          <w:kern w:val="28"/>
          <w:u w:val="single"/>
          <w:lang w:val="en-US"/>
        </w:rPr>
        <w:t>Group including funding options for projects</w:t>
      </w:r>
      <w:r w:rsidRPr="00AB56F7">
        <w:rPr>
          <w:rFonts w:ascii="Arial" w:hAnsi="Arial" w:cs="Arial"/>
          <w:bCs/>
          <w:kern w:val="28"/>
          <w:lang w:val="en-US"/>
        </w:rPr>
        <w:t>.</w:t>
      </w:r>
    </w:p>
    <w:p w14:paraId="76CD5520" w14:textId="397DFF6E" w:rsidR="00713E75" w:rsidRPr="00713E75" w:rsidRDefault="00713E75" w:rsidP="00F938FB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Initial cost for resurfacing were </w:t>
      </w:r>
      <w:r w:rsidR="00B03824">
        <w:rPr>
          <w:rFonts w:ascii="Arial" w:hAnsi="Arial" w:cs="Arial"/>
          <w:bCs/>
          <w:kern w:val="28"/>
          <w:lang w:val="en-US"/>
        </w:rPr>
        <w:t xml:space="preserve">estimated to be </w:t>
      </w:r>
      <w:r>
        <w:rPr>
          <w:rFonts w:ascii="Arial" w:hAnsi="Arial" w:cs="Arial"/>
          <w:bCs/>
          <w:kern w:val="28"/>
          <w:lang w:val="en-US"/>
        </w:rPr>
        <w:t>in the region of £160,000 with £80,000</w:t>
      </w:r>
      <w:r w:rsidR="00B0382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earmarked at the budget meeting (but with the actual costs</w:t>
      </w:r>
      <w:r w:rsidR="00B03824">
        <w:rPr>
          <w:rFonts w:ascii="Arial" w:hAnsi="Arial" w:cs="Arial"/>
          <w:bCs/>
          <w:kern w:val="28"/>
          <w:lang w:val="en-US"/>
        </w:rPr>
        <w:t xml:space="preserve">/tender </w:t>
      </w:r>
      <w:r>
        <w:rPr>
          <w:rFonts w:ascii="Arial" w:hAnsi="Arial" w:cs="Arial"/>
          <w:bCs/>
          <w:kern w:val="28"/>
          <w:lang w:val="en-US"/>
        </w:rPr>
        <w:t>to be</w:t>
      </w:r>
      <w:r w:rsidR="00B03824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approved</w:t>
      </w:r>
      <w:r w:rsidR="00B03824">
        <w:rPr>
          <w:rFonts w:ascii="Arial" w:hAnsi="Arial" w:cs="Arial"/>
          <w:bCs/>
          <w:kern w:val="28"/>
          <w:lang w:val="en-US"/>
        </w:rPr>
        <w:t xml:space="preserve"> in due course</w:t>
      </w:r>
      <w:r>
        <w:rPr>
          <w:rFonts w:ascii="Arial" w:hAnsi="Arial" w:cs="Arial"/>
          <w:bCs/>
          <w:kern w:val="28"/>
          <w:lang w:val="en-US"/>
        </w:rPr>
        <w:t>)</w:t>
      </w:r>
      <w:r w:rsidR="00B03824">
        <w:rPr>
          <w:rFonts w:ascii="Arial" w:hAnsi="Arial" w:cs="Arial"/>
          <w:bCs/>
          <w:kern w:val="28"/>
          <w:lang w:val="en-US"/>
        </w:rPr>
        <w:t>.</w:t>
      </w:r>
      <w:r w:rsidR="00F938FB">
        <w:rPr>
          <w:rFonts w:ascii="Arial" w:hAnsi="Arial" w:cs="Arial"/>
          <w:bCs/>
          <w:kern w:val="28"/>
          <w:lang w:val="en-US"/>
        </w:rPr>
        <w:t xml:space="preserve"> It was envisaged that the footpath would be </w:t>
      </w:r>
      <w:r w:rsidR="00B03824">
        <w:rPr>
          <w:rFonts w:ascii="Arial" w:hAnsi="Arial" w:cs="Arial"/>
          <w:bCs/>
          <w:kern w:val="28"/>
          <w:lang w:val="en-US"/>
        </w:rPr>
        <w:t>the</w:t>
      </w:r>
      <w:r w:rsidR="00F938FB">
        <w:rPr>
          <w:rFonts w:ascii="Arial" w:hAnsi="Arial" w:cs="Arial"/>
          <w:bCs/>
          <w:kern w:val="28"/>
          <w:lang w:val="en-US"/>
        </w:rPr>
        <w:t xml:space="preserve"> first phase with resurfacing to be addressed after the expiration of the car park contract</w:t>
      </w:r>
      <w:r w:rsidR="00B03824">
        <w:rPr>
          <w:rFonts w:ascii="Arial" w:hAnsi="Arial" w:cs="Arial"/>
          <w:bCs/>
          <w:kern w:val="28"/>
          <w:lang w:val="en-US"/>
        </w:rPr>
        <w:t>. F</w:t>
      </w:r>
      <w:r w:rsidR="00F938FB">
        <w:rPr>
          <w:rFonts w:ascii="Arial" w:hAnsi="Arial" w:cs="Arial"/>
          <w:bCs/>
          <w:kern w:val="28"/>
          <w:lang w:val="en-US"/>
        </w:rPr>
        <w:t xml:space="preserve">unding to be considered at that time. (Additional enhancements </w:t>
      </w:r>
      <w:r w:rsidR="00B03824">
        <w:rPr>
          <w:rFonts w:ascii="Arial" w:hAnsi="Arial" w:cs="Arial"/>
          <w:bCs/>
          <w:kern w:val="28"/>
          <w:lang w:val="en-US"/>
        </w:rPr>
        <w:t>d</w:t>
      </w:r>
      <w:r w:rsidR="00F938FB">
        <w:rPr>
          <w:rFonts w:ascii="Arial" w:hAnsi="Arial" w:cs="Arial"/>
          <w:bCs/>
          <w:kern w:val="28"/>
          <w:lang w:val="en-US"/>
        </w:rPr>
        <w:t>iscussed further below</w:t>
      </w:r>
      <w:r w:rsidR="00096A5F">
        <w:rPr>
          <w:rFonts w:ascii="Arial" w:hAnsi="Arial" w:cs="Arial"/>
          <w:bCs/>
          <w:kern w:val="28"/>
          <w:lang w:val="en-US"/>
        </w:rPr>
        <w:t>)</w:t>
      </w:r>
      <w:r>
        <w:rPr>
          <w:rFonts w:ascii="Arial" w:hAnsi="Arial" w:cs="Arial"/>
          <w:bCs/>
          <w:kern w:val="28"/>
          <w:lang w:val="en-US"/>
        </w:rPr>
        <w:t xml:space="preserve">.    </w:t>
      </w:r>
    </w:p>
    <w:p w14:paraId="2377B009" w14:textId="34BF4210" w:rsidR="00F938FB" w:rsidRDefault="00726874" w:rsidP="0072687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c) </w:t>
      </w:r>
      <w:r w:rsidR="00AB56F7" w:rsidRPr="00021433">
        <w:rPr>
          <w:rFonts w:ascii="Arial" w:hAnsi="Arial" w:cs="Arial"/>
          <w:bCs/>
          <w:kern w:val="28"/>
          <w:u w:val="single"/>
          <w:lang w:val="en-US"/>
        </w:rPr>
        <w:t>Approve taking responsibility for maintenance of the Market Hill</w:t>
      </w:r>
      <w:r w:rsidR="00F938F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footpath) </w:t>
      </w:r>
      <w:r w:rsidR="00AB56F7" w:rsidRPr="00F938FB">
        <w:rPr>
          <w:rFonts w:ascii="Arial" w:hAnsi="Arial" w:cs="Arial"/>
          <w:bCs/>
          <w:kern w:val="28"/>
          <w:lang w:val="en-US"/>
        </w:rPr>
        <w:tab/>
      </w:r>
    </w:p>
    <w:p w14:paraId="5AB86C07" w14:textId="1D823F3C" w:rsidR="00F938FB" w:rsidRDefault="00F938FB" w:rsidP="00726874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that the group now considered that the best way forward was not to seek formal adoption by DMBC but </w:t>
      </w:r>
      <w:r w:rsidR="00B03824">
        <w:rPr>
          <w:rFonts w:ascii="Arial" w:hAnsi="Arial" w:cs="Arial"/>
          <w:bCs/>
          <w:kern w:val="28"/>
          <w:lang w:val="en-US"/>
        </w:rPr>
        <w:t>for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03824">
        <w:rPr>
          <w:rFonts w:ascii="Arial" w:hAnsi="Arial" w:cs="Arial"/>
          <w:bCs/>
          <w:kern w:val="28"/>
          <w:lang w:val="en-US"/>
        </w:rPr>
        <w:t xml:space="preserve">the Town Council </w:t>
      </w:r>
      <w:r>
        <w:rPr>
          <w:rFonts w:ascii="Arial" w:hAnsi="Arial" w:cs="Arial"/>
          <w:bCs/>
          <w:kern w:val="28"/>
          <w:lang w:val="en-US"/>
        </w:rPr>
        <w:t xml:space="preserve">to bring up to </w:t>
      </w:r>
      <w:r w:rsidR="00B03824">
        <w:rPr>
          <w:rFonts w:ascii="Arial" w:hAnsi="Arial" w:cs="Arial"/>
          <w:bCs/>
          <w:kern w:val="28"/>
          <w:lang w:val="en-US"/>
        </w:rPr>
        <w:t xml:space="preserve">a suitable </w:t>
      </w:r>
      <w:r>
        <w:rPr>
          <w:rFonts w:ascii="Arial" w:hAnsi="Arial" w:cs="Arial"/>
          <w:bCs/>
          <w:kern w:val="28"/>
          <w:lang w:val="en-US"/>
        </w:rPr>
        <w:t xml:space="preserve">standard </w:t>
      </w:r>
      <w:r w:rsidR="00B03824">
        <w:rPr>
          <w:rFonts w:ascii="Arial" w:hAnsi="Arial" w:cs="Arial"/>
          <w:bCs/>
          <w:kern w:val="28"/>
          <w:lang w:val="en-US"/>
        </w:rPr>
        <w:t xml:space="preserve">and thereafter </w:t>
      </w:r>
      <w:r>
        <w:rPr>
          <w:rFonts w:ascii="Arial" w:hAnsi="Arial" w:cs="Arial"/>
          <w:bCs/>
          <w:kern w:val="28"/>
          <w:lang w:val="en-US"/>
        </w:rPr>
        <w:t>tak</w:t>
      </w:r>
      <w:r w:rsidR="00B03824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responsibi</w:t>
      </w:r>
      <w:r w:rsidR="000C5EAD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 xml:space="preserve">ity for maintenance </w:t>
      </w:r>
      <w:r w:rsidR="00B03824">
        <w:rPr>
          <w:rFonts w:ascii="Arial" w:hAnsi="Arial" w:cs="Arial"/>
          <w:bCs/>
          <w:kern w:val="28"/>
          <w:lang w:val="en-US"/>
        </w:rPr>
        <w:t xml:space="preserve">without </w:t>
      </w:r>
      <w:r>
        <w:rPr>
          <w:rFonts w:ascii="Arial" w:hAnsi="Arial" w:cs="Arial"/>
          <w:bCs/>
          <w:kern w:val="28"/>
          <w:lang w:val="en-US"/>
        </w:rPr>
        <w:t xml:space="preserve">seeking </w:t>
      </w:r>
      <w:r w:rsidR="00B03824">
        <w:rPr>
          <w:rFonts w:ascii="Arial" w:hAnsi="Arial" w:cs="Arial"/>
          <w:bCs/>
          <w:kern w:val="28"/>
          <w:lang w:val="en-US"/>
        </w:rPr>
        <w:t xml:space="preserve">an amendment to </w:t>
      </w:r>
      <w:r>
        <w:rPr>
          <w:rFonts w:ascii="Arial" w:hAnsi="Arial" w:cs="Arial"/>
          <w:bCs/>
          <w:kern w:val="28"/>
          <w:lang w:val="en-US"/>
        </w:rPr>
        <w:t xml:space="preserve">ownership </w:t>
      </w:r>
      <w:r w:rsidR="00B03824">
        <w:rPr>
          <w:rFonts w:ascii="Arial" w:hAnsi="Arial" w:cs="Arial"/>
          <w:bCs/>
          <w:kern w:val="28"/>
          <w:lang w:val="en-US"/>
        </w:rPr>
        <w:t>rights. This could</w:t>
      </w:r>
      <w:r>
        <w:rPr>
          <w:rFonts w:ascii="Arial" w:hAnsi="Arial" w:cs="Arial"/>
          <w:bCs/>
          <w:kern w:val="28"/>
          <w:lang w:val="en-US"/>
        </w:rPr>
        <w:t xml:space="preserve"> avo</w:t>
      </w:r>
      <w:r w:rsidR="000C5EAD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 xml:space="preserve">d conflict with frontage owners that would </w:t>
      </w:r>
      <w:r w:rsidR="00B03824">
        <w:rPr>
          <w:rFonts w:ascii="Arial" w:hAnsi="Arial" w:cs="Arial"/>
          <w:bCs/>
          <w:kern w:val="28"/>
          <w:lang w:val="en-US"/>
        </w:rPr>
        <w:t xml:space="preserve">otherwise </w:t>
      </w:r>
      <w:r>
        <w:rPr>
          <w:rFonts w:ascii="Arial" w:hAnsi="Arial" w:cs="Arial"/>
          <w:bCs/>
          <w:kern w:val="28"/>
          <w:lang w:val="en-US"/>
        </w:rPr>
        <w:t xml:space="preserve">not give consent.  </w:t>
      </w:r>
    </w:p>
    <w:p w14:paraId="500A0203" w14:textId="323826E7" w:rsidR="00F938FB" w:rsidRPr="00AB56F7" w:rsidRDefault="00F938FB" w:rsidP="00F938FB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 w:rsidRPr="00F938FB">
        <w:rPr>
          <w:rFonts w:ascii="Arial" w:hAnsi="Arial" w:cs="Arial"/>
          <w:b/>
          <w:bCs/>
          <w:kern w:val="28"/>
          <w:lang w:val="en-US"/>
        </w:rPr>
        <w:lastRenderedPageBreak/>
        <w:t>Resolved</w:t>
      </w:r>
      <w:r w:rsidRPr="00F938FB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Town Council approve taking responsibility for the maintenance of the footpath.   </w:t>
      </w:r>
    </w:p>
    <w:p w14:paraId="763238C5" w14:textId="273DE7EB" w:rsidR="00AB56F7" w:rsidRDefault="00726874" w:rsidP="0072687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d) </w:t>
      </w:r>
      <w:r w:rsidR="00AB56F7" w:rsidRPr="00021433">
        <w:rPr>
          <w:rFonts w:ascii="Arial" w:hAnsi="Arial" w:cs="Arial"/>
          <w:bCs/>
          <w:kern w:val="28"/>
          <w:u w:val="single"/>
          <w:lang w:val="en-US"/>
        </w:rPr>
        <w:t xml:space="preserve">Approve funding for the footpath works and commencement of the </w:t>
      </w:r>
      <w:r w:rsidR="00AB56F7" w:rsidRPr="00021433">
        <w:rPr>
          <w:rFonts w:ascii="Arial" w:hAnsi="Arial" w:cs="Arial"/>
          <w:bCs/>
          <w:kern w:val="28"/>
          <w:lang w:val="en-US"/>
        </w:rPr>
        <w:tab/>
      </w:r>
      <w:r w:rsidR="00AB56F7" w:rsidRPr="00021433">
        <w:rPr>
          <w:rFonts w:ascii="Arial" w:hAnsi="Arial" w:cs="Arial"/>
          <w:bCs/>
          <w:kern w:val="28"/>
          <w:lang w:val="en-US"/>
        </w:rPr>
        <w:tab/>
      </w:r>
      <w:r w:rsidR="00AB56F7" w:rsidRPr="00021433">
        <w:rPr>
          <w:rFonts w:ascii="Arial" w:hAnsi="Arial" w:cs="Arial"/>
          <w:bCs/>
          <w:kern w:val="28"/>
          <w:u w:val="single"/>
          <w:lang w:val="en-US"/>
        </w:rPr>
        <w:t>tender process (including any design fees).</w:t>
      </w:r>
    </w:p>
    <w:p w14:paraId="38A8A548" w14:textId="77080600" w:rsidR="00726874" w:rsidRDefault="00726874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726874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up to £80,000 be approved for the footpath works including design fees with commencement of the tender process to be undertaken forthwith by the working group </w:t>
      </w:r>
      <w:r w:rsidR="00C07AB2">
        <w:rPr>
          <w:rFonts w:ascii="Arial" w:hAnsi="Arial" w:cs="Arial"/>
          <w:bCs/>
          <w:kern w:val="28"/>
          <w:lang w:val="en-US"/>
        </w:rPr>
        <w:t>T</w:t>
      </w:r>
      <w:r w:rsidR="00407AAE">
        <w:rPr>
          <w:rFonts w:ascii="Arial" w:hAnsi="Arial" w:cs="Arial"/>
          <w:bCs/>
          <w:kern w:val="28"/>
          <w:lang w:val="en-US"/>
        </w:rPr>
        <w:t xml:space="preserve">enders to be considered </w:t>
      </w:r>
      <w:r w:rsidR="00C07AB2">
        <w:rPr>
          <w:rFonts w:ascii="Arial" w:hAnsi="Arial" w:cs="Arial"/>
          <w:bCs/>
          <w:kern w:val="28"/>
          <w:lang w:val="en-US"/>
        </w:rPr>
        <w:t xml:space="preserve">and approved </w:t>
      </w:r>
      <w:r w:rsidR="00407AAE">
        <w:rPr>
          <w:rFonts w:ascii="Arial" w:hAnsi="Arial" w:cs="Arial"/>
          <w:bCs/>
          <w:kern w:val="28"/>
          <w:lang w:val="en-US"/>
        </w:rPr>
        <w:t>by the full Council</w:t>
      </w:r>
      <w:r w:rsidR="00C07AB2">
        <w:rPr>
          <w:rFonts w:ascii="Arial" w:hAnsi="Arial" w:cs="Arial"/>
          <w:bCs/>
          <w:kern w:val="28"/>
          <w:lang w:val="en-US"/>
        </w:rPr>
        <w:t xml:space="preserve"> in due course</w:t>
      </w:r>
      <w:r w:rsidR="00407AAE">
        <w:rPr>
          <w:rFonts w:ascii="Arial" w:hAnsi="Arial" w:cs="Arial"/>
          <w:bCs/>
          <w:kern w:val="28"/>
          <w:lang w:val="en-US"/>
        </w:rPr>
        <w:t>.</w:t>
      </w:r>
    </w:p>
    <w:p w14:paraId="7FB8E3FC" w14:textId="5E41F981" w:rsidR="00AB56F7" w:rsidRDefault="00021433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e) </w:t>
      </w:r>
      <w:r w:rsidR="00AB56F7" w:rsidRPr="00726874">
        <w:rPr>
          <w:rFonts w:ascii="Arial" w:hAnsi="Arial" w:cs="Arial"/>
          <w:bCs/>
          <w:kern w:val="28"/>
          <w:u w:val="single"/>
          <w:lang w:val="en-US"/>
        </w:rPr>
        <w:t>Approve further contact with Market Hill frontage owners regarding proposed plans for the footpath</w:t>
      </w:r>
      <w:r w:rsidR="00AB56F7" w:rsidRPr="00AB56F7">
        <w:rPr>
          <w:rFonts w:ascii="Arial" w:hAnsi="Arial" w:cs="Arial"/>
          <w:bCs/>
          <w:kern w:val="28"/>
          <w:lang w:val="en-US"/>
        </w:rPr>
        <w:t>.</w:t>
      </w:r>
    </w:p>
    <w:p w14:paraId="240DABA6" w14:textId="7C6D53DB" w:rsidR="00726874" w:rsidRPr="00AB56F7" w:rsidRDefault="00726874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726874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frontage owners be approached to update them on the Town Councils p</w:t>
      </w:r>
      <w:r w:rsidR="00C07AB2">
        <w:rPr>
          <w:rFonts w:ascii="Arial" w:hAnsi="Arial" w:cs="Arial"/>
          <w:bCs/>
          <w:kern w:val="28"/>
          <w:lang w:val="en-US"/>
        </w:rPr>
        <w:t>roposals</w:t>
      </w:r>
      <w:r>
        <w:rPr>
          <w:rFonts w:ascii="Arial" w:hAnsi="Arial" w:cs="Arial"/>
          <w:bCs/>
          <w:kern w:val="28"/>
          <w:lang w:val="en-US"/>
        </w:rPr>
        <w:t xml:space="preserve"> with any owners who had not </w:t>
      </w:r>
      <w:r w:rsidR="00C07AB2">
        <w:rPr>
          <w:rFonts w:ascii="Arial" w:hAnsi="Arial" w:cs="Arial"/>
          <w:bCs/>
          <w:kern w:val="28"/>
          <w:lang w:val="en-US"/>
        </w:rPr>
        <w:t xml:space="preserve">yet consented to </w:t>
      </w:r>
      <w:r w:rsidR="000665D3">
        <w:rPr>
          <w:rFonts w:ascii="Arial" w:hAnsi="Arial" w:cs="Arial"/>
          <w:bCs/>
          <w:kern w:val="28"/>
          <w:lang w:val="en-US"/>
        </w:rPr>
        <w:t>maintenance works to be approached further</w:t>
      </w:r>
      <w:r w:rsidR="00C07AB2">
        <w:rPr>
          <w:rFonts w:ascii="Arial" w:hAnsi="Arial" w:cs="Arial"/>
          <w:bCs/>
          <w:kern w:val="28"/>
          <w:lang w:val="en-US"/>
        </w:rPr>
        <w:t>.</w:t>
      </w:r>
    </w:p>
    <w:p w14:paraId="276BB0A6" w14:textId="77777777" w:rsidR="000665D3" w:rsidRDefault="00021433" w:rsidP="0002143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44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f)  </w:t>
      </w:r>
      <w:r w:rsidR="00AB56F7" w:rsidRPr="000665D3">
        <w:rPr>
          <w:rFonts w:ascii="Arial" w:hAnsi="Arial" w:cs="Arial"/>
          <w:bCs/>
          <w:kern w:val="28"/>
          <w:u w:val="single"/>
          <w:lang w:val="en-US"/>
        </w:rPr>
        <w:t>Approve funding strategy for additional Market Hill enhancement</w:t>
      </w:r>
      <w:r w:rsidRPr="000665D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B56F7" w:rsidRPr="000665D3">
        <w:rPr>
          <w:rFonts w:ascii="Arial" w:hAnsi="Arial" w:cs="Arial"/>
          <w:bCs/>
          <w:kern w:val="28"/>
          <w:u w:val="single"/>
          <w:lang w:val="en-US"/>
        </w:rPr>
        <w:t>works</w:t>
      </w:r>
    </w:p>
    <w:p w14:paraId="041DEB11" w14:textId="4CA222F3" w:rsidR="00C07AB2" w:rsidRDefault="000665D3" w:rsidP="00C07AB2">
      <w:pPr>
        <w:widowControl w:val="0"/>
        <w:tabs>
          <w:tab w:val="left" w:pos="1701"/>
          <w:tab w:val="left" w:pos="2160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Noted £75,000 proposed costs but these funds were not available from reserves and therefore funding steams/support was being sought </w:t>
      </w:r>
      <w:r w:rsidR="00C07AB2">
        <w:rPr>
          <w:rFonts w:ascii="Arial" w:hAnsi="Arial" w:cs="Arial"/>
          <w:bCs/>
          <w:kern w:val="28"/>
          <w:lang w:val="en-US"/>
        </w:rPr>
        <w:t xml:space="preserve">as outlined in </w:t>
      </w:r>
      <w:r>
        <w:rPr>
          <w:rFonts w:ascii="Arial" w:hAnsi="Arial" w:cs="Arial"/>
          <w:bCs/>
          <w:kern w:val="28"/>
          <w:lang w:val="en-US"/>
        </w:rPr>
        <w:t>the circulated funding strategy.</w:t>
      </w:r>
    </w:p>
    <w:p w14:paraId="730F35A7" w14:textId="58A78E1E" w:rsidR="00AB56F7" w:rsidRPr="00AB56F7" w:rsidRDefault="00C07AB2" w:rsidP="00C07AB2">
      <w:pPr>
        <w:widowControl w:val="0"/>
        <w:tabs>
          <w:tab w:val="left" w:pos="1701"/>
          <w:tab w:val="left" w:pos="2160"/>
        </w:tabs>
        <w:overflowPunct w:val="0"/>
        <w:autoSpaceDE w:val="0"/>
        <w:autoSpaceDN w:val="0"/>
        <w:adjustRightInd w:val="0"/>
        <w:ind w:left="1701" w:right="-22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665D3" w:rsidRPr="000665D3">
        <w:rPr>
          <w:rFonts w:ascii="Arial" w:hAnsi="Arial" w:cs="Arial"/>
          <w:b/>
          <w:bCs/>
          <w:kern w:val="28"/>
          <w:lang w:val="en-US"/>
        </w:rPr>
        <w:t>Resolved</w:t>
      </w:r>
      <w:r w:rsidR="000665D3">
        <w:rPr>
          <w:rFonts w:ascii="Arial" w:hAnsi="Arial" w:cs="Arial"/>
          <w:bCs/>
          <w:kern w:val="28"/>
          <w:lang w:val="en-US"/>
        </w:rPr>
        <w:t>:</w:t>
      </w:r>
      <w:r w:rsidR="000C5EAD">
        <w:rPr>
          <w:rFonts w:ascii="Arial" w:hAnsi="Arial" w:cs="Arial"/>
          <w:bCs/>
          <w:kern w:val="28"/>
          <w:lang w:val="en-US"/>
        </w:rPr>
        <w:t xml:space="preserve"> </w:t>
      </w:r>
      <w:r w:rsidR="000665D3">
        <w:rPr>
          <w:rFonts w:ascii="Arial" w:hAnsi="Arial" w:cs="Arial"/>
          <w:bCs/>
          <w:kern w:val="28"/>
          <w:lang w:val="en-US"/>
        </w:rPr>
        <w:t xml:space="preserve">That the funding strategy be approved   </w:t>
      </w:r>
      <w:r w:rsidR="00AB56F7" w:rsidRPr="00AB56F7">
        <w:rPr>
          <w:rFonts w:ascii="Arial" w:hAnsi="Arial" w:cs="Arial"/>
          <w:bCs/>
          <w:kern w:val="28"/>
          <w:lang w:val="en-US"/>
        </w:rPr>
        <w:t xml:space="preserve"> </w:t>
      </w:r>
    </w:p>
    <w:bookmarkEnd w:id="0"/>
    <w:p w14:paraId="41095515" w14:textId="77777777" w:rsidR="00021433" w:rsidRPr="00C07AB2" w:rsidRDefault="00021433" w:rsidP="00021433">
      <w:pPr>
        <w:widowControl w:val="0"/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g) </w:t>
      </w:r>
      <w:r w:rsidR="00AB56F7" w:rsidRPr="00C07AB2">
        <w:rPr>
          <w:rFonts w:ascii="Arial" w:hAnsi="Arial" w:cs="Arial"/>
          <w:bCs/>
          <w:kern w:val="28"/>
          <w:u w:val="single"/>
          <w:lang w:val="en-US"/>
        </w:rPr>
        <w:t>Approve discussions with DMBC and other Bawtry stakeholders,</w:t>
      </w:r>
    </w:p>
    <w:p w14:paraId="298A324B" w14:textId="0323B37A" w:rsidR="00AB56F7" w:rsidRDefault="00AB56F7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07AB2">
        <w:rPr>
          <w:rFonts w:ascii="Arial" w:hAnsi="Arial" w:cs="Arial"/>
          <w:bCs/>
          <w:kern w:val="28"/>
          <w:lang w:val="en-US"/>
        </w:rPr>
        <w:t xml:space="preserve"> </w:t>
      </w:r>
      <w:r w:rsidRPr="00C07AB2">
        <w:rPr>
          <w:rFonts w:ascii="Arial" w:hAnsi="Arial" w:cs="Arial"/>
          <w:bCs/>
          <w:kern w:val="28"/>
          <w:lang w:val="en-US"/>
        </w:rPr>
        <w:tab/>
      </w:r>
      <w:r w:rsidRPr="00C07AB2">
        <w:rPr>
          <w:rFonts w:ascii="Arial" w:hAnsi="Arial" w:cs="Arial"/>
          <w:bCs/>
          <w:kern w:val="28"/>
          <w:lang w:val="en-US"/>
        </w:rPr>
        <w:tab/>
      </w:r>
      <w:r w:rsidRPr="00C07AB2">
        <w:rPr>
          <w:rFonts w:ascii="Arial" w:hAnsi="Arial" w:cs="Arial"/>
          <w:bCs/>
          <w:kern w:val="28"/>
          <w:u w:val="single"/>
          <w:lang w:val="en-US"/>
        </w:rPr>
        <w:t>reference town traffic and parking strategy</w:t>
      </w:r>
    </w:p>
    <w:p w14:paraId="0BA8F1B7" w14:textId="50048654" w:rsidR="00C07AB2" w:rsidRPr="00C07AB2" w:rsidRDefault="00C07AB2" w:rsidP="00021433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C07AB2">
        <w:rPr>
          <w:rFonts w:ascii="Arial" w:hAnsi="Arial" w:cs="Arial"/>
          <w:bCs/>
          <w:kern w:val="28"/>
          <w:lang w:val="en-US"/>
        </w:rPr>
        <w:tab/>
      </w:r>
      <w:r w:rsidRPr="00C07AB2">
        <w:rPr>
          <w:rFonts w:ascii="Arial" w:hAnsi="Arial" w:cs="Arial"/>
          <w:bCs/>
          <w:kern w:val="28"/>
          <w:lang w:val="en-US"/>
        </w:rPr>
        <w:tab/>
        <w:t>To be dealt with in due course</w:t>
      </w:r>
      <w:r>
        <w:rPr>
          <w:rFonts w:ascii="Arial" w:hAnsi="Arial" w:cs="Arial"/>
          <w:bCs/>
          <w:kern w:val="28"/>
          <w:lang w:val="en-US"/>
        </w:rPr>
        <w:t xml:space="preserve"> but not seen as a priority at this time.</w:t>
      </w:r>
    </w:p>
    <w:p w14:paraId="29EFDA99" w14:textId="4EFBAB2A" w:rsidR="009C4854" w:rsidRPr="0088194E" w:rsidRDefault="009C4854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6AEB5D2" w14:textId="4D66EBC4" w:rsidR="0031736F" w:rsidRDefault="0031736F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C7743">
        <w:rPr>
          <w:rFonts w:ascii="Arial" w:hAnsi="Arial" w:cs="Arial"/>
          <w:b/>
          <w:kern w:val="28"/>
          <w:lang w:val="en-US"/>
        </w:rPr>
        <w:t>18/19/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527863">
        <w:rPr>
          <w:rFonts w:ascii="Arial" w:hAnsi="Arial" w:cs="Arial"/>
          <w:b/>
          <w:kern w:val="28"/>
          <w:lang w:val="en-US"/>
        </w:rPr>
        <w:t>43</w:t>
      </w:r>
      <w:r w:rsidRPr="00BC7743">
        <w:rPr>
          <w:rFonts w:ascii="Arial" w:hAnsi="Arial" w:cs="Arial"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War Memorial</w:t>
      </w:r>
      <w:r w:rsidR="000B3A36">
        <w:rPr>
          <w:rFonts w:ascii="Arial" w:hAnsi="Arial" w:cs="Arial"/>
          <w:bCs/>
          <w:kern w:val="28"/>
          <w:u w:val="single"/>
          <w:lang w:val="en-US"/>
        </w:rPr>
        <w:t xml:space="preserve"> Update</w:t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7CCC027" w14:textId="03DEE453" w:rsidR="000665D3" w:rsidRDefault="0047042D" w:rsidP="00225D3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C07AB2">
        <w:rPr>
          <w:rFonts w:ascii="Arial" w:hAnsi="Arial" w:cs="Arial"/>
          <w:kern w:val="28"/>
          <w:lang w:val="en-US"/>
        </w:rPr>
        <w:t>D</w:t>
      </w:r>
      <w:r w:rsidR="000665D3">
        <w:rPr>
          <w:rFonts w:ascii="Arial" w:hAnsi="Arial" w:cs="Arial"/>
          <w:kern w:val="28"/>
          <w:lang w:val="en-US"/>
        </w:rPr>
        <w:t xml:space="preserve">ocuments </w:t>
      </w:r>
      <w:r w:rsidR="00C07AB2">
        <w:rPr>
          <w:rFonts w:ascii="Arial" w:hAnsi="Arial" w:cs="Arial"/>
          <w:kern w:val="28"/>
          <w:lang w:val="en-US"/>
        </w:rPr>
        <w:t xml:space="preserve">had </w:t>
      </w:r>
      <w:r w:rsidR="000665D3">
        <w:rPr>
          <w:rFonts w:ascii="Arial" w:hAnsi="Arial" w:cs="Arial"/>
          <w:kern w:val="28"/>
          <w:lang w:val="en-US"/>
        </w:rPr>
        <w:t xml:space="preserve">now </w:t>
      </w:r>
      <w:r w:rsidR="00C07AB2">
        <w:rPr>
          <w:rFonts w:ascii="Arial" w:hAnsi="Arial" w:cs="Arial"/>
          <w:kern w:val="28"/>
          <w:lang w:val="en-US"/>
        </w:rPr>
        <w:t xml:space="preserve">been </w:t>
      </w:r>
      <w:r w:rsidR="000665D3">
        <w:rPr>
          <w:rFonts w:ascii="Arial" w:hAnsi="Arial" w:cs="Arial"/>
          <w:kern w:val="28"/>
          <w:lang w:val="en-US"/>
        </w:rPr>
        <w:t xml:space="preserve">submitted to have </w:t>
      </w:r>
      <w:r w:rsidR="00C07AB2">
        <w:rPr>
          <w:rFonts w:ascii="Arial" w:hAnsi="Arial" w:cs="Arial"/>
          <w:kern w:val="28"/>
          <w:lang w:val="en-US"/>
        </w:rPr>
        <w:t xml:space="preserve">relevant </w:t>
      </w:r>
      <w:r w:rsidR="000665D3">
        <w:rPr>
          <w:rFonts w:ascii="Arial" w:hAnsi="Arial" w:cs="Arial"/>
          <w:kern w:val="28"/>
          <w:lang w:val="en-US"/>
        </w:rPr>
        <w:t>conditions removed from the planning permission</w:t>
      </w:r>
      <w:r w:rsidR="00752277">
        <w:rPr>
          <w:rFonts w:ascii="Arial" w:hAnsi="Arial" w:cs="Arial"/>
          <w:kern w:val="28"/>
          <w:lang w:val="en-US"/>
        </w:rPr>
        <w:t>. T</w:t>
      </w:r>
      <w:r w:rsidR="00752277" w:rsidRPr="00752277">
        <w:rPr>
          <w:rFonts w:ascii="Arial" w:hAnsi="Arial" w:cs="Arial"/>
          <w:kern w:val="28"/>
        </w:rPr>
        <w:t xml:space="preserve">he Heritage Group were thanked for </w:t>
      </w:r>
      <w:r w:rsidR="00752277">
        <w:rPr>
          <w:rFonts w:ascii="Arial" w:hAnsi="Arial" w:cs="Arial"/>
          <w:kern w:val="28"/>
        </w:rPr>
        <w:t xml:space="preserve">the </w:t>
      </w:r>
      <w:r w:rsidR="00752277" w:rsidRPr="00752277">
        <w:rPr>
          <w:rFonts w:ascii="Arial" w:hAnsi="Arial" w:cs="Arial"/>
          <w:kern w:val="28"/>
        </w:rPr>
        <w:t>wording provided for the existing and new War Memorial plaques</w:t>
      </w:r>
      <w:r w:rsidR="00752277">
        <w:rPr>
          <w:rFonts w:ascii="Arial" w:hAnsi="Arial" w:cs="Arial"/>
          <w:kern w:val="28"/>
        </w:rPr>
        <w:t>.</w:t>
      </w:r>
      <w:r w:rsidR="00225D30">
        <w:rPr>
          <w:rFonts w:ascii="Arial" w:hAnsi="Arial" w:cs="Arial"/>
          <w:kern w:val="28"/>
          <w:lang w:val="en-US"/>
        </w:rPr>
        <w:t xml:space="preserve"> </w:t>
      </w:r>
      <w:r w:rsidR="000665D3">
        <w:rPr>
          <w:rFonts w:ascii="Arial" w:hAnsi="Arial" w:cs="Arial"/>
          <w:kern w:val="28"/>
          <w:lang w:val="en-US"/>
        </w:rPr>
        <w:t xml:space="preserve">Traffic management </w:t>
      </w:r>
      <w:r w:rsidR="00225D30">
        <w:rPr>
          <w:rFonts w:ascii="Arial" w:hAnsi="Arial" w:cs="Arial"/>
          <w:kern w:val="28"/>
          <w:lang w:val="en-US"/>
        </w:rPr>
        <w:t xml:space="preserve">arrangements </w:t>
      </w:r>
      <w:r w:rsidR="00C07AB2">
        <w:rPr>
          <w:rFonts w:ascii="Arial" w:hAnsi="Arial" w:cs="Arial"/>
          <w:kern w:val="28"/>
          <w:lang w:val="en-US"/>
        </w:rPr>
        <w:t xml:space="preserve">were </w:t>
      </w:r>
      <w:r w:rsidR="000665D3">
        <w:rPr>
          <w:rFonts w:ascii="Arial" w:hAnsi="Arial" w:cs="Arial"/>
          <w:kern w:val="28"/>
          <w:lang w:val="en-US"/>
        </w:rPr>
        <w:t xml:space="preserve">being </w:t>
      </w:r>
      <w:r w:rsidR="00225D30">
        <w:rPr>
          <w:rFonts w:ascii="Arial" w:hAnsi="Arial" w:cs="Arial"/>
          <w:kern w:val="28"/>
          <w:lang w:val="en-US"/>
        </w:rPr>
        <w:t xml:space="preserve">sought </w:t>
      </w:r>
      <w:r w:rsidR="00C07AB2">
        <w:rPr>
          <w:rFonts w:ascii="Arial" w:hAnsi="Arial" w:cs="Arial"/>
          <w:kern w:val="28"/>
          <w:lang w:val="en-US"/>
        </w:rPr>
        <w:t xml:space="preserve">with </w:t>
      </w:r>
      <w:r w:rsidR="00225D30">
        <w:rPr>
          <w:rFonts w:ascii="Arial" w:hAnsi="Arial" w:cs="Arial"/>
          <w:kern w:val="28"/>
          <w:lang w:val="en-US"/>
        </w:rPr>
        <w:t xml:space="preserve">the </w:t>
      </w:r>
      <w:r w:rsidR="000665D3">
        <w:rPr>
          <w:rFonts w:ascii="Arial" w:hAnsi="Arial" w:cs="Arial"/>
          <w:kern w:val="28"/>
          <w:lang w:val="en-US"/>
        </w:rPr>
        <w:t>tree officer to be consulted</w:t>
      </w:r>
      <w:r w:rsidR="00225D30">
        <w:rPr>
          <w:rFonts w:ascii="Arial" w:hAnsi="Arial" w:cs="Arial"/>
          <w:kern w:val="28"/>
          <w:lang w:val="en-US"/>
        </w:rPr>
        <w:t xml:space="preserve"> to finalise the base requirements</w:t>
      </w:r>
      <w:r w:rsidR="000665D3">
        <w:rPr>
          <w:rFonts w:ascii="Arial" w:hAnsi="Arial" w:cs="Arial"/>
          <w:kern w:val="28"/>
          <w:lang w:val="en-US"/>
        </w:rPr>
        <w:t xml:space="preserve">. </w:t>
      </w:r>
    </w:p>
    <w:p w14:paraId="258A5809" w14:textId="77777777" w:rsidR="00225D30" w:rsidRDefault="00225D30" w:rsidP="00225D3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0B93383E" w14:textId="7C467FE6" w:rsidR="00FE3449" w:rsidRDefault="00400B2A" w:rsidP="00FE344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400B2A">
        <w:rPr>
          <w:rFonts w:ascii="Arial" w:hAnsi="Arial" w:cs="Arial"/>
          <w:b/>
          <w:kern w:val="28"/>
          <w:lang w:val="en-US"/>
        </w:rPr>
        <w:t>18/19/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527863">
        <w:rPr>
          <w:rFonts w:ascii="Arial" w:hAnsi="Arial" w:cs="Arial"/>
          <w:b/>
          <w:kern w:val="28"/>
          <w:lang w:val="en-US"/>
        </w:rPr>
        <w:t>44</w:t>
      </w:r>
      <w:r>
        <w:rPr>
          <w:rFonts w:ascii="Arial" w:hAnsi="Arial" w:cs="Arial"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- Update </w:t>
      </w:r>
    </w:p>
    <w:p w14:paraId="37A59A62" w14:textId="10EEF006" w:rsidR="008C30DE" w:rsidRPr="00C07AB2" w:rsidRDefault="00225D30" w:rsidP="00C07AB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 w:rsidRPr="00C07AB2">
        <w:rPr>
          <w:rFonts w:ascii="Arial" w:hAnsi="Arial" w:cs="Arial"/>
          <w:kern w:val="28"/>
          <w:lang w:val="en-US"/>
        </w:rPr>
        <w:t xml:space="preserve">Soap Box Event – Current issues noted with </w:t>
      </w:r>
      <w:r w:rsidR="00C07AB2" w:rsidRPr="00C07AB2">
        <w:rPr>
          <w:rFonts w:ascii="Arial" w:hAnsi="Arial" w:cs="Arial"/>
          <w:kern w:val="28"/>
          <w:lang w:val="en-US"/>
        </w:rPr>
        <w:t xml:space="preserve">a </w:t>
      </w:r>
      <w:r w:rsidRPr="00C07AB2">
        <w:rPr>
          <w:rFonts w:ascii="Arial" w:hAnsi="Arial" w:cs="Arial"/>
          <w:kern w:val="28"/>
          <w:lang w:val="en-US"/>
        </w:rPr>
        <w:t xml:space="preserve">final decision on whether to procced </w:t>
      </w:r>
      <w:r w:rsidR="00C07AB2" w:rsidRPr="00C07AB2">
        <w:rPr>
          <w:rFonts w:ascii="Arial" w:hAnsi="Arial" w:cs="Arial"/>
          <w:kern w:val="28"/>
          <w:lang w:val="en-US"/>
        </w:rPr>
        <w:t xml:space="preserve">with the event </w:t>
      </w:r>
      <w:r w:rsidRPr="00C07AB2">
        <w:rPr>
          <w:rFonts w:ascii="Arial" w:hAnsi="Arial" w:cs="Arial"/>
          <w:kern w:val="28"/>
          <w:lang w:val="en-US"/>
        </w:rPr>
        <w:t xml:space="preserve">to be </w:t>
      </w:r>
      <w:r w:rsidR="00C07AB2" w:rsidRPr="00C07AB2">
        <w:rPr>
          <w:rFonts w:ascii="Arial" w:hAnsi="Arial" w:cs="Arial"/>
          <w:kern w:val="28"/>
          <w:lang w:val="en-US"/>
        </w:rPr>
        <w:t xml:space="preserve">taken </w:t>
      </w:r>
      <w:r w:rsidRPr="00C07AB2">
        <w:rPr>
          <w:rFonts w:ascii="Arial" w:hAnsi="Arial" w:cs="Arial"/>
          <w:kern w:val="28"/>
          <w:lang w:val="en-US"/>
        </w:rPr>
        <w:t xml:space="preserve">by the organisers </w:t>
      </w:r>
      <w:r w:rsidR="00C07AB2" w:rsidRPr="00C07AB2">
        <w:rPr>
          <w:rFonts w:ascii="Arial" w:hAnsi="Arial" w:cs="Arial"/>
          <w:kern w:val="28"/>
          <w:lang w:val="en-US"/>
        </w:rPr>
        <w:t>at</w:t>
      </w:r>
      <w:r w:rsidRPr="00C07AB2">
        <w:rPr>
          <w:rFonts w:ascii="Arial" w:hAnsi="Arial" w:cs="Arial"/>
          <w:kern w:val="28"/>
          <w:lang w:val="en-US"/>
        </w:rPr>
        <w:t xml:space="preserve"> the end of March </w:t>
      </w:r>
    </w:p>
    <w:p w14:paraId="02F5D3C7" w14:textId="609766A3" w:rsidR="00225D30" w:rsidRPr="00C07AB2" w:rsidRDefault="00225D30" w:rsidP="00C07AB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 w:rsidRPr="00C07AB2">
        <w:rPr>
          <w:rFonts w:ascii="Arial" w:hAnsi="Arial" w:cs="Arial"/>
          <w:kern w:val="28"/>
          <w:lang w:val="en-US"/>
        </w:rPr>
        <w:t>Pride of Bawtry Awards – Nominations for volunteers in a number of cat</w:t>
      </w:r>
      <w:r w:rsidR="00752277">
        <w:rPr>
          <w:rFonts w:ascii="Arial" w:hAnsi="Arial" w:cs="Arial"/>
          <w:kern w:val="28"/>
          <w:lang w:val="en-US"/>
        </w:rPr>
        <w:t>e</w:t>
      </w:r>
      <w:r w:rsidRPr="00C07AB2">
        <w:rPr>
          <w:rFonts w:ascii="Arial" w:hAnsi="Arial" w:cs="Arial"/>
          <w:kern w:val="28"/>
          <w:lang w:val="en-US"/>
        </w:rPr>
        <w:t xml:space="preserve">gories </w:t>
      </w:r>
      <w:r w:rsidR="00C07AB2" w:rsidRPr="00C07AB2">
        <w:rPr>
          <w:rFonts w:ascii="Arial" w:hAnsi="Arial" w:cs="Arial"/>
          <w:kern w:val="28"/>
          <w:lang w:val="en-US"/>
        </w:rPr>
        <w:t xml:space="preserve">were </w:t>
      </w:r>
      <w:r w:rsidRPr="00C07AB2">
        <w:rPr>
          <w:rFonts w:ascii="Arial" w:hAnsi="Arial" w:cs="Arial"/>
          <w:kern w:val="28"/>
          <w:lang w:val="en-US"/>
        </w:rPr>
        <w:t xml:space="preserve">being </w:t>
      </w:r>
      <w:r w:rsidR="00C07AB2" w:rsidRPr="00C07AB2">
        <w:rPr>
          <w:rFonts w:ascii="Arial" w:hAnsi="Arial" w:cs="Arial"/>
          <w:kern w:val="28"/>
          <w:lang w:val="en-US"/>
        </w:rPr>
        <w:t xml:space="preserve">considered </w:t>
      </w:r>
      <w:r w:rsidRPr="00C07AB2">
        <w:rPr>
          <w:rFonts w:ascii="Arial" w:hAnsi="Arial" w:cs="Arial"/>
          <w:kern w:val="28"/>
          <w:lang w:val="en-US"/>
        </w:rPr>
        <w:t xml:space="preserve">to recognise local volunteers.  </w:t>
      </w:r>
    </w:p>
    <w:p w14:paraId="473DDB8E" w14:textId="06FDC387" w:rsidR="00225D30" w:rsidRPr="00C07AB2" w:rsidRDefault="00225D30" w:rsidP="00C07AB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 w:rsidRPr="00C07AB2">
        <w:rPr>
          <w:rFonts w:ascii="Arial" w:hAnsi="Arial" w:cs="Arial"/>
          <w:kern w:val="28"/>
          <w:lang w:val="en-US"/>
        </w:rPr>
        <w:t xml:space="preserve">Halloween Event </w:t>
      </w:r>
      <w:r w:rsidR="00407AAE" w:rsidRPr="00C07AB2">
        <w:rPr>
          <w:rFonts w:ascii="Arial" w:hAnsi="Arial" w:cs="Arial"/>
          <w:kern w:val="28"/>
          <w:lang w:val="en-US"/>
        </w:rPr>
        <w:t xml:space="preserve">to be </w:t>
      </w:r>
      <w:r w:rsidR="00C07AB2" w:rsidRPr="00C07AB2">
        <w:rPr>
          <w:rFonts w:ascii="Arial" w:hAnsi="Arial" w:cs="Arial"/>
          <w:kern w:val="28"/>
          <w:lang w:val="en-US"/>
        </w:rPr>
        <w:t xml:space="preserve">planned </w:t>
      </w:r>
      <w:r w:rsidRPr="00C07AB2">
        <w:rPr>
          <w:rFonts w:ascii="Arial" w:hAnsi="Arial" w:cs="Arial"/>
          <w:kern w:val="28"/>
          <w:lang w:val="en-US"/>
        </w:rPr>
        <w:t>for 2019 (early November anticipated)</w:t>
      </w:r>
    </w:p>
    <w:p w14:paraId="79DEC596" w14:textId="77777777" w:rsidR="00225D30" w:rsidRDefault="00225D30" w:rsidP="00225D30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</w:p>
    <w:p w14:paraId="7A4B4739" w14:textId="7689485B" w:rsidR="008C30DE" w:rsidRDefault="00570444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570444">
        <w:rPr>
          <w:rFonts w:ascii="Arial" w:hAnsi="Arial" w:cs="Arial"/>
          <w:b/>
          <w:bCs/>
          <w:kern w:val="28"/>
          <w:lang w:val="en-US"/>
        </w:rPr>
        <w:t>18/19/</w:t>
      </w:r>
      <w:r w:rsidR="00525F0F">
        <w:rPr>
          <w:rFonts w:ascii="Arial" w:hAnsi="Arial" w:cs="Arial"/>
          <w:b/>
          <w:bCs/>
          <w:kern w:val="28"/>
          <w:lang w:val="en-US"/>
        </w:rPr>
        <w:t>2</w:t>
      </w:r>
      <w:r w:rsidR="00527863">
        <w:rPr>
          <w:rFonts w:ascii="Arial" w:hAnsi="Arial" w:cs="Arial"/>
          <w:b/>
          <w:bCs/>
          <w:kern w:val="28"/>
          <w:lang w:val="en-US"/>
        </w:rPr>
        <w:t>45</w:t>
      </w:r>
      <w:r w:rsidR="00A901B7">
        <w:rPr>
          <w:rFonts w:ascii="Arial" w:hAnsi="Arial" w:cs="Arial"/>
          <w:b/>
          <w:bCs/>
          <w:kern w:val="28"/>
          <w:lang w:val="en-US"/>
        </w:rPr>
        <w:tab/>
      </w:r>
      <w:r w:rsidR="008C30DE" w:rsidRPr="008C30DE">
        <w:rPr>
          <w:rFonts w:ascii="Arial" w:hAnsi="Arial" w:cs="Arial"/>
          <w:bCs/>
          <w:kern w:val="28"/>
          <w:u w:val="single"/>
          <w:lang w:val="en-US"/>
        </w:rPr>
        <w:t>Consider Rossingto</w:t>
      </w:r>
      <w:r w:rsidR="008C30DE">
        <w:rPr>
          <w:rFonts w:ascii="Arial" w:hAnsi="Arial" w:cs="Arial"/>
          <w:bCs/>
          <w:kern w:val="28"/>
          <w:u w:val="single"/>
          <w:lang w:val="en-US"/>
        </w:rPr>
        <w:t>n</w:t>
      </w:r>
      <w:r w:rsidR="008C30DE" w:rsidRPr="008C30DE">
        <w:rPr>
          <w:rFonts w:ascii="Arial" w:hAnsi="Arial" w:cs="Arial"/>
          <w:bCs/>
          <w:kern w:val="28"/>
          <w:u w:val="single"/>
          <w:lang w:val="en-US"/>
        </w:rPr>
        <w:t xml:space="preserve"> Neighbourhood </w:t>
      </w:r>
      <w:r w:rsidR="00225D30">
        <w:rPr>
          <w:rFonts w:ascii="Arial" w:hAnsi="Arial" w:cs="Arial"/>
          <w:bCs/>
          <w:kern w:val="28"/>
          <w:u w:val="single"/>
          <w:lang w:val="en-US"/>
        </w:rPr>
        <w:t>Plan</w:t>
      </w:r>
    </w:p>
    <w:p w14:paraId="0BA9B1CA" w14:textId="4CA2FA20" w:rsidR="00346BC0" w:rsidRPr="00346BC0" w:rsidRDefault="00346BC0" w:rsidP="00346BC0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u w:val="single"/>
          <w:lang w:val="en-US"/>
        </w:rPr>
      </w:pPr>
      <w:r w:rsidRPr="00346BC0">
        <w:rPr>
          <w:rFonts w:ascii="Arial" w:hAnsi="Arial" w:cs="Arial"/>
          <w:bCs/>
          <w:kern w:val="28"/>
          <w:lang w:val="en-US"/>
        </w:rPr>
        <w:t>Members noted the contents and p</w:t>
      </w:r>
      <w:r w:rsidR="00407AAE">
        <w:rPr>
          <w:rFonts w:ascii="Arial" w:hAnsi="Arial" w:cs="Arial"/>
          <w:bCs/>
          <w:kern w:val="28"/>
          <w:lang w:val="en-US"/>
        </w:rPr>
        <w:t xml:space="preserve">olicies </w:t>
      </w:r>
      <w:r w:rsidR="00C07AB2">
        <w:rPr>
          <w:rFonts w:ascii="Arial" w:hAnsi="Arial" w:cs="Arial"/>
          <w:bCs/>
          <w:kern w:val="28"/>
          <w:lang w:val="en-US"/>
        </w:rPr>
        <w:t>with</w:t>
      </w:r>
      <w:r w:rsidR="00407AAE">
        <w:rPr>
          <w:rFonts w:ascii="Arial" w:hAnsi="Arial" w:cs="Arial"/>
          <w:bCs/>
          <w:kern w:val="28"/>
          <w:lang w:val="en-US"/>
        </w:rPr>
        <w:t>in</w:t>
      </w:r>
      <w:r w:rsidRPr="00346BC0">
        <w:rPr>
          <w:rFonts w:ascii="Arial" w:hAnsi="Arial" w:cs="Arial"/>
          <w:bCs/>
          <w:kern w:val="28"/>
          <w:lang w:val="en-US"/>
        </w:rPr>
        <w:t xml:space="preserve"> the plan </w:t>
      </w:r>
    </w:p>
    <w:p w14:paraId="5FBB938C" w14:textId="60E9B32A" w:rsidR="00225D30" w:rsidRPr="00225D30" w:rsidRDefault="00225D30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>Resolve</w:t>
      </w:r>
      <w:r w:rsidR="00346BC0">
        <w:rPr>
          <w:rFonts w:ascii="Arial" w:hAnsi="Arial" w:cs="Arial"/>
          <w:b/>
          <w:bCs/>
          <w:kern w:val="28"/>
          <w:lang w:val="en-US"/>
        </w:rPr>
        <w:t>d: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225D30">
        <w:rPr>
          <w:rFonts w:ascii="Arial" w:hAnsi="Arial" w:cs="Arial"/>
          <w:bCs/>
          <w:kern w:val="28"/>
          <w:lang w:val="en-US"/>
        </w:rPr>
        <w:t>That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225D30">
        <w:rPr>
          <w:rFonts w:ascii="Arial" w:hAnsi="Arial" w:cs="Arial"/>
          <w:bCs/>
          <w:kern w:val="28"/>
          <w:lang w:val="en-US"/>
        </w:rPr>
        <w:t>there w</w:t>
      </w:r>
      <w:r>
        <w:rPr>
          <w:rFonts w:ascii="Arial" w:hAnsi="Arial" w:cs="Arial"/>
          <w:bCs/>
          <w:kern w:val="28"/>
          <w:lang w:val="en-US"/>
        </w:rPr>
        <w:t>ere</w:t>
      </w:r>
      <w:r w:rsidRPr="00225D30">
        <w:rPr>
          <w:rFonts w:ascii="Arial" w:hAnsi="Arial" w:cs="Arial"/>
          <w:bCs/>
          <w:kern w:val="28"/>
          <w:lang w:val="en-US"/>
        </w:rPr>
        <w:t xml:space="preserve"> no objections or negative impacts </w:t>
      </w:r>
      <w:r>
        <w:rPr>
          <w:rFonts w:ascii="Arial" w:hAnsi="Arial" w:cs="Arial"/>
          <w:bCs/>
          <w:kern w:val="28"/>
          <w:lang w:val="en-US"/>
        </w:rPr>
        <w:t>envisaged by the plan on Bawtry</w:t>
      </w:r>
      <w:r w:rsidRPr="00225D30">
        <w:rPr>
          <w:rFonts w:ascii="Arial" w:hAnsi="Arial" w:cs="Arial"/>
          <w:bCs/>
          <w:kern w:val="28"/>
          <w:lang w:val="en-US"/>
        </w:rPr>
        <w:t xml:space="preserve"> </w:t>
      </w:r>
    </w:p>
    <w:p w14:paraId="3D127F19" w14:textId="77777777" w:rsidR="00225D30" w:rsidRDefault="00225D30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1CCF7EAF" w14:textId="2A6A543D" w:rsidR="008C30DE" w:rsidRDefault="008C30DE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18/19/246 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8C30DE">
        <w:rPr>
          <w:rFonts w:ascii="Arial" w:hAnsi="Arial" w:cs="Arial"/>
          <w:bCs/>
          <w:kern w:val="28"/>
          <w:u w:val="single"/>
          <w:lang w:val="en-US"/>
        </w:rPr>
        <w:t>Consider Comments on Bassetlaw Draft Local Plan</w:t>
      </w:r>
    </w:p>
    <w:p w14:paraId="4C2E64B4" w14:textId="331EA91B" w:rsidR="00346BC0" w:rsidRPr="00346BC0" w:rsidRDefault="00346BC0" w:rsidP="00346BC0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u w:val="single"/>
          <w:lang w:val="en-US"/>
        </w:rPr>
      </w:pPr>
      <w:r w:rsidRPr="00346BC0">
        <w:rPr>
          <w:rFonts w:ascii="Arial" w:hAnsi="Arial" w:cs="Arial"/>
          <w:bCs/>
          <w:kern w:val="28"/>
          <w:lang w:val="en-US"/>
        </w:rPr>
        <w:t xml:space="preserve">Members noted the contents of the </w:t>
      </w:r>
      <w:r w:rsidR="00407AAE">
        <w:rPr>
          <w:rFonts w:ascii="Arial" w:hAnsi="Arial" w:cs="Arial"/>
          <w:bCs/>
          <w:kern w:val="28"/>
          <w:lang w:val="en-US"/>
        </w:rPr>
        <w:t xml:space="preserve">draft </w:t>
      </w:r>
      <w:r w:rsidRPr="00346BC0">
        <w:rPr>
          <w:rFonts w:ascii="Arial" w:hAnsi="Arial" w:cs="Arial"/>
          <w:bCs/>
          <w:kern w:val="28"/>
          <w:lang w:val="en-US"/>
        </w:rPr>
        <w:t xml:space="preserve">plan </w:t>
      </w:r>
    </w:p>
    <w:p w14:paraId="70EB3A95" w14:textId="28AE4A98" w:rsidR="008C30DE" w:rsidRPr="00346BC0" w:rsidRDefault="00346BC0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346BC0">
        <w:rPr>
          <w:rFonts w:ascii="Arial" w:hAnsi="Arial" w:cs="Arial"/>
          <w:bCs/>
          <w:kern w:val="28"/>
          <w:lang w:val="en-US"/>
        </w:rPr>
        <w:t xml:space="preserve">That DMBC be approached </w:t>
      </w:r>
      <w:r w:rsidR="00752277">
        <w:rPr>
          <w:rFonts w:ascii="Arial" w:hAnsi="Arial" w:cs="Arial"/>
          <w:bCs/>
          <w:kern w:val="28"/>
          <w:lang w:val="en-US"/>
        </w:rPr>
        <w:t xml:space="preserve">to </w:t>
      </w:r>
      <w:r w:rsidR="00752277" w:rsidRPr="00752277">
        <w:rPr>
          <w:rFonts w:ascii="Arial" w:hAnsi="Arial" w:cs="Arial"/>
          <w:bCs/>
          <w:kern w:val="28"/>
        </w:rPr>
        <w:t>register our wish to be consulted about the content of</w:t>
      </w:r>
      <w:r w:rsidR="00752277">
        <w:rPr>
          <w:rFonts w:ascii="Arial" w:hAnsi="Arial" w:cs="Arial"/>
          <w:bCs/>
          <w:kern w:val="28"/>
        </w:rPr>
        <w:t xml:space="preserve"> the “</w:t>
      </w:r>
      <w:r w:rsidR="00752277" w:rsidRPr="00752277">
        <w:rPr>
          <w:rFonts w:ascii="Arial" w:hAnsi="Arial" w:cs="Arial"/>
          <w:bCs/>
          <w:kern w:val="28"/>
        </w:rPr>
        <w:t xml:space="preserve">Statement of </w:t>
      </w:r>
      <w:r w:rsidR="00752277" w:rsidRPr="00752277">
        <w:rPr>
          <w:rFonts w:ascii="Arial" w:hAnsi="Arial" w:cs="Arial"/>
          <w:bCs/>
          <w:kern w:val="28"/>
        </w:rPr>
        <w:br/>
        <w:t xml:space="preserve">Common Ground". </w:t>
      </w:r>
      <w:r w:rsidR="00752277">
        <w:rPr>
          <w:rFonts w:ascii="Arial" w:hAnsi="Arial" w:cs="Arial"/>
          <w:bCs/>
          <w:kern w:val="28"/>
        </w:rPr>
        <w:t>(</w:t>
      </w:r>
      <w:r w:rsidR="00752277" w:rsidRPr="00752277">
        <w:rPr>
          <w:rFonts w:ascii="Arial" w:hAnsi="Arial" w:cs="Arial"/>
          <w:bCs/>
          <w:kern w:val="28"/>
        </w:rPr>
        <w:t>Th</w:t>
      </w:r>
      <w:r w:rsidR="00752277">
        <w:rPr>
          <w:rFonts w:ascii="Arial" w:hAnsi="Arial" w:cs="Arial"/>
          <w:bCs/>
          <w:kern w:val="28"/>
        </w:rPr>
        <w:t>e</w:t>
      </w:r>
      <w:r w:rsidR="00752277" w:rsidRPr="00752277">
        <w:rPr>
          <w:rFonts w:ascii="Arial" w:hAnsi="Arial" w:cs="Arial"/>
          <w:bCs/>
          <w:kern w:val="28"/>
        </w:rPr>
        <w:t xml:space="preserve"> requirement </w:t>
      </w:r>
      <w:r w:rsidR="00752277">
        <w:rPr>
          <w:rFonts w:ascii="Arial" w:hAnsi="Arial" w:cs="Arial"/>
          <w:bCs/>
          <w:kern w:val="28"/>
        </w:rPr>
        <w:t xml:space="preserve">noted </w:t>
      </w:r>
      <w:r w:rsidR="00752277" w:rsidRPr="00752277">
        <w:rPr>
          <w:rFonts w:ascii="Arial" w:hAnsi="Arial" w:cs="Arial"/>
          <w:bCs/>
          <w:kern w:val="28"/>
        </w:rPr>
        <w:t>on page 137 of the Plan</w:t>
      </w:r>
      <w:r w:rsidR="00752277">
        <w:rPr>
          <w:rFonts w:ascii="Arial" w:hAnsi="Arial" w:cs="Arial"/>
          <w:bCs/>
          <w:kern w:val="28"/>
        </w:rPr>
        <w:t>)</w:t>
      </w:r>
    </w:p>
    <w:p w14:paraId="53D54C47" w14:textId="77777777" w:rsidR="00346BC0" w:rsidRDefault="00346BC0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5E05194C" w14:textId="10FB8950" w:rsidR="00F336DF" w:rsidRDefault="008C30DE" w:rsidP="00300365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18/19/247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5C1A39" w14:textId="1B350496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Applications</w:t>
      </w:r>
    </w:p>
    <w:p w14:paraId="0DFB8D73" w14:textId="77777777" w:rsidR="00AB56F7" w:rsidRPr="00C07AB2" w:rsidRDefault="00AB56F7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19/00301/FUL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Poplars, 3 Wharf Street </w:t>
      </w:r>
    </w:p>
    <w:p w14:paraId="066E3A3D" w14:textId="1E175DBA" w:rsidR="00AB56F7" w:rsidRPr="00C07AB2" w:rsidRDefault="00AB56F7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2 detached dwellings with garage, associated car parking &amp; turning, new access &amp; crossover </w:t>
      </w:r>
      <w:r w:rsidR="00346BC0" w:rsidRPr="00C07AB2"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bin store</w:t>
      </w:r>
    </w:p>
    <w:p w14:paraId="5BA3E82F" w14:textId="77777777" w:rsidR="000C5EAD" w:rsidRPr="00C07AB2" w:rsidRDefault="00346BC0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Resolved: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BTC supported exploration of the conservation issues raised</w:t>
      </w:r>
    </w:p>
    <w:p w14:paraId="01735C5A" w14:textId="3A0F318F" w:rsidR="00346BC0" w:rsidRPr="00C07AB2" w:rsidRDefault="00346BC0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lastRenderedPageBreak/>
        <w:t xml:space="preserve">by planning/conservation officers to date   </w:t>
      </w:r>
    </w:p>
    <w:p w14:paraId="4DBCF83F" w14:textId="77777777" w:rsidR="00AB56F7" w:rsidRPr="00C07AB2" w:rsidRDefault="00AB56F7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19/00264/FUL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Rest Centre Doncaster Road</w:t>
      </w:r>
    </w:p>
    <w:p w14:paraId="658C6AAB" w14:textId="3BDB2E92" w:rsidR="00AB56F7" w:rsidRPr="00C07AB2" w:rsidRDefault="00AB56F7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>Change of use of a community hall to a 1 bed mid-terraced bungalow.</w:t>
      </w:r>
    </w:p>
    <w:p w14:paraId="62966CC1" w14:textId="0B4FD5DA" w:rsidR="00346BC0" w:rsidRPr="00C07AB2" w:rsidRDefault="00346BC0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No adverse comment </w:t>
      </w:r>
    </w:p>
    <w:p w14:paraId="56E4FD88" w14:textId="77777777" w:rsidR="00AB56F7" w:rsidRPr="00C07AB2" w:rsidRDefault="00AB56F7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>ES/3943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Harworth Colliery No 2 Spoil Heap Blyth road Harworth</w:t>
      </w:r>
    </w:p>
    <w:p w14:paraId="29DF3B53" w14:textId="77777777" w:rsidR="00AB56F7" w:rsidRPr="00C07AB2" w:rsidRDefault="00AB56F7" w:rsidP="00AB56F7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>Importation of 6.2million cubic metres of restoration materials to complete the restoration of Harworth Colliery No 2 spoil heap.</w:t>
      </w:r>
    </w:p>
    <w:p w14:paraId="6C1A8AAB" w14:textId="37AC05A7" w:rsidR="00AB56F7" w:rsidRPr="00C07AB2" w:rsidRDefault="00346BC0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Resolved: 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>Noted application commitment regarding direction of site traffic from A1 to Blyth Road</w:t>
      </w:r>
      <w:r w:rsidR="00C07AB2">
        <w:rPr>
          <w:rFonts w:ascii="Arial" w:hAnsi="Arial" w:cs="Arial"/>
          <w:bCs/>
          <w:kern w:val="28"/>
          <w:sz w:val="22"/>
          <w:szCs w:val="22"/>
          <w:lang w:val="en-US"/>
        </w:rPr>
        <w:t>. BTC</w:t>
      </w: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would ask that this be made a condition of the planning permission.</w:t>
      </w:r>
    </w:p>
    <w:p w14:paraId="7FFBB81A" w14:textId="77777777" w:rsidR="00346BC0" w:rsidRPr="00C07AB2" w:rsidRDefault="00346BC0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496027DD" w14:textId="4203409F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 w:rsidRPr="004D3BF1">
        <w:rPr>
          <w:rFonts w:ascii="Arial" w:hAnsi="Arial" w:cs="Arial"/>
          <w:bCs/>
          <w:kern w:val="28"/>
          <w:lang w:val="en-US"/>
        </w:rPr>
        <w:t>b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Determinations</w:t>
      </w:r>
    </w:p>
    <w:p w14:paraId="223DB450" w14:textId="342E3664" w:rsidR="00AB56F7" w:rsidRPr="00C07AB2" w:rsidRDefault="00525F0F" w:rsidP="00AB56F7">
      <w:pPr>
        <w:widowControl w:val="0"/>
        <w:overflowPunct w:val="0"/>
        <w:autoSpaceDE w:val="0"/>
        <w:autoSpaceDN w:val="0"/>
        <w:adjustRightInd w:val="0"/>
        <w:ind w:left="1058" w:right="-613" w:firstLine="1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AB56F7" w:rsidRPr="00C07A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18/03147/FUL</w:t>
      </w:r>
      <w:r w:rsidR="00AB56F7" w:rsidRPr="00C07A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6 Ingham Road  </w:t>
      </w:r>
    </w:p>
    <w:p w14:paraId="343B21E0" w14:textId="77777777" w:rsidR="00AB56F7" w:rsidRPr="000C5EAD" w:rsidRDefault="00AB56F7" w:rsidP="00AB56F7">
      <w:pPr>
        <w:widowControl w:val="0"/>
        <w:overflowPunct w:val="0"/>
        <w:autoSpaceDE w:val="0"/>
        <w:autoSpaceDN w:val="0"/>
        <w:adjustRightInd w:val="0"/>
        <w:ind w:left="1047" w:right="-613" w:firstLine="393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C07AB2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rear and two storey front extension</w:t>
      </w:r>
      <w:r w:rsidRPr="00C07AB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- Granted</w:t>
      </w:r>
    </w:p>
    <w:p w14:paraId="3931CBBD" w14:textId="0B33595F" w:rsidR="00FE3449" w:rsidRPr="001406B2" w:rsidRDefault="00FE3449" w:rsidP="008C30DE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37EFEE1F" w14:textId="3E04959F" w:rsidR="00C2244B" w:rsidRDefault="001406B2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E14B9" w:rsidRPr="00FE14B9">
        <w:rPr>
          <w:rFonts w:ascii="Arial" w:hAnsi="Arial" w:cs="Arial"/>
          <w:b/>
          <w:bCs/>
          <w:kern w:val="28"/>
          <w:lang w:val="en-US"/>
        </w:rPr>
        <w:t>18/19/</w:t>
      </w:r>
      <w:r w:rsidR="00525F0F">
        <w:rPr>
          <w:rFonts w:ascii="Arial" w:hAnsi="Arial" w:cs="Arial"/>
          <w:b/>
          <w:bCs/>
          <w:kern w:val="28"/>
          <w:lang w:val="en-US"/>
        </w:rPr>
        <w:t>2</w:t>
      </w:r>
      <w:r w:rsidR="008C30DE">
        <w:rPr>
          <w:rFonts w:ascii="Arial" w:hAnsi="Arial" w:cs="Arial"/>
          <w:b/>
          <w:bCs/>
          <w:kern w:val="28"/>
          <w:lang w:val="en-US"/>
        </w:rPr>
        <w:t>48</w:t>
      </w:r>
      <w:r w:rsidR="00FE14B9" w:rsidRPr="00FE14B9">
        <w:rPr>
          <w:rFonts w:ascii="Arial" w:hAnsi="Arial" w:cs="Arial"/>
          <w:b/>
          <w:bCs/>
          <w:kern w:val="28"/>
          <w:lang w:val="en-US"/>
        </w:rPr>
        <w:tab/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0D5630F5" w14:textId="214E22CB" w:rsidR="001406B2" w:rsidRDefault="00DD7857" w:rsidP="0052786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346BC0">
        <w:rPr>
          <w:rFonts w:ascii="Arial" w:hAnsi="Arial" w:cs="Arial"/>
          <w:kern w:val="28"/>
          <w:lang w:val="en-US"/>
        </w:rPr>
        <w:t>I</w:t>
      </w:r>
      <w:r w:rsidR="000C5EAD">
        <w:rPr>
          <w:rFonts w:ascii="Arial" w:hAnsi="Arial" w:cs="Arial"/>
          <w:kern w:val="28"/>
          <w:lang w:val="en-US"/>
        </w:rPr>
        <w:t>G</w:t>
      </w:r>
      <w:r w:rsidR="00346BC0">
        <w:rPr>
          <w:rFonts w:ascii="Arial" w:hAnsi="Arial" w:cs="Arial"/>
          <w:kern w:val="28"/>
          <w:lang w:val="en-US"/>
        </w:rPr>
        <w:t xml:space="preserve">as – </w:t>
      </w:r>
      <w:r w:rsidR="000C5EAD">
        <w:rPr>
          <w:rFonts w:ascii="Arial" w:hAnsi="Arial" w:cs="Arial"/>
          <w:kern w:val="28"/>
          <w:lang w:val="en-US"/>
        </w:rPr>
        <w:t>S</w:t>
      </w:r>
      <w:r w:rsidR="00346BC0">
        <w:rPr>
          <w:rFonts w:ascii="Arial" w:hAnsi="Arial" w:cs="Arial"/>
          <w:kern w:val="28"/>
          <w:lang w:val="en-US"/>
        </w:rPr>
        <w:t xml:space="preserve">cheduled meeting cancelled </w:t>
      </w:r>
    </w:p>
    <w:p w14:paraId="19FD8665" w14:textId="307BA1E3" w:rsidR="000C5EAD" w:rsidRDefault="00346BC0" w:rsidP="00346BC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Airport/Noise Committee – </w:t>
      </w:r>
      <w:r w:rsidR="000C5EAD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 xml:space="preserve">oted staff changes but commitment to address </w:t>
      </w:r>
      <w:r w:rsidR="000C5EAD">
        <w:rPr>
          <w:rFonts w:ascii="Arial" w:hAnsi="Arial" w:cs="Arial"/>
          <w:kern w:val="28"/>
          <w:lang w:val="en-US"/>
        </w:rPr>
        <w:t xml:space="preserve">training flight </w:t>
      </w:r>
      <w:r>
        <w:rPr>
          <w:rFonts w:ascii="Arial" w:hAnsi="Arial" w:cs="Arial"/>
          <w:kern w:val="28"/>
          <w:lang w:val="en-US"/>
        </w:rPr>
        <w:t>concerns. Corresponde</w:t>
      </w:r>
      <w:r w:rsidR="000C5EAD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>ce from BTC</w:t>
      </w:r>
      <w:r w:rsidR="000C5EAD">
        <w:rPr>
          <w:rFonts w:ascii="Arial" w:hAnsi="Arial" w:cs="Arial"/>
          <w:kern w:val="28"/>
          <w:lang w:val="en-US"/>
        </w:rPr>
        <w:t xml:space="preserve"> </w:t>
      </w:r>
      <w:r w:rsidR="00C07AB2">
        <w:rPr>
          <w:rFonts w:ascii="Arial" w:hAnsi="Arial" w:cs="Arial"/>
          <w:kern w:val="28"/>
          <w:lang w:val="en-US"/>
        </w:rPr>
        <w:t xml:space="preserve">agreed </w:t>
      </w:r>
      <w:r>
        <w:rPr>
          <w:rFonts w:ascii="Arial" w:hAnsi="Arial" w:cs="Arial"/>
          <w:kern w:val="28"/>
          <w:lang w:val="en-US"/>
        </w:rPr>
        <w:t xml:space="preserve">to </w:t>
      </w:r>
      <w:r w:rsidR="000C5EAD">
        <w:rPr>
          <w:rFonts w:ascii="Arial" w:hAnsi="Arial" w:cs="Arial"/>
          <w:kern w:val="28"/>
          <w:lang w:val="en-US"/>
        </w:rPr>
        <w:t>express concern regarding</w:t>
      </w:r>
      <w:r w:rsidR="00407AAE">
        <w:rPr>
          <w:rFonts w:ascii="Arial" w:hAnsi="Arial" w:cs="Arial"/>
          <w:kern w:val="28"/>
          <w:lang w:val="en-US"/>
        </w:rPr>
        <w:t xml:space="preserve"> the delay in proposed </w:t>
      </w:r>
      <w:r w:rsidR="000C5EAD">
        <w:rPr>
          <w:rFonts w:ascii="Arial" w:hAnsi="Arial" w:cs="Arial"/>
          <w:kern w:val="28"/>
          <w:lang w:val="en-US"/>
        </w:rPr>
        <w:t>airspace changes.</w:t>
      </w:r>
    </w:p>
    <w:p w14:paraId="39390BF4" w14:textId="1AA1B44B" w:rsidR="00346BC0" w:rsidRDefault="00407AAE" w:rsidP="00346BC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Post Office - </w:t>
      </w:r>
      <w:r w:rsidR="000C5EAD">
        <w:rPr>
          <w:rFonts w:ascii="Arial" w:hAnsi="Arial" w:cs="Arial"/>
          <w:kern w:val="28"/>
          <w:lang w:val="en-US"/>
        </w:rPr>
        <w:t>Caroline Flint MP meeting noted.</w:t>
      </w:r>
    </w:p>
    <w:p w14:paraId="76E40DC8" w14:textId="3FACB9E9" w:rsidR="000C5EAD" w:rsidRDefault="000C5EAD" w:rsidP="00346BC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Illuminate – Cllr Kirkham to attend </w:t>
      </w:r>
      <w:r w:rsidR="00407AAE">
        <w:rPr>
          <w:rFonts w:ascii="Arial" w:hAnsi="Arial" w:cs="Arial"/>
          <w:kern w:val="28"/>
          <w:lang w:val="en-US"/>
        </w:rPr>
        <w:t>18</w:t>
      </w:r>
      <w:r w:rsidR="00407AAE" w:rsidRPr="00407AAE">
        <w:rPr>
          <w:rFonts w:ascii="Arial" w:hAnsi="Arial" w:cs="Arial"/>
          <w:kern w:val="28"/>
          <w:vertAlign w:val="superscript"/>
          <w:lang w:val="en-US"/>
        </w:rPr>
        <w:t>th</w:t>
      </w:r>
      <w:r w:rsidR="00407AAE">
        <w:rPr>
          <w:rFonts w:ascii="Arial" w:hAnsi="Arial" w:cs="Arial"/>
          <w:kern w:val="28"/>
          <w:lang w:val="en-US"/>
        </w:rPr>
        <w:t xml:space="preserve"> March meeting </w:t>
      </w:r>
      <w:r>
        <w:rPr>
          <w:rFonts w:ascii="Arial" w:hAnsi="Arial" w:cs="Arial"/>
          <w:kern w:val="28"/>
          <w:lang w:val="en-US"/>
        </w:rPr>
        <w:t xml:space="preserve">but </w:t>
      </w:r>
      <w:r w:rsidR="00407AAE">
        <w:rPr>
          <w:rFonts w:ascii="Arial" w:hAnsi="Arial" w:cs="Arial"/>
          <w:kern w:val="28"/>
          <w:lang w:val="en-US"/>
        </w:rPr>
        <w:t xml:space="preserve">request for </w:t>
      </w:r>
      <w:r>
        <w:rPr>
          <w:rFonts w:ascii="Arial" w:hAnsi="Arial" w:cs="Arial"/>
          <w:kern w:val="28"/>
          <w:lang w:val="en-US"/>
        </w:rPr>
        <w:t xml:space="preserve">new member to </w:t>
      </w:r>
      <w:r w:rsidR="00407AAE">
        <w:rPr>
          <w:rFonts w:ascii="Arial" w:hAnsi="Arial" w:cs="Arial"/>
          <w:kern w:val="28"/>
          <w:lang w:val="en-US"/>
        </w:rPr>
        <w:t xml:space="preserve">take on the role </w:t>
      </w:r>
      <w:r>
        <w:rPr>
          <w:rFonts w:ascii="Arial" w:hAnsi="Arial" w:cs="Arial"/>
          <w:kern w:val="28"/>
          <w:lang w:val="en-US"/>
        </w:rPr>
        <w:t>when representatives reviewed in May.</w:t>
      </w:r>
    </w:p>
    <w:p w14:paraId="2BA0A6AA" w14:textId="77FAF831" w:rsidR="000C5EAD" w:rsidRDefault="000C5EAD" w:rsidP="00346BC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BRG – next meeting 28</w:t>
      </w:r>
      <w:r w:rsidRPr="000C5EAD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March    </w:t>
      </w:r>
    </w:p>
    <w:p w14:paraId="707D0EBF" w14:textId="77777777" w:rsidR="000C5EAD" w:rsidRPr="001B447E" w:rsidRDefault="000C5EAD" w:rsidP="00346BC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293E198B" w14:textId="34698802" w:rsidR="00C47AC3" w:rsidRDefault="00FE3449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804AFE"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8C30DE">
        <w:rPr>
          <w:rFonts w:ascii="Arial" w:hAnsi="Arial" w:cs="Arial"/>
          <w:b/>
          <w:kern w:val="28"/>
          <w:lang w:val="en-US"/>
        </w:rPr>
        <w:t>49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  <w:r w:rsidR="000C5EAD" w:rsidRPr="000C5EAD">
        <w:rPr>
          <w:rFonts w:ascii="Arial" w:hAnsi="Arial" w:cs="Arial"/>
          <w:kern w:val="28"/>
          <w:lang w:val="en-US"/>
        </w:rPr>
        <w:t>- No</w:t>
      </w:r>
      <w:r w:rsidR="00407AAE">
        <w:rPr>
          <w:rFonts w:ascii="Arial" w:hAnsi="Arial" w:cs="Arial"/>
          <w:kern w:val="28"/>
          <w:lang w:val="en-US"/>
        </w:rPr>
        <w:t>ne</w:t>
      </w:r>
    </w:p>
    <w:p w14:paraId="1A3BDB56" w14:textId="08ABAA6E" w:rsidR="00113514" w:rsidRPr="00432F55" w:rsidRDefault="00DD7857" w:rsidP="00527863">
      <w:pPr>
        <w:tabs>
          <w:tab w:val="left" w:pos="1418"/>
        </w:tabs>
        <w:ind w:left="720"/>
        <w:rPr>
          <w:rFonts w:ascii="Arial" w:hAnsi="Arial" w:cs="Arial"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</w:p>
    <w:p w14:paraId="2E13B273" w14:textId="61762818" w:rsidR="002477FF" w:rsidRDefault="00FE3449" w:rsidP="004B0AF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804AFE"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8C30DE">
        <w:rPr>
          <w:rFonts w:ascii="Arial" w:hAnsi="Arial" w:cs="Arial"/>
          <w:b/>
          <w:kern w:val="28"/>
          <w:lang w:val="en-US"/>
        </w:rPr>
        <w:t>50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 xml:space="preserve">Items for Future Agenda and Next </w:t>
      </w:r>
      <w:r w:rsidR="00C22C64" w:rsidRPr="00E84A44">
        <w:rPr>
          <w:rFonts w:ascii="Arial" w:hAnsi="Arial" w:cs="Arial"/>
          <w:kern w:val="28"/>
          <w:u w:val="single"/>
          <w:lang w:val="en-US"/>
        </w:rPr>
        <w:t>Meeting</w:t>
      </w:r>
      <w:r w:rsidR="000C5EAD" w:rsidRPr="00C07AB2">
        <w:rPr>
          <w:rFonts w:ascii="Arial" w:hAnsi="Arial" w:cs="Arial"/>
          <w:kern w:val="28"/>
          <w:lang w:val="en-US"/>
        </w:rPr>
        <w:t xml:space="preserve">- </w:t>
      </w:r>
      <w:r w:rsidR="00C07AB2" w:rsidRPr="00C07AB2">
        <w:rPr>
          <w:rFonts w:ascii="Arial" w:hAnsi="Arial" w:cs="Arial"/>
          <w:kern w:val="28"/>
          <w:lang w:val="en-US"/>
        </w:rPr>
        <w:t>9</w:t>
      </w:r>
      <w:r w:rsidR="000C5EAD" w:rsidRPr="00C07AB2">
        <w:rPr>
          <w:rFonts w:ascii="Arial" w:hAnsi="Arial" w:cs="Arial"/>
          <w:kern w:val="28"/>
          <w:vertAlign w:val="superscript"/>
          <w:lang w:val="en-US"/>
        </w:rPr>
        <w:t>th</w:t>
      </w:r>
      <w:r w:rsidR="000C5EAD" w:rsidRPr="00C07AB2">
        <w:rPr>
          <w:rFonts w:ascii="Arial" w:hAnsi="Arial" w:cs="Arial"/>
          <w:kern w:val="28"/>
          <w:lang w:val="en-US"/>
        </w:rPr>
        <w:t xml:space="preserve"> April 2019</w:t>
      </w:r>
    </w:p>
    <w:p w14:paraId="2F1C6E10" w14:textId="5C8113F7" w:rsidR="006764D8" w:rsidRDefault="00DD7857" w:rsidP="00525F0F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726234">
        <w:rPr>
          <w:rFonts w:ascii="Arial" w:hAnsi="Arial" w:cs="Arial"/>
          <w:b/>
          <w:kern w:val="28"/>
          <w:lang w:val="en-US"/>
        </w:rPr>
        <w:tab/>
      </w:r>
    </w:p>
    <w:p w14:paraId="12663A9B" w14:textId="1D1DE148" w:rsidR="00A901B7" w:rsidRDefault="00FE3449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A901B7" w:rsidRPr="00A901B7">
        <w:rPr>
          <w:rFonts w:ascii="Arial" w:hAnsi="Arial" w:cs="Arial"/>
          <w:b/>
          <w:bCs/>
          <w:kern w:val="28"/>
          <w:lang w:val="en-US"/>
        </w:rPr>
        <w:t>18/19/</w:t>
      </w:r>
      <w:r w:rsidR="00525F0F">
        <w:rPr>
          <w:rFonts w:ascii="Arial" w:hAnsi="Arial" w:cs="Arial"/>
          <w:b/>
          <w:bCs/>
          <w:kern w:val="28"/>
          <w:lang w:val="en-US"/>
        </w:rPr>
        <w:t>2</w:t>
      </w:r>
      <w:r w:rsidR="008C30DE">
        <w:rPr>
          <w:rFonts w:ascii="Arial" w:hAnsi="Arial" w:cs="Arial"/>
          <w:b/>
          <w:bCs/>
          <w:kern w:val="28"/>
          <w:lang w:val="en-US"/>
        </w:rPr>
        <w:t>51</w:t>
      </w:r>
      <w:r w:rsidR="00A901B7">
        <w:rPr>
          <w:rFonts w:ascii="Arial" w:hAnsi="Arial" w:cs="Arial"/>
          <w:bCs/>
          <w:kern w:val="28"/>
          <w:lang w:val="en-US"/>
        </w:rPr>
        <w:tab/>
      </w:r>
      <w:r w:rsidR="00A901B7" w:rsidRPr="00A901B7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664C69D1" w14:textId="73551F40" w:rsidR="00A901B7" w:rsidRDefault="00A901B7" w:rsidP="00432F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due to the confidential nature of the matters to be discussed the press and public were excluded in the public interest. </w:t>
      </w:r>
    </w:p>
    <w:p w14:paraId="190E81AC" w14:textId="5C9150E4" w:rsidR="00D6353A" w:rsidRDefault="00D6353A" w:rsidP="00FE34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7DB36C6A" w14:textId="77777777" w:rsidR="00D41E96" w:rsidRDefault="00D6353A" w:rsidP="000C5EA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Pr="00D6353A">
        <w:rPr>
          <w:rFonts w:ascii="Arial" w:hAnsi="Arial" w:cs="Arial"/>
          <w:b/>
          <w:bCs/>
          <w:kern w:val="28"/>
          <w:lang w:val="en-US"/>
        </w:rPr>
        <w:t>18/19/2</w:t>
      </w:r>
      <w:r w:rsidR="008C30DE">
        <w:rPr>
          <w:rFonts w:ascii="Arial" w:hAnsi="Arial" w:cs="Arial"/>
          <w:b/>
          <w:bCs/>
          <w:kern w:val="28"/>
          <w:lang w:val="en-US"/>
        </w:rPr>
        <w:t>52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6353A">
        <w:rPr>
          <w:rFonts w:ascii="Arial" w:hAnsi="Arial" w:cs="Arial"/>
          <w:bCs/>
          <w:kern w:val="28"/>
          <w:u w:val="single"/>
          <w:lang w:val="en-US"/>
        </w:rPr>
        <w:t xml:space="preserve">New Hall </w:t>
      </w:r>
      <w:r w:rsidR="00525F0F" w:rsidRPr="00525F0F">
        <w:rPr>
          <w:rFonts w:ascii="Arial" w:hAnsi="Arial" w:cs="Arial"/>
          <w:bCs/>
          <w:kern w:val="28"/>
          <w:u w:val="single"/>
          <w:lang w:val="en-US"/>
        </w:rPr>
        <w:t xml:space="preserve">– Update </w:t>
      </w:r>
      <w:r w:rsidR="000C5EAD">
        <w:rPr>
          <w:rFonts w:ascii="Arial" w:hAnsi="Arial" w:cs="Arial"/>
          <w:bCs/>
          <w:kern w:val="28"/>
          <w:u w:val="single"/>
          <w:lang w:val="en-US"/>
        </w:rPr>
        <w:t>and confirm advertising</w:t>
      </w:r>
    </w:p>
    <w:p w14:paraId="20A90397" w14:textId="103FC6CD" w:rsidR="003323EE" w:rsidRPr="00D41E96" w:rsidRDefault="00D41E96" w:rsidP="00407AA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D41E96">
        <w:rPr>
          <w:rFonts w:ascii="Arial" w:hAnsi="Arial" w:cs="Arial"/>
          <w:bCs/>
          <w:kern w:val="28"/>
          <w:lang w:val="en-US"/>
        </w:rPr>
        <w:t xml:space="preserve">Closing date </w:t>
      </w:r>
      <w:r w:rsidR="00C07AB2">
        <w:rPr>
          <w:rFonts w:ascii="Arial" w:hAnsi="Arial" w:cs="Arial"/>
          <w:bCs/>
          <w:kern w:val="28"/>
          <w:lang w:val="en-US"/>
        </w:rPr>
        <w:t xml:space="preserve">for applications </w:t>
      </w:r>
      <w:r w:rsidR="00407AAE">
        <w:rPr>
          <w:rFonts w:ascii="Arial" w:hAnsi="Arial" w:cs="Arial"/>
          <w:bCs/>
          <w:kern w:val="28"/>
          <w:lang w:val="en-US"/>
        </w:rPr>
        <w:t xml:space="preserve">set for </w:t>
      </w:r>
      <w:r w:rsidRPr="00D41E96">
        <w:rPr>
          <w:rFonts w:ascii="Arial" w:hAnsi="Arial" w:cs="Arial"/>
          <w:bCs/>
          <w:kern w:val="28"/>
          <w:lang w:val="en-US"/>
        </w:rPr>
        <w:t xml:space="preserve">26th April at 5pm </w:t>
      </w:r>
      <w:r w:rsidR="00407AAE">
        <w:rPr>
          <w:rFonts w:ascii="Arial" w:hAnsi="Arial" w:cs="Arial"/>
          <w:bCs/>
          <w:kern w:val="28"/>
          <w:lang w:val="en-US"/>
        </w:rPr>
        <w:t xml:space="preserve">for bookings clerk and caretaker </w:t>
      </w:r>
      <w:r w:rsidRPr="00D41E96">
        <w:rPr>
          <w:rFonts w:ascii="Arial" w:hAnsi="Arial" w:cs="Arial"/>
          <w:bCs/>
          <w:kern w:val="28"/>
          <w:lang w:val="en-US"/>
        </w:rPr>
        <w:t xml:space="preserve">- Adverts to </w:t>
      </w:r>
      <w:r w:rsidR="00407AAE">
        <w:rPr>
          <w:rFonts w:ascii="Arial" w:hAnsi="Arial" w:cs="Arial"/>
          <w:bCs/>
          <w:kern w:val="28"/>
          <w:lang w:val="en-US"/>
        </w:rPr>
        <w:t>b</w:t>
      </w:r>
      <w:r w:rsidRPr="00D41E96">
        <w:rPr>
          <w:rFonts w:ascii="Arial" w:hAnsi="Arial" w:cs="Arial"/>
          <w:bCs/>
          <w:kern w:val="28"/>
          <w:lang w:val="en-US"/>
        </w:rPr>
        <w:t>e placed</w:t>
      </w:r>
      <w:r w:rsidR="00407AAE">
        <w:rPr>
          <w:rFonts w:ascii="Arial" w:hAnsi="Arial" w:cs="Arial"/>
          <w:bCs/>
          <w:kern w:val="28"/>
          <w:lang w:val="en-US"/>
        </w:rPr>
        <w:t xml:space="preserve"> in Bawtry Today. YLCA and on DMBC website if available. Adverts also to be circulated to local groups and placed on BTC website.</w:t>
      </w:r>
    </w:p>
    <w:p w14:paraId="259337E0" w14:textId="79BA59B8" w:rsidR="00D41E96" w:rsidRDefault="00407AAE" w:rsidP="00D41E9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Clerk advised of the current legal position. </w:t>
      </w:r>
      <w:r w:rsidR="00D41E96">
        <w:rPr>
          <w:rFonts w:ascii="Arial" w:hAnsi="Arial" w:cs="Arial"/>
          <w:bCs/>
          <w:kern w:val="28"/>
          <w:lang w:val="en-US"/>
        </w:rPr>
        <w:t xml:space="preserve">Cllr Claypole to attend next New Hall Committee meeting to discuss </w:t>
      </w:r>
      <w:r>
        <w:rPr>
          <w:rFonts w:ascii="Arial" w:hAnsi="Arial" w:cs="Arial"/>
          <w:bCs/>
          <w:kern w:val="28"/>
          <w:lang w:val="en-US"/>
        </w:rPr>
        <w:t>p</w:t>
      </w:r>
      <w:r w:rsidR="00D41E96">
        <w:rPr>
          <w:rFonts w:ascii="Arial" w:hAnsi="Arial" w:cs="Arial"/>
          <w:bCs/>
          <w:kern w:val="28"/>
          <w:lang w:val="en-US"/>
        </w:rPr>
        <w:t>lans</w:t>
      </w:r>
      <w:r>
        <w:rPr>
          <w:rFonts w:ascii="Arial" w:hAnsi="Arial" w:cs="Arial"/>
          <w:bCs/>
          <w:kern w:val="28"/>
          <w:lang w:val="en-US"/>
        </w:rPr>
        <w:t xml:space="preserve"> regarding the lease</w:t>
      </w:r>
      <w:r w:rsidR="00D41E96">
        <w:rPr>
          <w:rFonts w:ascii="Arial" w:hAnsi="Arial" w:cs="Arial"/>
          <w:bCs/>
          <w:kern w:val="28"/>
          <w:lang w:val="en-US"/>
        </w:rPr>
        <w:t xml:space="preserve">. </w:t>
      </w:r>
    </w:p>
    <w:p w14:paraId="7D10F155" w14:textId="77777777" w:rsidR="00C07AB2" w:rsidRDefault="00C07AB2" w:rsidP="00D41E9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481DA42C" w:rsidR="002C2BE9" w:rsidRPr="00527863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B30BCA" w:rsidRPr="00D41E96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AC050F" w:rsidRPr="00D41E9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432F55" w:rsidRPr="00D41E96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7F5F4B" w:rsidRPr="00D41E96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FC21F1" w:rsidRPr="00D41E9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527863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723B3C48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5848845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86CB17C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CE1A388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74B8F2B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8C03AB7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994D02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12C06FE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114F9C4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CBEB695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6F5EED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A997A0C" w14:textId="77777777" w:rsidR="00096A5F" w:rsidRDefault="00096A5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  <w:gridCol w:w="1084"/>
        <w:gridCol w:w="1084"/>
      </w:tblGrid>
      <w:tr w:rsidR="00096A5F" w14:paraId="7A7F8A93" w14:textId="77777777" w:rsidTr="00BC3A19">
        <w:trPr>
          <w:trHeight w:val="70"/>
        </w:trPr>
        <w:tc>
          <w:tcPr>
            <w:tcW w:w="3823" w:type="dxa"/>
            <w:shd w:val="clear" w:color="auto" w:fill="F2F2F2"/>
            <w:noWrap/>
            <w:vAlign w:val="bottom"/>
          </w:tcPr>
          <w:p w14:paraId="3CA006F9" w14:textId="77777777" w:rsidR="00096A5F" w:rsidRPr="00A17BF5" w:rsidRDefault="00096A5F" w:rsidP="00BC3A19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February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238603D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7D0DF93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31DD4F6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96A5F" w:rsidRPr="00FA24A8" w14:paraId="3E29E312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09F425DD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65D3785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Planning fees - Heritage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27D7E8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092E362" w14:textId="77777777" w:rsidR="00096A5F" w:rsidRPr="00FA24A8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251.00</w:t>
            </w:r>
          </w:p>
        </w:tc>
      </w:tr>
      <w:tr w:rsidR="00096A5F" w:rsidRPr="00745EBB" w14:paraId="63C8E65E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67F8F36B" w14:textId="77777777" w:rsidR="00096A5F" w:rsidRPr="007E023C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49F2D75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9FB652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22594D" w14:textId="77777777" w:rsidR="00096A5F" w:rsidRPr="00745EBB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3911FB">
              <w:rPr>
                <w:rFonts w:ascii="Arial" w:hAnsi="Arial" w:cs="Arial"/>
                <w:lang w:eastAsia="en-US"/>
              </w:rPr>
              <w:t>5.50</w:t>
            </w:r>
          </w:p>
        </w:tc>
      </w:tr>
      <w:tr w:rsidR="00096A5F" w:rsidRPr="00CE3601" w14:paraId="0CC78C0E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2D3A86AE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94D9595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</w:t>
            </w:r>
            <w:r w:rsidRPr="000E3534"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lang w:eastAsia="en-US"/>
              </w:rPr>
              <w:t>February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0703CD5" w14:textId="77777777" w:rsidR="00096A5F" w:rsidRPr="00CE3601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E3601">
              <w:rPr>
                <w:rFonts w:ascii="Arial" w:hAnsi="Arial" w:cs="Arial"/>
                <w:lang w:eastAsia="en-US"/>
              </w:rPr>
              <w:t>1525/27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CDAB111" w14:textId="77777777" w:rsidR="00096A5F" w:rsidRPr="00CE3601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E3601">
              <w:rPr>
                <w:rFonts w:ascii="Arial" w:hAnsi="Arial" w:cs="Arial"/>
                <w:lang w:eastAsia="en-US"/>
              </w:rPr>
              <w:t>2551.55</w:t>
            </w:r>
          </w:p>
        </w:tc>
      </w:tr>
      <w:tr w:rsidR="00096A5F" w:rsidRPr="00CE3601" w14:paraId="7AB3B85B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5E54B55F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2BEF7DE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February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337F13E" w14:textId="77777777" w:rsidR="00096A5F" w:rsidRPr="00CE3601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E3601">
              <w:rPr>
                <w:rFonts w:ascii="Arial" w:hAnsi="Arial" w:cs="Arial"/>
                <w:lang w:eastAsia="en-US"/>
              </w:rPr>
              <w:t>1528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42E9916" w14:textId="77777777" w:rsidR="00096A5F" w:rsidRPr="00CE3601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E3601">
              <w:rPr>
                <w:rFonts w:ascii="Arial" w:hAnsi="Arial" w:cs="Arial"/>
                <w:lang w:eastAsia="en-US"/>
              </w:rPr>
              <w:t>551.81</w:t>
            </w:r>
          </w:p>
        </w:tc>
      </w:tr>
      <w:tr w:rsidR="00096A5F" w:rsidRPr="00E97802" w14:paraId="32D8087D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5BB47351" w14:textId="77777777" w:rsidR="00096A5F" w:rsidRPr="00CB4D93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Timber Joint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4B8D8CC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equipment/workwear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261D2F1" w14:textId="77777777" w:rsidR="00096A5F" w:rsidRPr="007059EA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1529/30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E6304E" w14:textId="77777777" w:rsidR="00096A5F" w:rsidRPr="00E97802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41.36</w:t>
            </w:r>
          </w:p>
        </w:tc>
      </w:tr>
      <w:tr w:rsidR="00096A5F" w:rsidRPr="00E97802" w14:paraId="142B3689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24CA6978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43CF411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6BF0FD" w14:textId="77777777" w:rsidR="00096A5F" w:rsidRPr="007059EA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508F853" w14:textId="77777777" w:rsidR="00096A5F" w:rsidRPr="00E97802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96A5F" w:rsidRPr="00E97802" w14:paraId="76709F6A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58D7E9F4" w14:textId="77777777" w:rsidR="00096A5F" w:rsidRPr="00635218" w:rsidRDefault="00096A5F" w:rsidP="00BC3A19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March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E371AB7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308DFF5" w14:textId="77777777" w:rsidR="00096A5F" w:rsidRPr="007059EA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6848F0D" w14:textId="77777777" w:rsidR="00096A5F" w:rsidRPr="00E97802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96A5F" w:rsidRPr="00AE73B9" w14:paraId="443955A9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59A0A077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238D1EC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-Feb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D9F24C" w14:textId="77777777" w:rsidR="00096A5F" w:rsidRPr="007059EA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C3123DB" w14:textId="77777777" w:rsidR="00096A5F" w:rsidRPr="00AE73B9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D3074D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096A5F" w:rsidRPr="00676790" w14:paraId="5E304714" w14:textId="77777777" w:rsidTr="00BC3A19">
        <w:trPr>
          <w:trHeight w:val="276"/>
        </w:trPr>
        <w:tc>
          <w:tcPr>
            <w:tcW w:w="3823" w:type="dxa"/>
            <w:shd w:val="clear" w:color="auto" w:fill="F2F2F2"/>
            <w:noWrap/>
            <w:vAlign w:val="bottom"/>
          </w:tcPr>
          <w:p w14:paraId="66980AB6" w14:textId="77777777" w:rsidR="00096A5F" w:rsidRPr="002B1355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1DFCB8B" w14:textId="77777777" w:rsidR="00096A5F" w:rsidRPr="002B1355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909520" w14:textId="77777777" w:rsidR="00096A5F" w:rsidRPr="00E11E05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B5A965" w14:textId="77777777" w:rsidR="00096A5F" w:rsidRPr="00676790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096A5F" w14:paraId="1533DDF1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7D23BDBA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F328540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2ECBAE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E48AD7A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096A5F" w:rsidRPr="00D7098C" w14:paraId="017420C0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01D61802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D63B3B6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F1FC53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69D745" w14:textId="77777777" w:rsidR="00096A5F" w:rsidRPr="00D7098C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05D01">
              <w:rPr>
                <w:rFonts w:ascii="Arial" w:hAnsi="Arial" w:cs="Arial"/>
                <w:lang w:eastAsia="en-US"/>
              </w:rPr>
              <w:t>22.80</w:t>
            </w:r>
          </w:p>
        </w:tc>
      </w:tr>
      <w:tr w:rsidR="00096A5F" w:rsidRPr="00FA24A8" w14:paraId="1F7359F3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5F191F71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 Harrison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1D82D02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D438DCD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A3D6C6" w14:textId="77777777" w:rsidR="00096A5F" w:rsidRPr="00FA24A8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19.20</w:t>
            </w:r>
          </w:p>
        </w:tc>
      </w:tr>
      <w:tr w:rsidR="00096A5F" w14:paraId="6BF9BAB0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274E87F6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AC2A331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FB3277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CBEAC1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096A5F" w14:paraId="12E14FA9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667BE433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Nolan Management Services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9EE78E1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condition report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A02F5A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8453A7A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120.00</w:t>
            </w:r>
          </w:p>
        </w:tc>
      </w:tr>
      <w:tr w:rsidR="00096A5F" w:rsidRPr="000F25BD" w14:paraId="6EE0F45C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68B9CB40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BA22D3">
              <w:rPr>
                <w:rFonts w:ascii="Arial" w:hAnsi="Arial" w:cs="Arial"/>
                <w:color w:val="000000"/>
                <w:lang w:eastAsia="en-US"/>
              </w:rPr>
              <w:t>Nolan Management Services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AB753AE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inspection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6121699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EF9C400" w14:textId="77777777" w:rsidR="00096A5F" w:rsidRPr="000F25BD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096A5F" w:rsidRPr="000F25BD" w14:paraId="27C96D57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470B6EBF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Malcolm Lane &amp; Son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CA48302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Notice Board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42B399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FF0E68D" w14:textId="77777777" w:rsidR="00096A5F" w:rsidRPr="000F25BD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2421.60</w:t>
            </w:r>
          </w:p>
        </w:tc>
      </w:tr>
      <w:tr w:rsidR="00096A5F" w:rsidRPr="000F25BD" w14:paraId="36F14F53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75746C55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E6CEEE5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spoil removal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4157DF8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78E3E1A" w14:textId="77777777" w:rsidR="00096A5F" w:rsidRPr="000F25BD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110.00</w:t>
            </w:r>
          </w:p>
        </w:tc>
      </w:tr>
      <w:tr w:rsidR="00096A5F" w:rsidRPr="000F25BD" w14:paraId="6FC57ACA" w14:textId="77777777" w:rsidTr="00BC3A19">
        <w:trPr>
          <w:trHeight w:val="235"/>
        </w:trPr>
        <w:tc>
          <w:tcPr>
            <w:tcW w:w="3823" w:type="dxa"/>
            <w:shd w:val="clear" w:color="auto" w:fill="F2F2F2"/>
            <w:noWrap/>
            <w:vAlign w:val="bottom"/>
          </w:tcPr>
          <w:p w14:paraId="627D01DC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0BD4589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8219933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BFEF9E4" w14:textId="77777777" w:rsidR="00096A5F" w:rsidRPr="000F25BD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5.50</w:t>
            </w:r>
          </w:p>
        </w:tc>
      </w:tr>
      <w:tr w:rsidR="00096A5F" w14:paraId="3B0B681D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060484DB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Selwyn Trees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6698791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Tree survey report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982C6DA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91378BB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780.00</w:t>
            </w:r>
          </w:p>
        </w:tc>
      </w:tr>
      <w:tr w:rsidR="00096A5F" w14:paraId="06069FDE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3FA5F3A2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C80522F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By-election 21/02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1DDC817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451ED39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85.09</w:t>
            </w:r>
          </w:p>
        </w:tc>
      </w:tr>
      <w:tr w:rsidR="00096A5F" w14:paraId="244D8A23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472FBA60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D0DCD98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By-election 10/01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594F617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1540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EB1C133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85.09</w:t>
            </w:r>
          </w:p>
        </w:tc>
      </w:tr>
      <w:tr w:rsidR="00096A5F" w14:paraId="6351B68B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4DB91491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Anthony Snowden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056CCD3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Architect planning fees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CFCA5CD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1541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717991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600.00</w:t>
            </w:r>
          </w:p>
        </w:tc>
      </w:tr>
      <w:tr w:rsidR="00096A5F" w14:paraId="24A046FB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50D4F0E6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42A91CE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planning fee-kiosk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28550B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1542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534C3A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137.00</w:t>
            </w:r>
          </w:p>
        </w:tc>
      </w:tr>
      <w:tr w:rsidR="00096A5F" w14:paraId="0888F2AC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33CFD2F7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6DD2805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D551CF0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1543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43E3DA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4.20</w:t>
            </w:r>
          </w:p>
        </w:tc>
      </w:tr>
      <w:tr w:rsidR="00096A5F" w14:paraId="1A733A09" w14:textId="77777777" w:rsidTr="00BC3A19">
        <w:trPr>
          <w:trHeight w:val="224"/>
        </w:trPr>
        <w:tc>
          <w:tcPr>
            <w:tcW w:w="3823" w:type="dxa"/>
            <w:shd w:val="clear" w:color="auto" w:fill="F2F2F2"/>
            <w:noWrap/>
            <w:vAlign w:val="bottom"/>
          </w:tcPr>
          <w:p w14:paraId="08D2671C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ACA609C" w14:textId="77777777" w:rsidR="00096A5F" w:rsidRDefault="00096A5F" w:rsidP="00BC3A1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hire 12/03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0E9066F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1544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6A887EC" w14:textId="77777777" w:rsidR="00096A5F" w:rsidRDefault="00096A5F" w:rsidP="00BC3A1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</w:tr>
    </w:tbl>
    <w:p w14:paraId="2CEBF0EF" w14:textId="77777777" w:rsidR="00096A5F" w:rsidRDefault="00096A5F" w:rsidP="00D07195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1" w:name="_GoBack"/>
      <w:bookmarkEnd w:id="1"/>
    </w:p>
    <w:sectPr w:rsidR="00096A5F" w:rsidSect="00527863">
      <w:headerReference w:type="default" r:id="rId8"/>
      <w:pgSz w:w="11906" w:h="16838"/>
      <w:pgMar w:top="709" w:right="1274" w:bottom="851" w:left="1440" w:header="397" w:footer="708" w:gutter="0"/>
      <w:pgNumType w:start="12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FB0A" w14:textId="77777777" w:rsidR="00F40356" w:rsidRDefault="00F40356" w:rsidP="00C22C64">
      <w:r>
        <w:separator/>
      </w:r>
    </w:p>
  </w:endnote>
  <w:endnote w:type="continuationSeparator" w:id="0">
    <w:p w14:paraId="0610F319" w14:textId="77777777" w:rsidR="00F40356" w:rsidRDefault="00F40356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93F48" w14:textId="77777777" w:rsidR="00F40356" w:rsidRDefault="00F40356" w:rsidP="00C22C64">
      <w:r>
        <w:separator/>
      </w:r>
    </w:p>
  </w:footnote>
  <w:footnote w:type="continuationSeparator" w:id="0">
    <w:p w14:paraId="432FF377" w14:textId="77777777" w:rsidR="00F40356" w:rsidRDefault="00F40356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C5EAD" w:rsidRDefault="00F40356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5EAD">
          <w:fldChar w:fldCharType="begin"/>
        </w:r>
        <w:r w:rsidR="000C5EAD">
          <w:instrText xml:space="preserve"> PAGE   \* MERGEFORMAT </w:instrText>
        </w:r>
        <w:r w:rsidR="000C5EAD">
          <w:fldChar w:fldCharType="separate"/>
        </w:r>
        <w:r w:rsidR="00D07195">
          <w:rPr>
            <w:noProof/>
          </w:rPr>
          <w:t>1300</w:t>
        </w:r>
        <w:r w:rsidR="000C5EAD">
          <w:rPr>
            <w:noProof/>
          </w:rPr>
          <w:fldChar w:fldCharType="end"/>
        </w:r>
      </w:sdtContent>
    </w:sdt>
  </w:p>
  <w:p w14:paraId="53DF389D" w14:textId="77777777" w:rsidR="000C5EAD" w:rsidRDefault="000C5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15"/>
  </w:num>
  <w:num w:numId="5">
    <w:abstractNumId w:val="25"/>
  </w:num>
  <w:num w:numId="6">
    <w:abstractNumId w:val="29"/>
  </w:num>
  <w:num w:numId="7">
    <w:abstractNumId w:val="3"/>
  </w:num>
  <w:num w:numId="8">
    <w:abstractNumId w:val="0"/>
  </w:num>
  <w:num w:numId="9">
    <w:abstractNumId w:val="18"/>
  </w:num>
  <w:num w:numId="10">
    <w:abstractNumId w:val="20"/>
  </w:num>
  <w:num w:numId="11">
    <w:abstractNumId w:val="22"/>
  </w:num>
  <w:num w:numId="12">
    <w:abstractNumId w:val="19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1"/>
  </w:num>
  <w:num w:numId="18">
    <w:abstractNumId w:val="26"/>
  </w:num>
  <w:num w:numId="19">
    <w:abstractNumId w:val="21"/>
  </w:num>
  <w:num w:numId="20">
    <w:abstractNumId w:val="6"/>
  </w:num>
  <w:num w:numId="21">
    <w:abstractNumId w:val="14"/>
  </w:num>
  <w:num w:numId="22">
    <w:abstractNumId w:val="27"/>
  </w:num>
  <w:num w:numId="23">
    <w:abstractNumId w:val="11"/>
  </w:num>
  <w:num w:numId="24">
    <w:abstractNumId w:val="23"/>
  </w:num>
  <w:num w:numId="25">
    <w:abstractNumId w:val="2"/>
  </w:num>
  <w:num w:numId="26">
    <w:abstractNumId w:val="5"/>
  </w:num>
  <w:num w:numId="27">
    <w:abstractNumId w:val="7"/>
  </w:num>
  <w:num w:numId="28">
    <w:abstractNumId w:val="16"/>
  </w:num>
  <w:num w:numId="29">
    <w:abstractNumId w:val="4"/>
  </w:num>
  <w:num w:numId="30">
    <w:abstractNumId w:val="28"/>
  </w:num>
  <w:num w:numId="31">
    <w:abstractNumId w:val="12"/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501A"/>
    <w:rsid w:val="000758E4"/>
    <w:rsid w:val="000775A6"/>
    <w:rsid w:val="0008056D"/>
    <w:rsid w:val="000807F5"/>
    <w:rsid w:val="00082A53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96A5F"/>
    <w:rsid w:val="000A2451"/>
    <w:rsid w:val="000A723F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2118"/>
    <w:rsid w:val="00152762"/>
    <w:rsid w:val="00152AE4"/>
    <w:rsid w:val="001539B5"/>
    <w:rsid w:val="00154531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F140E"/>
    <w:rsid w:val="002F1C60"/>
    <w:rsid w:val="002F46D0"/>
    <w:rsid w:val="002F5C7F"/>
    <w:rsid w:val="002F7D56"/>
    <w:rsid w:val="00300365"/>
    <w:rsid w:val="00300BFB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23D1"/>
    <w:rsid w:val="00432F55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979A8"/>
    <w:rsid w:val="004A0DA2"/>
    <w:rsid w:val="004A2324"/>
    <w:rsid w:val="004A2B6C"/>
    <w:rsid w:val="004A3B9F"/>
    <w:rsid w:val="004A537F"/>
    <w:rsid w:val="004A58F7"/>
    <w:rsid w:val="004A7F9D"/>
    <w:rsid w:val="004B0AF0"/>
    <w:rsid w:val="004B1BD2"/>
    <w:rsid w:val="004B1DA6"/>
    <w:rsid w:val="004B21E2"/>
    <w:rsid w:val="004B3817"/>
    <w:rsid w:val="004B62A9"/>
    <w:rsid w:val="004B78D6"/>
    <w:rsid w:val="004C4C56"/>
    <w:rsid w:val="004C52C4"/>
    <w:rsid w:val="004D173A"/>
    <w:rsid w:val="004D2187"/>
    <w:rsid w:val="004D3BF1"/>
    <w:rsid w:val="004D58E4"/>
    <w:rsid w:val="004E04A7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27863"/>
    <w:rsid w:val="005308FF"/>
    <w:rsid w:val="00532736"/>
    <w:rsid w:val="00532BAB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557"/>
    <w:rsid w:val="005E3A0A"/>
    <w:rsid w:val="005E4445"/>
    <w:rsid w:val="005E4C58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11ED"/>
    <w:rsid w:val="006B1977"/>
    <w:rsid w:val="006B29E0"/>
    <w:rsid w:val="006B6DF3"/>
    <w:rsid w:val="006C0A88"/>
    <w:rsid w:val="006C12E0"/>
    <w:rsid w:val="006C1ADA"/>
    <w:rsid w:val="006C2FCF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277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3543"/>
    <w:rsid w:val="007F43A8"/>
    <w:rsid w:val="007F5F4B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194E"/>
    <w:rsid w:val="00883E0D"/>
    <w:rsid w:val="008866DB"/>
    <w:rsid w:val="008912AB"/>
    <w:rsid w:val="0089668B"/>
    <w:rsid w:val="008974DC"/>
    <w:rsid w:val="008A0177"/>
    <w:rsid w:val="008A79B7"/>
    <w:rsid w:val="008B2429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E011E"/>
    <w:rsid w:val="008E0506"/>
    <w:rsid w:val="008E1DBC"/>
    <w:rsid w:val="008E382D"/>
    <w:rsid w:val="008E43DE"/>
    <w:rsid w:val="008E45A5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07D7"/>
    <w:rsid w:val="009D48C4"/>
    <w:rsid w:val="009E0DC8"/>
    <w:rsid w:val="009E61C4"/>
    <w:rsid w:val="009F1E03"/>
    <w:rsid w:val="009F2C17"/>
    <w:rsid w:val="009F2F7F"/>
    <w:rsid w:val="009F39C3"/>
    <w:rsid w:val="009F47D2"/>
    <w:rsid w:val="009F7ADC"/>
    <w:rsid w:val="009F7D10"/>
    <w:rsid w:val="00A023A5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D91"/>
    <w:rsid w:val="00AF4EFC"/>
    <w:rsid w:val="00AF69B3"/>
    <w:rsid w:val="00B03824"/>
    <w:rsid w:val="00B04C31"/>
    <w:rsid w:val="00B071B3"/>
    <w:rsid w:val="00B07731"/>
    <w:rsid w:val="00B11B5F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EF2"/>
    <w:rsid w:val="00C15704"/>
    <w:rsid w:val="00C1642C"/>
    <w:rsid w:val="00C164FB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81C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55C9"/>
    <w:rsid w:val="00D07195"/>
    <w:rsid w:val="00D07331"/>
    <w:rsid w:val="00D10265"/>
    <w:rsid w:val="00D132BE"/>
    <w:rsid w:val="00D1581E"/>
    <w:rsid w:val="00D1659A"/>
    <w:rsid w:val="00D260DB"/>
    <w:rsid w:val="00D26583"/>
    <w:rsid w:val="00D26F3A"/>
    <w:rsid w:val="00D363E6"/>
    <w:rsid w:val="00D37909"/>
    <w:rsid w:val="00D41E96"/>
    <w:rsid w:val="00D42D6E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2F60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6B94"/>
    <w:rsid w:val="00DE6F7F"/>
    <w:rsid w:val="00DE7F6F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A24"/>
    <w:rsid w:val="00E241C3"/>
    <w:rsid w:val="00E245AD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75F4"/>
    <w:rsid w:val="00E97E6A"/>
    <w:rsid w:val="00EA05C2"/>
    <w:rsid w:val="00EA37AF"/>
    <w:rsid w:val="00EA62A7"/>
    <w:rsid w:val="00EA7BA5"/>
    <w:rsid w:val="00EB1D42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5DE8"/>
    <w:rsid w:val="00F32861"/>
    <w:rsid w:val="00F336DF"/>
    <w:rsid w:val="00F34FC9"/>
    <w:rsid w:val="00F37C93"/>
    <w:rsid w:val="00F40356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38FB"/>
    <w:rsid w:val="00F9656E"/>
    <w:rsid w:val="00F9688B"/>
    <w:rsid w:val="00FA34B8"/>
    <w:rsid w:val="00FA4961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4365-9E52-4374-9F75-98D8102E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164</cp:revision>
  <cp:lastPrinted>2019-03-15T10:07:00Z</cp:lastPrinted>
  <dcterms:created xsi:type="dcterms:W3CDTF">2017-07-10T07:26:00Z</dcterms:created>
  <dcterms:modified xsi:type="dcterms:W3CDTF">2019-03-15T10:07:00Z</dcterms:modified>
</cp:coreProperties>
</file>