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473830FF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861075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proofErr w:type="gramStart"/>
      <w:r w:rsidR="00861075">
        <w:rPr>
          <w:rFonts w:ascii="Arial" w:hAnsi="Arial" w:cs="Arial"/>
          <w:b/>
          <w:bCs/>
          <w:kern w:val="28"/>
          <w:u w:val="single"/>
          <w:lang w:val="en-US"/>
        </w:rPr>
        <w:t>OCOT</w:t>
      </w:r>
      <w:r w:rsidR="007F5B3A">
        <w:rPr>
          <w:rFonts w:ascii="Arial" w:hAnsi="Arial" w:cs="Arial"/>
          <w:b/>
          <w:bCs/>
          <w:kern w:val="28"/>
          <w:u w:val="single"/>
          <w:lang w:val="en-US"/>
        </w:rPr>
        <w:t xml:space="preserve">BER 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proofErr w:type="gramEnd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79664783" w14:textId="77777777" w:rsidR="00752B5E" w:rsidRPr="00861075" w:rsidRDefault="00FC21B5" w:rsidP="00752B5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57FD0" w:rsidRPr="00861075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 w:rsidRPr="0086107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527863" w:rsidRPr="00861075">
        <w:rPr>
          <w:rFonts w:ascii="Arial" w:hAnsi="Arial" w:cs="Arial"/>
          <w:sz w:val="22"/>
          <w:szCs w:val="22"/>
        </w:rPr>
        <w:t xml:space="preserve">P. Holland, J. </w:t>
      </w:r>
      <w:proofErr w:type="spellStart"/>
      <w:r w:rsidR="00527863" w:rsidRPr="00861075">
        <w:rPr>
          <w:rFonts w:ascii="Arial" w:hAnsi="Arial" w:cs="Arial"/>
          <w:sz w:val="22"/>
          <w:szCs w:val="22"/>
        </w:rPr>
        <w:t>Linsley</w:t>
      </w:r>
      <w:proofErr w:type="spellEnd"/>
      <w:r w:rsidR="00B1263A" w:rsidRPr="00861075">
        <w:rPr>
          <w:rFonts w:ascii="Arial" w:hAnsi="Arial" w:cs="Arial"/>
          <w:sz w:val="22"/>
          <w:szCs w:val="22"/>
        </w:rPr>
        <w:t xml:space="preserve">, </w:t>
      </w:r>
      <w:r w:rsidR="00D92E5D" w:rsidRPr="00861075">
        <w:rPr>
          <w:rFonts w:ascii="Arial" w:hAnsi="Arial" w:cs="Arial"/>
          <w:sz w:val="22"/>
          <w:szCs w:val="22"/>
        </w:rPr>
        <w:t xml:space="preserve">G </w:t>
      </w:r>
      <w:proofErr w:type="spellStart"/>
      <w:r w:rsidR="00D92E5D" w:rsidRPr="00861075">
        <w:rPr>
          <w:rFonts w:ascii="Arial" w:hAnsi="Arial" w:cs="Arial"/>
          <w:sz w:val="22"/>
          <w:szCs w:val="22"/>
        </w:rPr>
        <w:t>Budgen</w:t>
      </w:r>
      <w:proofErr w:type="spellEnd"/>
      <w:r w:rsidR="008724B6" w:rsidRPr="00861075">
        <w:rPr>
          <w:rFonts w:ascii="Arial" w:hAnsi="Arial" w:cs="Arial"/>
          <w:sz w:val="22"/>
          <w:szCs w:val="22"/>
        </w:rPr>
        <w:t>,</w:t>
      </w:r>
    </w:p>
    <w:p w14:paraId="12B809DB" w14:textId="14A9D300" w:rsidR="00546C0D" w:rsidRPr="00861075" w:rsidRDefault="008724B6" w:rsidP="00752B5E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61075">
        <w:rPr>
          <w:rFonts w:ascii="Arial" w:hAnsi="Arial" w:cs="Arial"/>
          <w:sz w:val="22"/>
          <w:szCs w:val="22"/>
        </w:rPr>
        <w:t>D Cartwright, I Greer</w:t>
      </w:r>
      <w:r w:rsidR="007148F5" w:rsidRPr="00861075">
        <w:rPr>
          <w:rFonts w:ascii="Arial" w:hAnsi="Arial" w:cs="Arial"/>
          <w:sz w:val="22"/>
          <w:szCs w:val="22"/>
        </w:rPr>
        <w:t>. S, Young</w:t>
      </w:r>
      <w:r w:rsidR="007F5B3A" w:rsidRPr="00861075">
        <w:rPr>
          <w:rFonts w:ascii="Arial" w:hAnsi="Arial" w:cs="Arial"/>
          <w:sz w:val="22"/>
          <w:szCs w:val="22"/>
        </w:rPr>
        <w:t xml:space="preserve">, </w:t>
      </w:r>
      <w:r w:rsidR="00861075" w:rsidRPr="00861075">
        <w:rPr>
          <w:rFonts w:ascii="Arial" w:hAnsi="Arial" w:cs="Arial"/>
          <w:sz w:val="22"/>
          <w:szCs w:val="22"/>
        </w:rPr>
        <w:t>D. Kirby</w:t>
      </w:r>
      <w:r w:rsidR="00677216">
        <w:rPr>
          <w:rFonts w:ascii="Arial" w:hAnsi="Arial" w:cs="Arial"/>
          <w:sz w:val="22"/>
          <w:szCs w:val="22"/>
        </w:rPr>
        <w:t>.</w:t>
      </w:r>
      <w:r w:rsidR="00861075" w:rsidRPr="00861075">
        <w:rPr>
          <w:rFonts w:ascii="Arial" w:hAnsi="Arial" w:cs="Arial"/>
          <w:sz w:val="22"/>
          <w:szCs w:val="22"/>
        </w:rPr>
        <w:t xml:space="preserve"> 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EEB8933" w:rsidR="00430334" w:rsidRPr="007148F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8</w:t>
      </w:r>
      <w:r w:rsidR="00527863" w:rsidRPr="00861075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D345B0">
        <w:rPr>
          <w:rFonts w:ascii="Arial" w:hAnsi="Arial" w:cs="Arial"/>
          <w:bCs/>
          <w:kern w:val="28"/>
          <w:sz w:val="22"/>
          <w:szCs w:val="22"/>
          <w:lang w:val="en-US"/>
        </w:rPr>
        <w:t>members</w:t>
      </w:r>
      <w:r w:rsidR="00527863" w:rsidRPr="00861075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DE447A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>, Ward Cllr R. Blake.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5D2D91C0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19/20/0</w:t>
      </w:r>
      <w:r w:rsidR="00861075">
        <w:rPr>
          <w:rFonts w:ascii="Arial" w:hAnsi="Arial" w:cs="Arial"/>
          <w:b/>
          <w:bCs/>
          <w:kern w:val="28"/>
          <w:lang w:val="en-US"/>
        </w:rPr>
        <w:t>96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974B427" w14:textId="5560F327" w:rsidR="00584837" w:rsidRPr="006B5877" w:rsidRDefault="00677216" w:rsidP="00D345B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 </w:t>
      </w:r>
      <w:proofErr w:type="spellStart"/>
      <w:r>
        <w:rPr>
          <w:rFonts w:ascii="Arial" w:hAnsi="Arial" w:cs="Arial"/>
          <w:bCs/>
          <w:kern w:val="28"/>
          <w:lang w:val="en-US"/>
        </w:rPr>
        <w:t>Cropley</w:t>
      </w:r>
      <w:proofErr w:type="spellEnd"/>
      <w:r w:rsidR="00D345B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(late arri</w:t>
      </w:r>
      <w:r w:rsidR="00D345B0">
        <w:rPr>
          <w:rFonts w:ascii="Arial" w:hAnsi="Arial" w:cs="Arial"/>
          <w:bCs/>
          <w:kern w:val="28"/>
          <w:lang w:val="en-US"/>
        </w:rPr>
        <w:t>v</w:t>
      </w:r>
      <w:r>
        <w:rPr>
          <w:rFonts w:ascii="Arial" w:hAnsi="Arial" w:cs="Arial"/>
          <w:bCs/>
          <w:kern w:val="28"/>
          <w:lang w:val="en-US"/>
        </w:rPr>
        <w:t xml:space="preserve">al expected), </w:t>
      </w:r>
      <w:proofErr w:type="spellStart"/>
      <w:r>
        <w:rPr>
          <w:rFonts w:ascii="Arial" w:hAnsi="Arial" w:cs="Arial"/>
          <w:bCs/>
          <w:kern w:val="28"/>
          <w:lang w:val="en-US"/>
        </w:rPr>
        <w:t>P.Muxlow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(</w:t>
      </w:r>
      <w:r w:rsidR="00D345B0">
        <w:rPr>
          <w:rFonts w:ascii="Arial" w:hAnsi="Arial" w:cs="Arial"/>
          <w:bCs/>
          <w:kern w:val="28"/>
          <w:lang w:val="en-US"/>
        </w:rPr>
        <w:t>other appointment</w:t>
      </w:r>
      <w:r>
        <w:rPr>
          <w:rFonts w:ascii="Arial" w:hAnsi="Arial" w:cs="Arial"/>
          <w:bCs/>
          <w:kern w:val="28"/>
          <w:lang w:val="en-US"/>
        </w:rPr>
        <w:t>)</w:t>
      </w:r>
      <w:r w:rsidR="00D345B0">
        <w:rPr>
          <w:rFonts w:ascii="Arial" w:hAnsi="Arial" w:cs="Arial"/>
          <w:bCs/>
          <w:kern w:val="28"/>
          <w:lang w:val="en-US"/>
        </w:rPr>
        <w:t xml:space="preserve">, C. </w:t>
      </w:r>
      <w:proofErr w:type="spellStart"/>
      <w:r w:rsidR="00D345B0">
        <w:rPr>
          <w:rFonts w:ascii="Arial" w:hAnsi="Arial" w:cs="Arial"/>
          <w:bCs/>
          <w:kern w:val="28"/>
          <w:lang w:val="en-US"/>
        </w:rPr>
        <w:t>Lukey</w:t>
      </w:r>
      <w:proofErr w:type="spellEnd"/>
      <w:r w:rsidR="00D345B0">
        <w:rPr>
          <w:rFonts w:ascii="Arial" w:hAnsi="Arial" w:cs="Arial"/>
          <w:bCs/>
          <w:kern w:val="28"/>
          <w:lang w:val="en-US"/>
        </w:rPr>
        <w:t xml:space="preserve"> (work commitment).</w:t>
      </w:r>
    </w:p>
    <w:p w14:paraId="490CBA4E" w14:textId="1BF2C067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reason</w:t>
      </w:r>
      <w:r w:rsidR="00214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B4090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>be approved.</w:t>
      </w:r>
    </w:p>
    <w:p w14:paraId="1EB44201" w14:textId="77777777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411A5276" w14:textId="79DC3593" w:rsidR="00DE447A" w:rsidRPr="00677216" w:rsidRDefault="008B4090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61075">
        <w:rPr>
          <w:rFonts w:ascii="Arial" w:hAnsi="Arial" w:cs="Arial"/>
          <w:b/>
          <w:bCs/>
          <w:kern w:val="28"/>
          <w:lang w:val="en-US"/>
        </w:rPr>
        <w:t>97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</w:p>
    <w:p w14:paraId="32996361" w14:textId="0972EB41" w:rsidR="005E3391" w:rsidRDefault="00D345B0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>
        <w:rPr>
          <w:rFonts w:ascii="Arial" w:hAnsi="Arial" w:cs="Arial"/>
          <w:bCs/>
          <w:kern w:val="28"/>
          <w:lang w:val="en-US"/>
        </w:rPr>
        <w:t>Claypole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advised he was no longer the secretary of the junior football club and that his declaration of standing interests</w:t>
      </w:r>
      <w:r w:rsidR="0007133F">
        <w:rPr>
          <w:rFonts w:ascii="Arial" w:hAnsi="Arial" w:cs="Arial"/>
          <w:bCs/>
          <w:kern w:val="28"/>
          <w:lang w:val="en-US"/>
        </w:rPr>
        <w:t xml:space="preserve"> would be amended in due course.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9FA46CF" w14:textId="77777777" w:rsidR="00D345B0" w:rsidRDefault="00D345B0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EE7100E" w14:textId="5BAC9BE8" w:rsidR="00D345B0" w:rsidRPr="00D345B0" w:rsidRDefault="008B4090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61075">
        <w:rPr>
          <w:rFonts w:ascii="Arial" w:hAnsi="Arial" w:cs="Arial"/>
          <w:b/>
          <w:bCs/>
          <w:kern w:val="28"/>
          <w:lang w:val="en-US"/>
        </w:rPr>
        <w:t>98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6116FD">
        <w:rPr>
          <w:rFonts w:ascii="Arial" w:hAnsi="Arial" w:cs="Arial"/>
          <w:bCs/>
          <w:kern w:val="28"/>
          <w:lang w:val="en-US"/>
        </w:rPr>
        <w:t>Items</w:t>
      </w:r>
      <w:r w:rsidR="00584837" w:rsidRPr="006116FD">
        <w:rPr>
          <w:rFonts w:ascii="Arial" w:hAnsi="Arial" w:cs="Arial"/>
          <w:bCs/>
          <w:kern w:val="28"/>
          <w:lang w:val="en-US"/>
        </w:rPr>
        <w:t xml:space="preserve"> </w:t>
      </w:r>
      <w:r w:rsidR="00D345B0" w:rsidRPr="006116FD">
        <w:rPr>
          <w:rFonts w:ascii="Arial" w:hAnsi="Arial" w:cs="Arial"/>
          <w:bCs/>
          <w:kern w:val="28"/>
          <w:lang w:val="en-US"/>
        </w:rPr>
        <w:t xml:space="preserve">– Item 15a) Footpath </w:t>
      </w:r>
      <w:r w:rsidR="006116FD" w:rsidRPr="006116FD">
        <w:rPr>
          <w:rFonts w:ascii="Arial" w:hAnsi="Arial" w:cs="Arial"/>
          <w:bCs/>
          <w:kern w:val="28"/>
          <w:lang w:val="en-US"/>
        </w:rPr>
        <w:t>(</w:t>
      </w:r>
      <w:proofErr w:type="spellStart"/>
      <w:r w:rsidR="006116FD" w:rsidRPr="006116FD">
        <w:rPr>
          <w:rFonts w:ascii="Arial" w:hAnsi="Arial" w:cs="Arial"/>
          <w:bCs/>
          <w:kern w:val="28"/>
          <w:lang w:val="en-US"/>
        </w:rPr>
        <w:t>i</w:t>
      </w:r>
      <w:proofErr w:type="spellEnd"/>
      <w:r w:rsidR="006116FD" w:rsidRPr="006116FD">
        <w:rPr>
          <w:rFonts w:ascii="Arial" w:hAnsi="Arial" w:cs="Arial"/>
          <w:bCs/>
          <w:kern w:val="28"/>
          <w:lang w:val="en-US"/>
        </w:rPr>
        <w:t>) &amp; (ii</w:t>
      </w:r>
      <w:proofErr w:type="gramStart"/>
      <w:r w:rsidR="006116FD" w:rsidRPr="006116FD">
        <w:rPr>
          <w:rFonts w:ascii="Arial" w:hAnsi="Arial" w:cs="Arial"/>
          <w:bCs/>
          <w:kern w:val="28"/>
          <w:lang w:val="en-US"/>
        </w:rPr>
        <w:t>)</w:t>
      </w:r>
      <w:r w:rsidR="00D345B0" w:rsidRPr="006116FD">
        <w:rPr>
          <w:rFonts w:ascii="Arial" w:hAnsi="Arial" w:cs="Arial"/>
          <w:bCs/>
          <w:kern w:val="28"/>
          <w:lang w:val="en-US"/>
        </w:rPr>
        <w:t>–</w:t>
      </w:r>
      <w:proofErr w:type="gramEnd"/>
      <w:r w:rsidR="00D345B0" w:rsidRPr="006116FD">
        <w:rPr>
          <w:rFonts w:ascii="Arial" w:hAnsi="Arial" w:cs="Arial"/>
          <w:bCs/>
          <w:kern w:val="28"/>
          <w:lang w:val="en-US"/>
        </w:rPr>
        <w:t xml:space="preserve"> contractual matters</w:t>
      </w:r>
      <w:r w:rsidR="006116FD">
        <w:rPr>
          <w:rFonts w:ascii="Arial" w:hAnsi="Arial" w:cs="Arial"/>
          <w:bCs/>
          <w:kern w:val="28"/>
          <w:lang w:val="en-US"/>
        </w:rPr>
        <w:t xml:space="preserve">. </w:t>
      </w:r>
      <w:r w:rsidR="00D345B0" w:rsidRPr="00D345B0">
        <w:rPr>
          <w:rFonts w:ascii="Arial" w:hAnsi="Arial" w:cs="Arial"/>
          <w:kern w:val="28"/>
          <w:lang w:val="en-US"/>
        </w:rPr>
        <w:t>Item 16 War Memorial – contractual issues</w:t>
      </w:r>
      <w:r w:rsidR="00D345B0">
        <w:rPr>
          <w:rFonts w:ascii="Arial" w:hAnsi="Arial" w:cs="Arial"/>
          <w:kern w:val="28"/>
          <w:lang w:val="en-US"/>
        </w:rPr>
        <w:t>.</w:t>
      </w:r>
      <w:r w:rsidR="00D345B0" w:rsidRPr="00D345B0">
        <w:rPr>
          <w:rFonts w:ascii="Arial" w:hAnsi="Arial" w:cs="Arial"/>
          <w:kern w:val="28"/>
          <w:lang w:val="en-US"/>
        </w:rPr>
        <w:t xml:space="preserve"> </w:t>
      </w:r>
    </w:p>
    <w:p w14:paraId="66EB67BE" w14:textId="6FF7CE0B" w:rsidR="008724B6" w:rsidRDefault="008724B6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7696215E" w:rsidR="00267297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61075">
        <w:rPr>
          <w:rFonts w:ascii="Arial" w:hAnsi="Arial" w:cs="Arial"/>
          <w:b/>
          <w:bCs/>
          <w:kern w:val="28"/>
          <w:lang w:val="en-US"/>
        </w:rPr>
        <w:t>99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6B5877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Council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61075">
        <w:rPr>
          <w:rFonts w:ascii="Arial" w:hAnsi="Arial" w:cs="Arial"/>
          <w:bCs/>
          <w:kern w:val="28"/>
          <w:u w:val="single"/>
          <w:lang w:val="en-US"/>
        </w:rPr>
        <w:t>10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61075">
        <w:rPr>
          <w:rFonts w:ascii="Arial" w:hAnsi="Arial" w:cs="Arial"/>
          <w:bCs/>
          <w:kern w:val="28"/>
          <w:u w:val="single"/>
          <w:lang w:val="en-US"/>
        </w:rPr>
        <w:t>September</w:t>
      </w:r>
      <w:r w:rsidR="007148F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2019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3728996C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861075">
        <w:rPr>
          <w:rFonts w:ascii="Arial" w:hAnsi="Arial" w:cs="Arial"/>
          <w:bCs/>
          <w:kern w:val="28"/>
          <w:lang w:val="en-US"/>
        </w:rPr>
        <w:t>10</w:t>
      </w:r>
      <w:r w:rsidR="00861075" w:rsidRPr="00861075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61075">
        <w:rPr>
          <w:rFonts w:ascii="Arial" w:hAnsi="Arial" w:cs="Arial"/>
          <w:bCs/>
          <w:kern w:val="28"/>
          <w:lang w:val="en-US"/>
        </w:rPr>
        <w:t xml:space="preserve"> September </w:t>
      </w:r>
      <w:r w:rsidR="008724B6">
        <w:rPr>
          <w:rFonts w:ascii="Arial" w:hAnsi="Arial" w:cs="Arial"/>
          <w:bCs/>
          <w:kern w:val="28"/>
          <w:lang w:val="en-US"/>
        </w:rPr>
        <w:t xml:space="preserve">2019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63A386C9" w14:textId="1376B9E5" w:rsidR="008B4090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412D5FA8" w:rsidR="00F8793E" w:rsidRDefault="008B4090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</w:t>
      </w:r>
      <w:r w:rsidR="00861075">
        <w:rPr>
          <w:rFonts w:ascii="Arial" w:hAnsi="Arial" w:cs="Arial"/>
          <w:b/>
          <w:bCs/>
          <w:kern w:val="28"/>
          <w:lang w:val="en-US"/>
        </w:rPr>
        <w:t>100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05772005" w14:textId="71CED573" w:rsidR="005E3391" w:rsidRDefault="00D345B0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19/20/086 App</w:t>
      </w:r>
      <w:r w:rsidR="00382248">
        <w:rPr>
          <w:rFonts w:ascii="Arial" w:hAnsi="Arial" w:cs="Arial"/>
          <w:bCs/>
          <w:kern w:val="28"/>
          <w:lang w:val="en-US"/>
        </w:rPr>
        <w:t>oin</w:t>
      </w:r>
      <w:r>
        <w:rPr>
          <w:rFonts w:ascii="Arial" w:hAnsi="Arial" w:cs="Arial"/>
          <w:bCs/>
          <w:kern w:val="28"/>
          <w:lang w:val="en-US"/>
        </w:rPr>
        <w:t>t</w:t>
      </w:r>
      <w:r w:rsidR="00382248">
        <w:rPr>
          <w:rFonts w:ascii="Arial" w:hAnsi="Arial" w:cs="Arial"/>
          <w:bCs/>
          <w:kern w:val="28"/>
          <w:lang w:val="en-US"/>
        </w:rPr>
        <w:t>ment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82248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sset </w:t>
      </w:r>
      <w:r w:rsidR="00382248">
        <w:rPr>
          <w:rFonts w:ascii="Arial" w:hAnsi="Arial" w:cs="Arial"/>
          <w:bCs/>
          <w:kern w:val="28"/>
          <w:lang w:val="en-US"/>
        </w:rPr>
        <w:t>M</w:t>
      </w:r>
      <w:r>
        <w:rPr>
          <w:rFonts w:ascii="Arial" w:hAnsi="Arial" w:cs="Arial"/>
          <w:bCs/>
          <w:kern w:val="28"/>
          <w:lang w:val="en-US"/>
        </w:rPr>
        <w:t xml:space="preserve">anagement </w:t>
      </w:r>
      <w:r w:rsidR="00382248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ommittee. - Cllr Kirkham </w:t>
      </w:r>
      <w:r w:rsidR="002F36D1">
        <w:rPr>
          <w:rFonts w:ascii="Arial" w:hAnsi="Arial" w:cs="Arial"/>
          <w:bCs/>
          <w:kern w:val="28"/>
          <w:lang w:val="en-US"/>
        </w:rPr>
        <w:t xml:space="preserve">had </w:t>
      </w:r>
      <w:r>
        <w:rPr>
          <w:rFonts w:ascii="Arial" w:hAnsi="Arial" w:cs="Arial"/>
          <w:bCs/>
          <w:kern w:val="28"/>
          <w:lang w:val="en-US"/>
        </w:rPr>
        <w:t>responded</w:t>
      </w:r>
      <w:r w:rsidR="006116FD">
        <w:rPr>
          <w:rFonts w:ascii="Arial" w:hAnsi="Arial" w:cs="Arial"/>
          <w:bCs/>
          <w:kern w:val="28"/>
          <w:lang w:val="en-US"/>
        </w:rPr>
        <w:t xml:space="preserve"> and an amended draft circulated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438D745" w14:textId="3A63AA5E" w:rsidR="00D345B0" w:rsidRDefault="00D345B0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19/20/095 </w:t>
      </w:r>
      <w:r w:rsidR="00382248">
        <w:rPr>
          <w:rFonts w:ascii="Arial" w:hAnsi="Arial" w:cs="Arial"/>
          <w:bCs/>
          <w:kern w:val="28"/>
          <w:lang w:val="en-US"/>
        </w:rPr>
        <w:t xml:space="preserve">Initial response from </w:t>
      </w:r>
      <w:r w:rsidR="002F36D1">
        <w:rPr>
          <w:rFonts w:ascii="Arial" w:hAnsi="Arial" w:cs="Arial"/>
          <w:bCs/>
          <w:kern w:val="28"/>
          <w:lang w:val="en-US"/>
        </w:rPr>
        <w:t xml:space="preserve">the </w:t>
      </w:r>
      <w:r w:rsidR="00382248">
        <w:rPr>
          <w:rFonts w:ascii="Arial" w:hAnsi="Arial" w:cs="Arial"/>
          <w:bCs/>
          <w:kern w:val="28"/>
          <w:lang w:val="en-US"/>
        </w:rPr>
        <w:t>New Hall Committee</w:t>
      </w:r>
      <w:r w:rsidR="002F36D1">
        <w:rPr>
          <w:rFonts w:ascii="Arial" w:hAnsi="Arial" w:cs="Arial"/>
          <w:bCs/>
          <w:kern w:val="28"/>
          <w:lang w:val="en-US"/>
        </w:rPr>
        <w:t xml:space="preserve"> received with a decision to be made in due course.</w:t>
      </w:r>
    </w:p>
    <w:p w14:paraId="78C116A4" w14:textId="77777777" w:rsidR="00382248" w:rsidRPr="00DB5FAE" w:rsidRDefault="00382248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</w:p>
    <w:p w14:paraId="4CAB3263" w14:textId="68E97A19" w:rsidR="00DB172C" w:rsidRDefault="00DB172C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861075">
        <w:rPr>
          <w:rFonts w:ascii="Arial" w:hAnsi="Arial" w:cs="Arial"/>
          <w:b/>
          <w:bCs/>
          <w:kern w:val="28"/>
          <w:lang w:val="en-US"/>
        </w:rPr>
        <w:t>101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BE11FF7" w14:textId="6F22EC57" w:rsidR="00382248" w:rsidRDefault="00382248" w:rsidP="003822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Council logo - Cllr </w:t>
      </w:r>
      <w:proofErr w:type="spellStart"/>
      <w:r>
        <w:rPr>
          <w:rFonts w:ascii="Arial" w:hAnsi="Arial" w:cs="Arial"/>
          <w:bCs/>
          <w:kern w:val="28"/>
          <w:lang w:val="en-US"/>
        </w:rPr>
        <w:t>Muxlow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to be approached</w:t>
      </w:r>
      <w:r w:rsidR="00493A4D">
        <w:rPr>
          <w:rFonts w:ascii="Arial" w:hAnsi="Arial" w:cs="Arial"/>
          <w:bCs/>
          <w:kern w:val="28"/>
          <w:lang w:val="en-US"/>
        </w:rPr>
        <w:t xml:space="preserve"> for any developments.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0227F052" w14:textId="78B97AF1" w:rsidR="005E3391" w:rsidRDefault="00382248" w:rsidP="003822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New Hall Committee Trust –</w:t>
      </w:r>
      <w:r w:rsidR="006116FD">
        <w:rPr>
          <w:rFonts w:ascii="Arial" w:hAnsi="Arial" w:cs="Arial"/>
          <w:bCs/>
          <w:kern w:val="28"/>
          <w:lang w:val="en-US"/>
        </w:rPr>
        <w:t>Initial r</w:t>
      </w:r>
      <w:r>
        <w:rPr>
          <w:rFonts w:ascii="Arial" w:hAnsi="Arial" w:cs="Arial"/>
          <w:bCs/>
          <w:kern w:val="28"/>
          <w:lang w:val="en-US"/>
        </w:rPr>
        <w:t xml:space="preserve">esponse received from the Committee </w:t>
      </w:r>
      <w:r w:rsidR="006116FD">
        <w:rPr>
          <w:rFonts w:ascii="Arial" w:hAnsi="Arial" w:cs="Arial"/>
          <w:bCs/>
          <w:kern w:val="28"/>
          <w:lang w:val="en-US"/>
        </w:rPr>
        <w:t xml:space="preserve">It </w:t>
      </w:r>
      <w:r w:rsidR="00493A4D">
        <w:rPr>
          <w:rFonts w:ascii="Arial" w:hAnsi="Arial" w:cs="Arial"/>
          <w:bCs/>
          <w:kern w:val="28"/>
          <w:lang w:val="en-US"/>
        </w:rPr>
        <w:t xml:space="preserve">was understood that </w:t>
      </w:r>
      <w:r w:rsidR="006116FD">
        <w:rPr>
          <w:rFonts w:ascii="Arial" w:hAnsi="Arial" w:cs="Arial"/>
          <w:bCs/>
          <w:kern w:val="28"/>
          <w:lang w:val="en-US"/>
        </w:rPr>
        <w:t xml:space="preserve">the setting up of </w:t>
      </w:r>
      <w:r w:rsidR="00493A4D">
        <w:rPr>
          <w:rFonts w:ascii="Arial" w:hAnsi="Arial" w:cs="Arial"/>
          <w:bCs/>
          <w:kern w:val="28"/>
          <w:lang w:val="en-US"/>
        </w:rPr>
        <w:t xml:space="preserve">a </w:t>
      </w:r>
      <w:r w:rsidR="002F36D1">
        <w:rPr>
          <w:rFonts w:ascii="Arial" w:hAnsi="Arial" w:cs="Arial"/>
          <w:bCs/>
          <w:kern w:val="28"/>
          <w:lang w:val="en-US"/>
        </w:rPr>
        <w:t xml:space="preserve">new </w:t>
      </w:r>
      <w:r w:rsidR="00493A4D">
        <w:rPr>
          <w:rFonts w:ascii="Arial" w:hAnsi="Arial" w:cs="Arial"/>
          <w:bCs/>
          <w:kern w:val="28"/>
          <w:lang w:val="en-US"/>
        </w:rPr>
        <w:t>trust was being progressed</w:t>
      </w:r>
      <w:r w:rsidR="002F36D1">
        <w:rPr>
          <w:rFonts w:ascii="Arial" w:hAnsi="Arial" w:cs="Arial"/>
          <w:bCs/>
          <w:kern w:val="28"/>
          <w:lang w:val="en-US"/>
        </w:rPr>
        <w:t>.</w:t>
      </w:r>
      <w:r w:rsidR="00493A4D">
        <w:rPr>
          <w:rFonts w:ascii="Arial" w:hAnsi="Arial" w:cs="Arial"/>
          <w:bCs/>
          <w:kern w:val="28"/>
          <w:lang w:val="en-US"/>
        </w:rPr>
        <w:t xml:space="preserve"> </w:t>
      </w:r>
    </w:p>
    <w:p w14:paraId="51ADBD4E" w14:textId="03D4A8A0" w:rsidR="00493A4D" w:rsidRDefault="00382248" w:rsidP="003822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Concerns expressed regarding </w:t>
      </w:r>
      <w:r w:rsidR="00493A4D">
        <w:rPr>
          <w:rFonts w:ascii="Arial" w:hAnsi="Arial" w:cs="Arial"/>
          <w:bCs/>
          <w:kern w:val="28"/>
          <w:lang w:val="en-US"/>
        </w:rPr>
        <w:t xml:space="preserve">current governance and the suspension of the Terms of Reference and the impact this would have on information being </w:t>
      </w:r>
      <w:r w:rsidR="006116FD">
        <w:rPr>
          <w:rFonts w:ascii="Arial" w:hAnsi="Arial" w:cs="Arial"/>
          <w:bCs/>
          <w:kern w:val="28"/>
          <w:lang w:val="en-US"/>
        </w:rPr>
        <w:t xml:space="preserve">available </w:t>
      </w:r>
      <w:r w:rsidR="00493A4D">
        <w:rPr>
          <w:rFonts w:ascii="Arial" w:hAnsi="Arial" w:cs="Arial"/>
          <w:bCs/>
          <w:kern w:val="28"/>
          <w:lang w:val="en-US"/>
        </w:rPr>
        <w:t>to residents and user groups.</w:t>
      </w:r>
    </w:p>
    <w:p w14:paraId="61FE8E1A" w14:textId="7D4186F1" w:rsidR="00382248" w:rsidRDefault="00493A4D" w:rsidP="003822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Gordon </w:t>
      </w:r>
      <w:proofErr w:type="spellStart"/>
      <w:r>
        <w:rPr>
          <w:rFonts w:ascii="Arial" w:hAnsi="Arial" w:cs="Arial"/>
          <w:bCs/>
          <w:kern w:val="28"/>
          <w:lang w:val="en-US"/>
        </w:rPr>
        <w:t>Tulley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– Thanks given to BTC for their support </w:t>
      </w:r>
      <w:r w:rsidR="002F36D1">
        <w:rPr>
          <w:rFonts w:ascii="Arial" w:hAnsi="Arial" w:cs="Arial"/>
          <w:bCs/>
          <w:kern w:val="28"/>
          <w:lang w:val="en-US"/>
        </w:rPr>
        <w:t xml:space="preserve">in allowing </w:t>
      </w:r>
      <w:r>
        <w:rPr>
          <w:rFonts w:ascii="Arial" w:hAnsi="Arial" w:cs="Arial"/>
          <w:bCs/>
          <w:kern w:val="28"/>
          <w:lang w:val="en-US"/>
        </w:rPr>
        <w:t xml:space="preserve">use of the car park and the financial support for the Drivers Pageant Event. </w:t>
      </w:r>
      <w:r w:rsidR="0047259F">
        <w:rPr>
          <w:rFonts w:ascii="Arial" w:hAnsi="Arial" w:cs="Arial"/>
          <w:bCs/>
          <w:kern w:val="28"/>
          <w:lang w:val="en-US"/>
        </w:rPr>
        <w:t xml:space="preserve">Noted matters raised including some litter problems and parking along </w:t>
      </w:r>
      <w:proofErr w:type="spellStart"/>
      <w:r w:rsidR="0047259F">
        <w:rPr>
          <w:rFonts w:ascii="Arial" w:hAnsi="Arial" w:cs="Arial"/>
          <w:bCs/>
          <w:kern w:val="28"/>
          <w:lang w:val="en-US"/>
        </w:rPr>
        <w:t>Tickhill</w:t>
      </w:r>
      <w:proofErr w:type="spellEnd"/>
      <w:r w:rsidR="0047259F">
        <w:rPr>
          <w:rFonts w:ascii="Arial" w:hAnsi="Arial" w:cs="Arial"/>
          <w:bCs/>
          <w:kern w:val="28"/>
          <w:lang w:val="en-US"/>
        </w:rPr>
        <w:t xml:space="preserve"> Road. </w:t>
      </w:r>
      <w:r>
        <w:rPr>
          <w:rFonts w:ascii="Arial" w:hAnsi="Arial" w:cs="Arial"/>
          <w:bCs/>
          <w:kern w:val="28"/>
          <w:lang w:val="en-US"/>
        </w:rPr>
        <w:t>£1,700 raised – 26 anticipated beneficiaries</w:t>
      </w:r>
      <w:r w:rsidR="0047259F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   </w:t>
      </w:r>
    </w:p>
    <w:p w14:paraId="67D3A4EB" w14:textId="77777777" w:rsidR="00382248" w:rsidRPr="00382248" w:rsidRDefault="00382248" w:rsidP="003822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6A8028F4" w:rsidR="00142AA9" w:rsidRPr="007148F5" w:rsidRDefault="008B4090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861075">
        <w:rPr>
          <w:rFonts w:ascii="Arial" w:hAnsi="Arial" w:cs="Arial"/>
          <w:b/>
          <w:bCs/>
          <w:kern w:val="28"/>
          <w:lang w:val="en-US"/>
        </w:rPr>
        <w:t>102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14946C56" w:rsidR="00142AA9" w:rsidRPr="007148F5" w:rsidRDefault="00BA4C32" w:rsidP="007148F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7148F5">
        <w:rPr>
          <w:rFonts w:ascii="Arial" w:hAnsi="Arial" w:cs="Arial"/>
          <w:bCs/>
          <w:kern w:val="28"/>
          <w:lang w:val="en-US"/>
        </w:rPr>
        <w:tab/>
      </w:r>
      <w:r w:rsidR="007148F5" w:rsidRPr="007148F5">
        <w:rPr>
          <w:rFonts w:ascii="Arial" w:hAnsi="Arial" w:cs="Arial"/>
          <w:bCs/>
          <w:kern w:val="28"/>
          <w:lang w:val="en-US"/>
        </w:rPr>
        <w:t>a</w:t>
      </w:r>
      <w:r w:rsidR="00554249" w:rsidRPr="007148F5">
        <w:rPr>
          <w:rFonts w:ascii="Arial" w:hAnsi="Arial" w:cs="Arial"/>
          <w:bCs/>
          <w:kern w:val="28"/>
          <w:lang w:val="en-US"/>
        </w:rPr>
        <w:t xml:space="preserve">)  </w:t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34EDCBC5" w:rsidR="007A4750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72B3E536" w:rsidR="00142AA9" w:rsidRPr="008C0FB6" w:rsidRDefault="007148F5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–</w:t>
      </w:r>
      <w:r w:rsidR="00DB172C">
        <w:rPr>
          <w:rFonts w:ascii="Arial" w:hAnsi="Arial" w:cs="Arial"/>
          <w:u w:val="single"/>
          <w:lang w:val="en-US"/>
        </w:rPr>
        <w:t xml:space="preserve"> 3</w:t>
      </w:r>
      <w:r>
        <w:rPr>
          <w:rFonts w:ascii="Arial" w:hAnsi="Arial" w:cs="Arial"/>
          <w:u w:val="single"/>
          <w:lang w:val="en-US"/>
        </w:rPr>
        <w:t>1st</w:t>
      </w:r>
      <w:r w:rsidR="00DB172C">
        <w:rPr>
          <w:rFonts w:ascii="Arial" w:hAnsi="Arial" w:cs="Arial"/>
          <w:u w:val="single"/>
          <w:lang w:val="en-US"/>
        </w:rPr>
        <w:t xml:space="preserve"> </w:t>
      </w:r>
      <w:r w:rsidR="00861075">
        <w:rPr>
          <w:rFonts w:ascii="Arial" w:hAnsi="Arial" w:cs="Arial"/>
          <w:u w:val="single"/>
          <w:lang w:val="en-US"/>
        </w:rPr>
        <w:t>August</w:t>
      </w:r>
      <w:r w:rsidR="00DB172C">
        <w:rPr>
          <w:rFonts w:ascii="Arial" w:hAnsi="Arial" w:cs="Arial"/>
          <w:u w:val="single"/>
          <w:lang w:val="en-US"/>
        </w:rPr>
        <w:t xml:space="preserve"> </w:t>
      </w:r>
      <w:r w:rsidR="00527863">
        <w:rPr>
          <w:rFonts w:ascii="Arial" w:hAnsi="Arial" w:cs="Arial"/>
          <w:u w:val="single"/>
          <w:lang w:val="en-US"/>
        </w:rPr>
        <w:t>2019</w:t>
      </w:r>
    </w:p>
    <w:p w14:paraId="31CE8C26" w14:textId="525C892B" w:rsidR="00142AA9" w:rsidRPr="00BA4C32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4EF2B5CE" w:rsidR="00142AA9" w:rsidRPr="008C0FB6" w:rsidRDefault="007148F5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DB172C">
        <w:rPr>
          <w:rFonts w:ascii="Arial" w:hAnsi="Arial" w:cs="Arial"/>
          <w:bCs/>
          <w:kern w:val="28"/>
          <w:u w:val="single"/>
          <w:lang w:val="en-US"/>
        </w:rPr>
        <w:t xml:space="preserve"> 3</w:t>
      </w:r>
      <w:r>
        <w:rPr>
          <w:rFonts w:ascii="Arial" w:hAnsi="Arial" w:cs="Arial"/>
          <w:bCs/>
          <w:kern w:val="28"/>
          <w:u w:val="single"/>
          <w:lang w:val="en-US"/>
        </w:rPr>
        <w:t>1</w:t>
      </w:r>
      <w:r w:rsidRPr="007148F5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61075">
        <w:rPr>
          <w:rFonts w:ascii="Arial" w:hAnsi="Arial" w:cs="Arial"/>
          <w:bCs/>
          <w:kern w:val="28"/>
          <w:u w:val="single"/>
          <w:lang w:val="en-US"/>
        </w:rPr>
        <w:t>August</w:t>
      </w:r>
      <w:r w:rsidR="00DB172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B21D6">
        <w:rPr>
          <w:rFonts w:ascii="Arial" w:hAnsi="Arial" w:cs="Arial"/>
          <w:bCs/>
          <w:kern w:val="28"/>
          <w:u w:val="single"/>
          <w:lang w:val="en-US"/>
        </w:rPr>
        <w:t>2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019</w:t>
      </w:r>
    </w:p>
    <w:p w14:paraId="3CC4455B" w14:textId="294EAF3A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4AA50927" w14:textId="466630AD" w:rsidR="0047259F" w:rsidRPr="0047259F" w:rsidRDefault="0047259F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47259F">
        <w:rPr>
          <w:rFonts w:ascii="Arial" w:hAnsi="Arial" w:cs="Arial"/>
          <w:kern w:val="28"/>
          <w:lang w:val="en-US"/>
        </w:rPr>
        <w:t>Noted current income re</w:t>
      </w:r>
      <w:r w:rsidR="006116FD">
        <w:rPr>
          <w:rFonts w:ascii="Arial" w:hAnsi="Arial" w:cs="Arial"/>
          <w:kern w:val="28"/>
          <w:lang w:val="en-US"/>
        </w:rPr>
        <w:t>duction at M</w:t>
      </w:r>
      <w:r w:rsidRPr="0047259F">
        <w:rPr>
          <w:rFonts w:ascii="Arial" w:hAnsi="Arial" w:cs="Arial"/>
          <w:kern w:val="28"/>
          <w:lang w:val="en-US"/>
        </w:rPr>
        <w:t>arket Hill</w:t>
      </w:r>
      <w:r w:rsidR="006116FD">
        <w:rPr>
          <w:rFonts w:ascii="Arial" w:hAnsi="Arial" w:cs="Arial"/>
          <w:kern w:val="28"/>
          <w:lang w:val="en-US"/>
        </w:rPr>
        <w:t xml:space="preserve"> of</w:t>
      </w:r>
      <w:r>
        <w:rPr>
          <w:rFonts w:ascii="Arial" w:hAnsi="Arial" w:cs="Arial"/>
          <w:kern w:val="28"/>
          <w:lang w:val="en-US"/>
        </w:rPr>
        <w:t xml:space="preserve"> 12% to date.</w:t>
      </w:r>
    </w:p>
    <w:p w14:paraId="2E50361B" w14:textId="257CE818" w:rsidR="00861075" w:rsidRDefault="00861075" w:rsidP="0086107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  d) </w:t>
      </w:r>
      <w:r w:rsidRPr="00861075">
        <w:rPr>
          <w:rFonts w:ascii="Arial" w:hAnsi="Arial" w:cs="Arial"/>
          <w:bCs/>
          <w:kern w:val="28"/>
          <w:u w:val="single"/>
          <w:lang w:val="en-US"/>
        </w:rPr>
        <w:t xml:space="preserve">Receive External Audit Report and note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Pr="00861075">
        <w:rPr>
          <w:rFonts w:ascii="Arial" w:hAnsi="Arial" w:cs="Arial"/>
          <w:bCs/>
          <w:kern w:val="28"/>
          <w:u w:val="single"/>
          <w:lang w:val="en-US"/>
        </w:rPr>
        <w:t xml:space="preserve">onclusion of </w:t>
      </w:r>
      <w:r>
        <w:rPr>
          <w:rFonts w:ascii="Arial" w:hAnsi="Arial" w:cs="Arial"/>
          <w:bCs/>
          <w:kern w:val="28"/>
          <w:u w:val="single"/>
          <w:lang w:val="en-US"/>
        </w:rPr>
        <w:t>A</w:t>
      </w:r>
      <w:r w:rsidRPr="00861075">
        <w:rPr>
          <w:rFonts w:ascii="Arial" w:hAnsi="Arial" w:cs="Arial"/>
          <w:bCs/>
          <w:kern w:val="28"/>
          <w:u w:val="single"/>
          <w:lang w:val="en-US"/>
        </w:rPr>
        <w:t>u</w:t>
      </w:r>
      <w:r>
        <w:rPr>
          <w:rFonts w:ascii="Arial" w:hAnsi="Arial" w:cs="Arial"/>
          <w:bCs/>
          <w:kern w:val="28"/>
          <w:u w:val="single"/>
          <w:lang w:val="en-US"/>
        </w:rPr>
        <w:t>d</w:t>
      </w:r>
      <w:r w:rsidRPr="00861075">
        <w:rPr>
          <w:rFonts w:ascii="Arial" w:hAnsi="Arial" w:cs="Arial"/>
          <w:bCs/>
          <w:kern w:val="28"/>
          <w:u w:val="single"/>
          <w:lang w:val="en-US"/>
        </w:rPr>
        <w:t>it</w:t>
      </w:r>
    </w:p>
    <w:p w14:paraId="14BD6F67" w14:textId="77777777" w:rsidR="006116FD" w:rsidRDefault="00861075" w:rsidP="0086107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lang w:val="en-US"/>
        </w:rPr>
      </w:pPr>
      <w:r w:rsidRPr="00861075">
        <w:rPr>
          <w:rFonts w:ascii="Arial" w:hAnsi="Arial" w:cs="Arial"/>
          <w:bCs/>
          <w:kern w:val="28"/>
          <w:lang w:val="en-US"/>
        </w:rPr>
        <w:t xml:space="preserve"> Members received the external audit report and noted </w:t>
      </w:r>
      <w:r w:rsidR="006116FD">
        <w:rPr>
          <w:rFonts w:ascii="Arial" w:hAnsi="Arial" w:cs="Arial"/>
          <w:bCs/>
          <w:kern w:val="28"/>
          <w:lang w:val="en-US"/>
        </w:rPr>
        <w:t xml:space="preserve">that there were </w:t>
      </w:r>
    </w:p>
    <w:p w14:paraId="006F19B6" w14:textId="77777777" w:rsidR="006116FD" w:rsidRDefault="006116FD" w:rsidP="0086107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proofErr w:type="gramStart"/>
      <w:r w:rsidR="00861075" w:rsidRPr="00861075">
        <w:rPr>
          <w:rFonts w:ascii="Arial" w:hAnsi="Arial" w:cs="Arial"/>
          <w:bCs/>
          <w:kern w:val="28"/>
          <w:lang w:val="en-US"/>
        </w:rPr>
        <w:t>no</w:t>
      </w:r>
      <w:proofErr w:type="gramEnd"/>
      <w:r w:rsidR="00861075" w:rsidRPr="00861075">
        <w:rPr>
          <w:rFonts w:ascii="Arial" w:hAnsi="Arial" w:cs="Arial"/>
          <w:bCs/>
          <w:kern w:val="28"/>
          <w:lang w:val="en-US"/>
        </w:rPr>
        <w:t xml:space="preserve"> matters to be brought to the attention of members</w:t>
      </w:r>
      <w:r w:rsidR="005221FC">
        <w:rPr>
          <w:rFonts w:ascii="Arial" w:hAnsi="Arial" w:cs="Arial"/>
          <w:bCs/>
          <w:kern w:val="28"/>
          <w:lang w:val="en-US"/>
        </w:rPr>
        <w:t xml:space="preserve">. </w:t>
      </w:r>
      <w:r w:rsidR="00861075" w:rsidRPr="00861075">
        <w:rPr>
          <w:rFonts w:ascii="Arial" w:hAnsi="Arial" w:cs="Arial"/>
          <w:bCs/>
          <w:kern w:val="28"/>
          <w:lang w:val="en-US"/>
        </w:rPr>
        <w:t>Notice of</w:t>
      </w:r>
    </w:p>
    <w:p w14:paraId="43E0B0F8" w14:textId="413A00BB" w:rsidR="00861075" w:rsidRPr="00861075" w:rsidRDefault="006116FD" w:rsidP="00861075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861075" w:rsidRPr="00861075">
        <w:rPr>
          <w:rFonts w:ascii="Arial" w:hAnsi="Arial" w:cs="Arial"/>
          <w:bCs/>
          <w:kern w:val="28"/>
          <w:lang w:val="en-US"/>
        </w:rPr>
        <w:t>Conclusion of Audit</w:t>
      </w:r>
      <w:r w:rsidR="00861075">
        <w:rPr>
          <w:rFonts w:ascii="Arial" w:hAnsi="Arial" w:cs="Arial"/>
          <w:bCs/>
          <w:kern w:val="28"/>
          <w:lang w:val="en-US"/>
        </w:rPr>
        <w:t xml:space="preserve"> </w:t>
      </w:r>
      <w:r w:rsidR="00861075" w:rsidRPr="00861075">
        <w:rPr>
          <w:rFonts w:ascii="Arial" w:hAnsi="Arial" w:cs="Arial"/>
          <w:bCs/>
          <w:kern w:val="28"/>
          <w:lang w:val="en-US"/>
        </w:rPr>
        <w:t xml:space="preserve">had been published in September. </w:t>
      </w:r>
    </w:p>
    <w:p w14:paraId="3AB4CCF0" w14:textId="77777777" w:rsidR="00F84413" w:rsidRDefault="003018A5" w:rsidP="00F8441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</w:r>
    </w:p>
    <w:p w14:paraId="043AE633" w14:textId="3DED4B68" w:rsidR="00A81079" w:rsidRDefault="007F5B3A" w:rsidP="00F8441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F5B3A">
        <w:rPr>
          <w:rFonts w:ascii="Arial" w:hAnsi="Arial" w:cs="Arial"/>
          <w:b/>
          <w:kern w:val="28"/>
          <w:lang w:val="en-US"/>
        </w:rPr>
        <w:t>19/20/</w:t>
      </w:r>
      <w:r w:rsidR="00861075">
        <w:rPr>
          <w:rFonts w:ascii="Arial" w:hAnsi="Arial" w:cs="Arial"/>
          <w:b/>
          <w:kern w:val="28"/>
          <w:lang w:val="en-US"/>
        </w:rPr>
        <w:t>103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="00086065">
        <w:rPr>
          <w:rFonts w:ascii="Arial" w:hAnsi="Arial" w:cs="Arial"/>
          <w:b/>
          <w:kern w:val="28"/>
          <w:lang w:val="en-US"/>
        </w:rPr>
        <w:tab/>
      </w:r>
      <w:r w:rsidRPr="007F5B3A">
        <w:rPr>
          <w:rFonts w:ascii="Arial" w:hAnsi="Arial" w:cs="Arial"/>
          <w:bCs/>
          <w:kern w:val="28"/>
          <w:u w:val="single"/>
          <w:lang w:val="en-US"/>
        </w:rPr>
        <w:t>Illuminate</w:t>
      </w:r>
      <w:r w:rsidR="0008606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7F5B3A">
        <w:rPr>
          <w:rFonts w:ascii="Arial" w:hAnsi="Arial" w:cs="Arial"/>
          <w:bCs/>
          <w:kern w:val="28"/>
          <w:u w:val="single"/>
          <w:lang w:val="en-US"/>
        </w:rPr>
        <w:t>- Attendance by representatives</w:t>
      </w:r>
    </w:p>
    <w:p w14:paraId="572ED283" w14:textId="0F462B4A" w:rsidR="0007133F" w:rsidRDefault="003018A5" w:rsidP="00677216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18" w:right="-23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  </w:t>
      </w:r>
      <w:proofErr w:type="spellStart"/>
      <w:r w:rsidR="00677216" w:rsidRPr="00677216">
        <w:rPr>
          <w:rFonts w:ascii="Arial" w:hAnsi="Arial" w:cs="Arial"/>
          <w:bCs/>
          <w:kern w:val="28"/>
          <w:lang w:val="en-US"/>
        </w:rPr>
        <w:t>Michèle</w:t>
      </w:r>
      <w:proofErr w:type="spellEnd"/>
      <w:r w:rsidR="00677216" w:rsidRPr="00677216">
        <w:rPr>
          <w:rFonts w:ascii="Arial" w:hAnsi="Arial" w:cs="Arial"/>
          <w:bCs/>
          <w:kern w:val="28"/>
          <w:lang w:val="en-US"/>
        </w:rPr>
        <w:t xml:space="preserve"> Beck, Events and Communications Manager addressed members and provided details of the event</w:t>
      </w:r>
      <w:r w:rsidR="0047259F">
        <w:rPr>
          <w:rFonts w:ascii="Arial" w:hAnsi="Arial" w:cs="Arial"/>
          <w:bCs/>
          <w:kern w:val="28"/>
          <w:lang w:val="en-US"/>
        </w:rPr>
        <w:t xml:space="preserve"> on the 17</w:t>
      </w:r>
      <w:r w:rsidR="0047259F" w:rsidRPr="0047259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47259F">
        <w:rPr>
          <w:rFonts w:ascii="Arial" w:hAnsi="Arial" w:cs="Arial"/>
          <w:bCs/>
          <w:kern w:val="28"/>
          <w:lang w:val="en-US"/>
        </w:rPr>
        <w:t xml:space="preserve"> November. </w:t>
      </w:r>
      <w:r w:rsidR="0007133F">
        <w:rPr>
          <w:rFonts w:ascii="Arial" w:hAnsi="Arial" w:cs="Arial"/>
          <w:bCs/>
          <w:kern w:val="28"/>
          <w:lang w:val="en-US"/>
        </w:rPr>
        <w:t>Documents to be circulated in due course</w:t>
      </w:r>
    </w:p>
    <w:p w14:paraId="52809938" w14:textId="1912E6E4" w:rsidR="00147A61" w:rsidRPr="00677216" w:rsidRDefault="0007133F" w:rsidP="00677216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18" w:right="-23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Noted current problems with the proposed road closure in the absence of police assistance. (Security costs to be ascertained). </w:t>
      </w:r>
    </w:p>
    <w:p w14:paraId="1DF8C4D5" w14:textId="77777777" w:rsidR="00677216" w:rsidRDefault="00677216" w:rsidP="00677216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18" w:right="-23" w:hanging="1418"/>
        <w:jc w:val="both"/>
        <w:rPr>
          <w:rFonts w:ascii="Arial" w:hAnsi="Arial" w:cs="Arial"/>
          <w:kern w:val="28"/>
          <w:lang w:val="en-US"/>
        </w:rPr>
      </w:pPr>
    </w:p>
    <w:p w14:paraId="06559943" w14:textId="34FA2917" w:rsidR="006B5877" w:rsidRPr="00BA4C32" w:rsidRDefault="006B5877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861075">
        <w:rPr>
          <w:rFonts w:ascii="Arial" w:hAnsi="Arial" w:cs="Arial"/>
          <w:b/>
          <w:bCs/>
          <w:kern w:val="28"/>
          <w:lang w:val="en-US"/>
        </w:rPr>
        <w:t>104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BA4C32">
        <w:rPr>
          <w:rFonts w:ascii="Arial" w:hAnsi="Arial" w:cs="Arial"/>
          <w:kern w:val="28"/>
          <w:u w:val="single"/>
          <w:lang w:val="en-US"/>
        </w:rPr>
        <w:t>Market Hill</w:t>
      </w:r>
    </w:p>
    <w:p w14:paraId="1CE542EF" w14:textId="11F77520" w:rsidR="006B5877" w:rsidRDefault="006B5877" w:rsidP="0086107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61075">
        <w:rPr>
          <w:rFonts w:ascii="Arial" w:hAnsi="Arial" w:cs="Arial"/>
          <w:kern w:val="28"/>
          <w:lang w:val="en-US"/>
        </w:rPr>
        <w:t xml:space="preserve">a) </w:t>
      </w:r>
      <w:r w:rsidR="00861075" w:rsidRPr="00861075">
        <w:rPr>
          <w:rFonts w:ascii="Arial" w:hAnsi="Arial" w:cs="Arial"/>
          <w:kern w:val="28"/>
          <w:lang w:val="en-US"/>
        </w:rPr>
        <w:t xml:space="preserve">Approve Kiosk Lease </w:t>
      </w:r>
      <w:r w:rsidR="0053470C">
        <w:rPr>
          <w:rFonts w:ascii="Arial" w:hAnsi="Arial" w:cs="Arial"/>
          <w:kern w:val="28"/>
          <w:lang w:val="en-US"/>
        </w:rPr>
        <w:t>and electrical works</w:t>
      </w:r>
    </w:p>
    <w:p w14:paraId="5D550BCA" w14:textId="253B9F44" w:rsidR="0007133F" w:rsidRDefault="0007133F" w:rsidP="0086107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07133F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DA572F">
        <w:rPr>
          <w:rFonts w:ascii="Arial" w:hAnsi="Arial" w:cs="Arial"/>
          <w:kern w:val="28"/>
          <w:lang w:val="en-US"/>
        </w:rPr>
        <w:t>That the Clerk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A572F" w:rsidRPr="00DA572F">
        <w:rPr>
          <w:rFonts w:ascii="Arial" w:hAnsi="Arial" w:cs="Arial"/>
          <w:kern w:val="28"/>
          <w:lang w:val="en-US"/>
        </w:rPr>
        <w:t>make arrang</w:t>
      </w:r>
      <w:r w:rsidR="00DA572F">
        <w:rPr>
          <w:rFonts w:ascii="Arial" w:hAnsi="Arial" w:cs="Arial"/>
          <w:kern w:val="28"/>
          <w:lang w:val="en-US"/>
        </w:rPr>
        <w:t>e</w:t>
      </w:r>
      <w:r w:rsidR="00DA572F" w:rsidRPr="00DA572F">
        <w:rPr>
          <w:rFonts w:ascii="Arial" w:hAnsi="Arial" w:cs="Arial"/>
          <w:kern w:val="28"/>
          <w:lang w:val="en-US"/>
        </w:rPr>
        <w:t>ments to arrange electricity to the kiosk fr</w:t>
      </w:r>
      <w:r w:rsidR="002F36D1">
        <w:rPr>
          <w:rFonts w:ascii="Arial" w:hAnsi="Arial" w:cs="Arial"/>
          <w:kern w:val="28"/>
          <w:lang w:val="en-US"/>
        </w:rPr>
        <w:t>o</w:t>
      </w:r>
      <w:r w:rsidR="00DA572F" w:rsidRPr="00DA572F">
        <w:rPr>
          <w:rFonts w:ascii="Arial" w:hAnsi="Arial" w:cs="Arial"/>
          <w:kern w:val="28"/>
          <w:lang w:val="en-US"/>
        </w:rPr>
        <w:t>m the existing supply</w:t>
      </w:r>
      <w:r w:rsidR="002F36D1">
        <w:rPr>
          <w:rFonts w:ascii="Arial" w:hAnsi="Arial" w:cs="Arial"/>
          <w:kern w:val="28"/>
          <w:lang w:val="en-US"/>
        </w:rPr>
        <w:t>.</w:t>
      </w:r>
    </w:p>
    <w:p w14:paraId="158446F5" w14:textId="658BDB8E" w:rsidR="00DA572F" w:rsidRPr="00DA572F" w:rsidRDefault="00DA572F" w:rsidP="0086107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DA572F">
        <w:rPr>
          <w:rFonts w:ascii="Arial" w:hAnsi="Arial" w:cs="Arial"/>
          <w:kern w:val="28"/>
          <w:lang w:val="en-US"/>
        </w:rPr>
        <w:t xml:space="preserve">That the draft lease be approved and the </w:t>
      </w:r>
      <w:r w:rsidR="002F36D1">
        <w:rPr>
          <w:rFonts w:ascii="Arial" w:hAnsi="Arial" w:cs="Arial"/>
          <w:kern w:val="28"/>
          <w:lang w:val="en-US"/>
        </w:rPr>
        <w:t>C</w:t>
      </w:r>
      <w:r w:rsidRPr="00DA572F">
        <w:rPr>
          <w:rFonts w:ascii="Arial" w:hAnsi="Arial" w:cs="Arial"/>
          <w:kern w:val="28"/>
          <w:lang w:val="en-US"/>
        </w:rPr>
        <w:t>lerk make arrang</w:t>
      </w:r>
      <w:r>
        <w:rPr>
          <w:rFonts w:ascii="Arial" w:hAnsi="Arial" w:cs="Arial"/>
          <w:kern w:val="28"/>
          <w:lang w:val="en-US"/>
        </w:rPr>
        <w:t>e</w:t>
      </w:r>
      <w:r w:rsidRPr="00DA572F">
        <w:rPr>
          <w:rFonts w:ascii="Arial" w:hAnsi="Arial" w:cs="Arial"/>
          <w:kern w:val="28"/>
          <w:lang w:val="en-US"/>
        </w:rPr>
        <w:t xml:space="preserve">ments </w:t>
      </w:r>
      <w:r w:rsidR="002F36D1">
        <w:rPr>
          <w:rFonts w:ascii="Arial" w:hAnsi="Arial" w:cs="Arial"/>
          <w:kern w:val="28"/>
          <w:lang w:val="en-US"/>
        </w:rPr>
        <w:t>to execute the same.</w:t>
      </w:r>
    </w:p>
    <w:p w14:paraId="7BB5BE61" w14:textId="3F920515" w:rsidR="006B5877" w:rsidRDefault="007C314B" w:rsidP="007F5B3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 w:rsidRPr="007C314B">
        <w:rPr>
          <w:rFonts w:ascii="Arial" w:hAnsi="Arial" w:cs="Arial"/>
          <w:kern w:val="28"/>
          <w:lang w:val="en-US"/>
        </w:rPr>
        <w:tab/>
      </w:r>
    </w:p>
    <w:p w14:paraId="3F6BE417" w14:textId="40F75BF4" w:rsidR="00A254FD" w:rsidRDefault="008B4090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861075">
        <w:rPr>
          <w:rFonts w:ascii="Arial" w:hAnsi="Arial" w:cs="Arial"/>
          <w:b/>
          <w:bCs/>
          <w:kern w:val="28"/>
          <w:lang w:val="en-US"/>
        </w:rPr>
        <w:t>105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 xml:space="preserve">Recreation </w:t>
      </w:r>
      <w:proofErr w:type="spellStart"/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lssues</w:t>
      </w:r>
      <w:proofErr w:type="spellEnd"/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602CA0BB" w14:textId="2443AEE8" w:rsidR="0053470C" w:rsidRPr="00023423" w:rsidRDefault="0053470C" w:rsidP="0053470C">
      <w:pPr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3470C">
        <w:rPr>
          <w:rFonts w:ascii="Arial" w:hAnsi="Arial" w:cs="Arial"/>
          <w:kern w:val="28"/>
          <w:lang w:val="en-US"/>
        </w:rPr>
        <w:t>a)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53470C">
        <w:rPr>
          <w:rFonts w:ascii="Arial" w:hAnsi="Arial" w:cs="Arial"/>
          <w:bCs/>
          <w:kern w:val="28"/>
          <w:u w:val="single"/>
          <w:lang w:val="en-US"/>
        </w:rPr>
        <w:t>BARS</w:t>
      </w:r>
      <w:r w:rsidRPr="0053470C">
        <w:rPr>
          <w:rFonts w:ascii="Arial" w:hAnsi="Arial" w:cs="Arial"/>
          <w:bCs/>
          <w:kern w:val="28"/>
          <w:lang w:val="en-US"/>
        </w:rPr>
        <w:t xml:space="preserve"> </w:t>
      </w:r>
      <w:r w:rsidRPr="00023423">
        <w:rPr>
          <w:rFonts w:ascii="Arial" w:hAnsi="Arial" w:cs="Arial"/>
          <w:bCs/>
          <w:kern w:val="28"/>
          <w:u w:val="single"/>
          <w:lang w:val="en-US"/>
        </w:rPr>
        <w:t>– Update re: governance at the Memorial Sports Ground.</w:t>
      </w:r>
    </w:p>
    <w:p w14:paraId="2B1F12BB" w14:textId="77777777" w:rsidR="0053470C" w:rsidRPr="00023423" w:rsidRDefault="0053470C" w:rsidP="0053470C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23423">
        <w:rPr>
          <w:rFonts w:ascii="Arial" w:hAnsi="Arial" w:cs="Arial"/>
          <w:bCs/>
          <w:kern w:val="28"/>
          <w:u w:val="single"/>
          <w:lang w:val="en-US"/>
        </w:rPr>
        <w:t>Consider Council representatives for a BARS working group to</w:t>
      </w:r>
      <w:r w:rsidRPr="00023423">
        <w:rPr>
          <w:rFonts w:ascii="Arial" w:hAnsi="Arial" w:cs="Arial"/>
          <w:kern w:val="28"/>
          <w:u w:val="single"/>
        </w:rPr>
        <w:t xml:space="preserve"> </w:t>
      </w:r>
      <w:r w:rsidRPr="00023423">
        <w:rPr>
          <w:rFonts w:ascii="Arial" w:hAnsi="Arial" w:cs="Arial"/>
          <w:bCs/>
          <w:kern w:val="28"/>
          <w:u w:val="single"/>
          <w:lang w:val="en-US"/>
        </w:rPr>
        <w:t>review the future governance and structure of BARS and any user/operations group.</w:t>
      </w:r>
    </w:p>
    <w:p w14:paraId="621E5FE1" w14:textId="7B206480" w:rsidR="0053470C" w:rsidRPr="00023423" w:rsidRDefault="00023423" w:rsidP="0053470C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Further c</w:t>
      </w:r>
      <w:r w:rsidR="0053470C" w:rsidRPr="00023423">
        <w:rPr>
          <w:rFonts w:ascii="Arial" w:hAnsi="Arial" w:cs="Arial"/>
          <w:bCs/>
          <w:kern w:val="28"/>
          <w:u w:val="single"/>
          <w:lang w:val="en-US"/>
        </w:rPr>
        <w:t>onsider temporary suspension of the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current </w:t>
      </w:r>
      <w:r w:rsidR="0053470C" w:rsidRPr="00023423">
        <w:rPr>
          <w:rFonts w:ascii="Arial" w:hAnsi="Arial" w:cs="Arial"/>
          <w:bCs/>
          <w:kern w:val="28"/>
          <w:u w:val="single"/>
          <w:lang w:val="en-US"/>
        </w:rPr>
        <w:t xml:space="preserve">BARS/BTC Operations Group Terms of Reference </w:t>
      </w:r>
      <w:r w:rsidR="002F36D1">
        <w:rPr>
          <w:rFonts w:ascii="Arial" w:hAnsi="Arial" w:cs="Arial"/>
          <w:bCs/>
          <w:kern w:val="28"/>
          <w:u w:val="single"/>
          <w:lang w:val="en-US"/>
        </w:rPr>
        <w:t xml:space="preserve">(TOR) </w:t>
      </w:r>
      <w:r w:rsidR="0053470C" w:rsidRPr="00023423">
        <w:rPr>
          <w:rFonts w:ascii="Arial" w:hAnsi="Arial" w:cs="Arial"/>
          <w:bCs/>
          <w:kern w:val="28"/>
          <w:u w:val="single"/>
          <w:lang w:val="en-US"/>
        </w:rPr>
        <w:t xml:space="preserve">for 3 months with a review to follow the working </w:t>
      </w:r>
      <w:proofErr w:type="gramStart"/>
      <w:r w:rsidR="0053470C" w:rsidRPr="00023423">
        <w:rPr>
          <w:rFonts w:ascii="Arial" w:hAnsi="Arial" w:cs="Arial"/>
          <w:bCs/>
          <w:kern w:val="28"/>
          <w:u w:val="single"/>
          <w:lang w:val="en-US"/>
        </w:rPr>
        <w:t>groups</w:t>
      </w:r>
      <w:proofErr w:type="gramEnd"/>
      <w:r w:rsidR="0053470C" w:rsidRPr="00023423">
        <w:rPr>
          <w:rFonts w:ascii="Arial" w:hAnsi="Arial" w:cs="Arial"/>
          <w:bCs/>
          <w:kern w:val="28"/>
          <w:u w:val="single"/>
          <w:lang w:val="en-US"/>
        </w:rPr>
        <w:t xml:space="preserve"> conclusions/recommendations. </w:t>
      </w:r>
    </w:p>
    <w:p w14:paraId="5A9F42CD" w14:textId="1853965D" w:rsidR="002F36D1" w:rsidRDefault="00DA572F" w:rsidP="0053470C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Update</w:t>
      </w:r>
      <w:r w:rsidR="00F0693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- noted accounts now up to date and on the Charity Commission website.</w:t>
      </w:r>
      <w:r w:rsidR="00F0693F">
        <w:rPr>
          <w:rFonts w:ascii="Arial" w:hAnsi="Arial" w:cs="Arial"/>
          <w:bCs/>
          <w:kern w:val="28"/>
          <w:lang w:val="en-US"/>
        </w:rPr>
        <w:t xml:space="preserve"> </w:t>
      </w:r>
      <w:r w:rsidR="002F36D1">
        <w:rPr>
          <w:rFonts w:ascii="Arial" w:hAnsi="Arial" w:cs="Arial"/>
          <w:bCs/>
          <w:kern w:val="28"/>
          <w:lang w:val="en-US"/>
        </w:rPr>
        <w:t xml:space="preserve">Trustees were working to bring finances under one account. </w:t>
      </w:r>
      <w:r>
        <w:rPr>
          <w:rFonts w:ascii="Arial" w:hAnsi="Arial" w:cs="Arial"/>
          <w:bCs/>
          <w:kern w:val="28"/>
          <w:lang w:val="en-US"/>
        </w:rPr>
        <w:t xml:space="preserve">Working group proposed with 2 </w:t>
      </w:r>
      <w:proofErr w:type="spellStart"/>
      <w:r w:rsidR="00F0693F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ouncillor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representatives. Proposed that user groups </w:t>
      </w:r>
      <w:r w:rsidR="002F36D1">
        <w:rPr>
          <w:rFonts w:ascii="Arial" w:hAnsi="Arial" w:cs="Arial"/>
          <w:bCs/>
          <w:kern w:val="28"/>
          <w:lang w:val="en-US"/>
        </w:rPr>
        <w:t xml:space="preserve">communicate to the trustees </w:t>
      </w:r>
      <w:r>
        <w:rPr>
          <w:rFonts w:ascii="Arial" w:hAnsi="Arial" w:cs="Arial"/>
          <w:bCs/>
          <w:kern w:val="28"/>
          <w:lang w:val="en-US"/>
        </w:rPr>
        <w:t xml:space="preserve">through </w:t>
      </w:r>
      <w:r w:rsidR="00B05C0B">
        <w:rPr>
          <w:rFonts w:ascii="Arial" w:hAnsi="Arial" w:cs="Arial"/>
          <w:bCs/>
          <w:kern w:val="28"/>
          <w:lang w:val="en-US"/>
        </w:rPr>
        <w:t>Mr.</w:t>
      </w:r>
      <w:r>
        <w:rPr>
          <w:rFonts w:ascii="Arial" w:hAnsi="Arial" w:cs="Arial"/>
          <w:bCs/>
          <w:kern w:val="28"/>
          <w:lang w:val="en-US"/>
        </w:rPr>
        <w:t xml:space="preserve"> McHale</w:t>
      </w:r>
      <w:r w:rsidR="006E0616">
        <w:rPr>
          <w:rFonts w:ascii="Arial" w:hAnsi="Arial" w:cs="Arial"/>
          <w:bCs/>
          <w:kern w:val="28"/>
          <w:lang w:val="en-US"/>
        </w:rPr>
        <w:t xml:space="preserve"> as secretary </w:t>
      </w:r>
      <w:r w:rsidR="002F36D1">
        <w:rPr>
          <w:rFonts w:ascii="Arial" w:hAnsi="Arial" w:cs="Arial"/>
          <w:bCs/>
          <w:kern w:val="28"/>
          <w:lang w:val="en-US"/>
        </w:rPr>
        <w:t xml:space="preserve">of the group </w:t>
      </w:r>
      <w:r w:rsidR="006E0616">
        <w:rPr>
          <w:rFonts w:ascii="Arial" w:hAnsi="Arial" w:cs="Arial"/>
          <w:bCs/>
          <w:kern w:val="28"/>
          <w:lang w:val="en-US"/>
        </w:rPr>
        <w:t xml:space="preserve">for </w:t>
      </w:r>
      <w:r w:rsidR="002F36D1">
        <w:rPr>
          <w:rFonts w:ascii="Arial" w:hAnsi="Arial" w:cs="Arial"/>
          <w:bCs/>
          <w:kern w:val="28"/>
          <w:lang w:val="en-US"/>
        </w:rPr>
        <w:t xml:space="preserve">the </w:t>
      </w:r>
      <w:r w:rsidR="006E0616">
        <w:rPr>
          <w:rFonts w:ascii="Arial" w:hAnsi="Arial" w:cs="Arial"/>
          <w:bCs/>
          <w:kern w:val="28"/>
          <w:lang w:val="en-US"/>
        </w:rPr>
        <w:t xml:space="preserve">period of 3 months </w:t>
      </w:r>
      <w:r w:rsidR="002F36D1">
        <w:rPr>
          <w:rFonts w:ascii="Arial" w:hAnsi="Arial" w:cs="Arial"/>
          <w:bCs/>
          <w:kern w:val="28"/>
          <w:lang w:val="en-US"/>
        </w:rPr>
        <w:t xml:space="preserve">whilst </w:t>
      </w:r>
      <w:r w:rsidR="006E0616">
        <w:rPr>
          <w:rFonts w:ascii="Arial" w:hAnsi="Arial" w:cs="Arial"/>
          <w:bCs/>
          <w:kern w:val="28"/>
          <w:lang w:val="en-US"/>
        </w:rPr>
        <w:t xml:space="preserve">the </w:t>
      </w:r>
      <w:r w:rsidR="002F36D1">
        <w:rPr>
          <w:rFonts w:ascii="Arial" w:hAnsi="Arial" w:cs="Arial"/>
          <w:bCs/>
          <w:kern w:val="28"/>
          <w:lang w:val="en-US"/>
        </w:rPr>
        <w:t>TOR were</w:t>
      </w:r>
      <w:r w:rsidR="006E0616">
        <w:rPr>
          <w:rFonts w:ascii="Arial" w:hAnsi="Arial" w:cs="Arial"/>
          <w:bCs/>
          <w:kern w:val="28"/>
          <w:lang w:val="en-US"/>
        </w:rPr>
        <w:t xml:space="preserve"> suspended.</w:t>
      </w:r>
    </w:p>
    <w:p w14:paraId="13F3AC6D" w14:textId="794ED4DB" w:rsidR="006E0616" w:rsidRDefault="002F36D1" w:rsidP="0053470C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Details discussion regarding the merits of the proposed suspension. </w:t>
      </w:r>
      <w:r w:rsidR="006E0616">
        <w:rPr>
          <w:rFonts w:ascii="Arial" w:hAnsi="Arial" w:cs="Arial"/>
          <w:bCs/>
          <w:kern w:val="28"/>
          <w:lang w:val="en-US"/>
        </w:rPr>
        <w:t xml:space="preserve"> </w:t>
      </w:r>
    </w:p>
    <w:p w14:paraId="2A09C378" w14:textId="658B082B" w:rsidR="006E0616" w:rsidRDefault="006E0616" w:rsidP="0053470C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6E0616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TOR be suspended for 3 months conditional on the user groups being consulted and a full summar</w:t>
      </w:r>
      <w:r w:rsidR="002F36D1">
        <w:rPr>
          <w:rFonts w:ascii="Arial" w:hAnsi="Arial" w:cs="Arial"/>
          <w:bCs/>
          <w:kern w:val="28"/>
          <w:lang w:val="en-US"/>
        </w:rPr>
        <w:t>y</w:t>
      </w:r>
      <w:r>
        <w:rPr>
          <w:rFonts w:ascii="Arial" w:hAnsi="Arial" w:cs="Arial"/>
          <w:bCs/>
          <w:kern w:val="28"/>
          <w:lang w:val="en-US"/>
        </w:rPr>
        <w:t xml:space="preserve"> report </w:t>
      </w:r>
      <w:r w:rsidR="002F36D1">
        <w:rPr>
          <w:rFonts w:ascii="Arial" w:hAnsi="Arial" w:cs="Arial"/>
          <w:bCs/>
          <w:kern w:val="28"/>
          <w:lang w:val="en-US"/>
        </w:rPr>
        <w:t xml:space="preserve">being </w:t>
      </w:r>
      <w:r>
        <w:rPr>
          <w:rFonts w:ascii="Arial" w:hAnsi="Arial" w:cs="Arial"/>
          <w:bCs/>
          <w:kern w:val="28"/>
          <w:lang w:val="en-US"/>
        </w:rPr>
        <w:t>received by the Council at the conclusion of the 3</w:t>
      </w:r>
      <w:r w:rsidR="002F36D1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month period and prior </w:t>
      </w:r>
      <w:r w:rsidR="002F36D1">
        <w:rPr>
          <w:rFonts w:ascii="Arial" w:hAnsi="Arial" w:cs="Arial"/>
          <w:bCs/>
          <w:kern w:val="28"/>
          <w:lang w:val="en-US"/>
        </w:rPr>
        <w:t>to consideration of any further Council grant towards the facility.</w:t>
      </w:r>
    </w:p>
    <w:p w14:paraId="09F23168" w14:textId="27229635" w:rsidR="00DA572F" w:rsidRPr="0053470C" w:rsidRDefault="006E0616" w:rsidP="0053470C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6E0616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Cllr Cartwright and Scott be appointed to the working group.   </w:t>
      </w:r>
      <w:r w:rsidR="00DA572F">
        <w:rPr>
          <w:rFonts w:ascii="Arial" w:hAnsi="Arial" w:cs="Arial"/>
          <w:bCs/>
          <w:kern w:val="28"/>
          <w:lang w:val="en-US"/>
        </w:rPr>
        <w:t xml:space="preserve">  </w:t>
      </w:r>
    </w:p>
    <w:p w14:paraId="33141609" w14:textId="4BCAC3C4" w:rsidR="00861075" w:rsidRDefault="00861075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Pr="0053470C">
        <w:rPr>
          <w:rFonts w:ascii="Arial" w:hAnsi="Arial" w:cs="Arial"/>
          <w:kern w:val="28"/>
          <w:lang w:val="en-US"/>
        </w:rPr>
        <w:t>b)</w:t>
      </w:r>
      <w:r w:rsidRPr="00861075">
        <w:rPr>
          <w:rFonts w:ascii="Arial" w:hAnsi="Arial" w:cs="Arial"/>
          <w:kern w:val="28"/>
          <w:u w:val="single"/>
          <w:lang w:val="en-US"/>
        </w:rPr>
        <w:t xml:space="preserve"> Consider additional benches in the town</w:t>
      </w:r>
      <w:r w:rsidRPr="00861075">
        <w:rPr>
          <w:rFonts w:ascii="Arial" w:hAnsi="Arial" w:cs="Arial"/>
          <w:kern w:val="28"/>
          <w:sz w:val="22"/>
          <w:szCs w:val="22"/>
          <w:lang w:val="en-US"/>
        </w:rPr>
        <w:t>.</w:t>
      </w:r>
    </w:p>
    <w:p w14:paraId="3CC5234D" w14:textId="540EFEF5" w:rsidR="006E0616" w:rsidRDefault="006E0616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Cllr </w:t>
      </w:r>
      <w:proofErr w:type="spellStart"/>
      <w:r>
        <w:rPr>
          <w:rFonts w:ascii="Arial" w:hAnsi="Arial" w:cs="Arial"/>
          <w:kern w:val="28"/>
          <w:lang w:val="en-US"/>
        </w:rPr>
        <w:t>Claypole</w:t>
      </w:r>
      <w:proofErr w:type="spellEnd"/>
      <w:r>
        <w:rPr>
          <w:rFonts w:ascii="Arial" w:hAnsi="Arial" w:cs="Arial"/>
          <w:kern w:val="28"/>
          <w:lang w:val="en-US"/>
        </w:rPr>
        <w:t xml:space="preserve"> to revert to members in due course </w:t>
      </w:r>
      <w:r w:rsidR="00023423">
        <w:rPr>
          <w:rFonts w:ascii="Arial" w:hAnsi="Arial" w:cs="Arial"/>
          <w:kern w:val="28"/>
          <w:lang w:val="en-US"/>
        </w:rPr>
        <w:t>with proposed locations</w:t>
      </w:r>
    </w:p>
    <w:p w14:paraId="5A16B055" w14:textId="77777777" w:rsidR="0053470C" w:rsidRPr="00861075" w:rsidRDefault="0053470C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14:paraId="0602038E" w14:textId="5B5C7356" w:rsidR="00086DA5" w:rsidRDefault="00CC5259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CC5259"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106</w:t>
      </w:r>
      <w:r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Pr="00CC5259">
        <w:rPr>
          <w:rFonts w:ascii="Arial" w:hAnsi="Arial" w:cs="Arial"/>
          <w:kern w:val="28"/>
          <w:u w:val="single"/>
          <w:lang w:val="en-US"/>
        </w:rPr>
        <w:t>New Hall – Update</w:t>
      </w:r>
      <w:r w:rsidR="0053470C">
        <w:rPr>
          <w:rFonts w:ascii="Arial" w:hAnsi="Arial" w:cs="Arial"/>
          <w:kern w:val="28"/>
          <w:u w:val="single"/>
          <w:lang w:val="en-US"/>
        </w:rPr>
        <w:t xml:space="preserve"> </w:t>
      </w:r>
      <w:r w:rsidR="0053470C" w:rsidRPr="0053470C">
        <w:rPr>
          <w:rFonts w:ascii="Arial" w:hAnsi="Arial" w:cs="Arial"/>
          <w:kern w:val="28"/>
          <w:u w:val="single"/>
          <w:lang w:val="en-US"/>
        </w:rPr>
        <w:t xml:space="preserve">and consider registration for “We Support Our Mums” scheme. </w:t>
      </w:r>
      <w:r w:rsidRPr="00CC525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4C19219" w14:textId="4A5B9BAD" w:rsidR="008001CE" w:rsidRDefault="008001CE" w:rsidP="008001C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8001CE">
        <w:rPr>
          <w:rFonts w:ascii="Arial" w:hAnsi="Arial" w:cs="Arial"/>
          <w:kern w:val="28"/>
          <w:lang w:val="en-US"/>
        </w:rPr>
        <w:t xml:space="preserve">Clerk </w:t>
      </w:r>
      <w:r>
        <w:rPr>
          <w:rFonts w:ascii="Arial" w:hAnsi="Arial" w:cs="Arial"/>
          <w:kern w:val="28"/>
          <w:lang w:val="en-US"/>
        </w:rPr>
        <w:t xml:space="preserve">provided details of recent servicing and repairs. Mirror to be sourced for the disabled toilet. </w:t>
      </w:r>
    </w:p>
    <w:p w14:paraId="37700CEC" w14:textId="5515423C" w:rsidR="008001CE" w:rsidRPr="008001CE" w:rsidRDefault="008001CE" w:rsidP="008001C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FF0000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“We support mums” scheme supported in principle but Clerk to ascertain </w:t>
      </w:r>
      <w:r w:rsidR="006116FD">
        <w:rPr>
          <w:rFonts w:ascii="Arial" w:hAnsi="Arial" w:cs="Arial"/>
          <w:kern w:val="28"/>
          <w:lang w:val="en-US"/>
        </w:rPr>
        <w:t xml:space="preserve">whether </w:t>
      </w:r>
      <w:r>
        <w:rPr>
          <w:rFonts w:ascii="Arial" w:hAnsi="Arial" w:cs="Arial"/>
          <w:kern w:val="28"/>
          <w:lang w:val="en-US"/>
        </w:rPr>
        <w:t xml:space="preserve">the venue could </w:t>
      </w:r>
      <w:r w:rsidR="00001160">
        <w:rPr>
          <w:rFonts w:ascii="Arial" w:hAnsi="Arial" w:cs="Arial"/>
          <w:kern w:val="28"/>
          <w:lang w:val="en-US"/>
        </w:rPr>
        <w:t>meet relevant criteria.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24532E11" w14:textId="15435BA3" w:rsidR="00F91500" w:rsidRDefault="00F91500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Pr="00F91500">
        <w:rPr>
          <w:rFonts w:ascii="Arial" w:hAnsi="Arial" w:cs="Arial"/>
          <w:kern w:val="28"/>
          <w:lang w:val="en-US"/>
        </w:rPr>
        <w:t xml:space="preserve"> </w:t>
      </w:r>
    </w:p>
    <w:p w14:paraId="4C1551DE" w14:textId="5FE669AE" w:rsidR="0053470C" w:rsidRDefault="00214171" w:rsidP="0053470C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086DA5"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107</w:t>
      </w:r>
      <w:r w:rsidRPr="00086DA5">
        <w:rPr>
          <w:rFonts w:ascii="Arial" w:hAnsi="Arial" w:cs="Arial"/>
          <w:b/>
          <w:bCs/>
          <w:kern w:val="28"/>
          <w:lang w:val="en-US"/>
        </w:rPr>
        <w:tab/>
      </w:r>
      <w:r w:rsidRPr="00086DA5">
        <w:rPr>
          <w:rFonts w:ascii="Arial" w:hAnsi="Arial" w:cs="Arial"/>
          <w:bCs/>
          <w:kern w:val="28"/>
          <w:u w:val="single"/>
          <w:lang w:val="en-US"/>
        </w:rPr>
        <w:t>Ward Member Report</w:t>
      </w:r>
      <w:r w:rsidR="0053470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proofErr w:type="spellStart"/>
      <w:proofErr w:type="gramStart"/>
      <w:r w:rsidR="0053470C">
        <w:rPr>
          <w:rFonts w:ascii="Arial" w:hAnsi="Arial" w:cs="Arial"/>
          <w:bCs/>
          <w:kern w:val="28"/>
          <w:u w:val="single"/>
          <w:lang w:val="en-US"/>
        </w:rPr>
        <w:t>inc</w:t>
      </w:r>
      <w:proofErr w:type="spellEnd"/>
      <w:proofErr w:type="gramEnd"/>
      <w:r w:rsidR="0053470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3470C" w:rsidRPr="0053470C">
        <w:rPr>
          <w:rFonts w:ascii="Arial" w:hAnsi="Arial" w:cs="Arial"/>
          <w:bCs/>
          <w:kern w:val="28"/>
          <w:u w:val="single"/>
          <w:lang w:val="en-US"/>
        </w:rPr>
        <w:t>Health &amp; Wellbeing Community Connectors</w:t>
      </w:r>
    </w:p>
    <w:p w14:paraId="42E7111C" w14:textId="5C2F7A25" w:rsidR="008001CE" w:rsidRPr="008001CE" w:rsidRDefault="008001CE" w:rsidP="008001C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8001CE">
        <w:rPr>
          <w:rFonts w:ascii="Arial" w:hAnsi="Arial" w:cs="Arial"/>
          <w:kern w:val="28"/>
          <w:lang w:val="en-US"/>
        </w:rPr>
        <w:t>Ward Cllr to take up the issue of the</w:t>
      </w:r>
      <w:r w:rsidR="00023423">
        <w:rPr>
          <w:rFonts w:ascii="Arial" w:hAnsi="Arial" w:cs="Arial"/>
          <w:kern w:val="28"/>
          <w:lang w:val="en-US"/>
        </w:rPr>
        <w:t xml:space="preserve"> Illuminate</w:t>
      </w:r>
      <w:r w:rsidRPr="008001CE">
        <w:rPr>
          <w:rFonts w:ascii="Arial" w:hAnsi="Arial" w:cs="Arial"/>
          <w:kern w:val="28"/>
          <w:lang w:val="en-US"/>
        </w:rPr>
        <w:t xml:space="preserve"> ro</w:t>
      </w:r>
      <w:r>
        <w:rPr>
          <w:rFonts w:ascii="Arial" w:hAnsi="Arial" w:cs="Arial"/>
          <w:kern w:val="28"/>
          <w:lang w:val="en-US"/>
        </w:rPr>
        <w:t>a</w:t>
      </w:r>
      <w:r w:rsidRPr="008001CE">
        <w:rPr>
          <w:rFonts w:ascii="Arial" w:hAnsi="Arial" w:cs="Arial"/>
          <w:kern w:val="28"/>
          <w:lang w:val="en-US"/>
        </w:rPr>
        <w:t>d closure</w:t>
      </w:r>
    </w:p>
    <w:p w14:paraId="42D678FF" w14:textId="4D760C1A" w:rsidR="008001CE" w:rsidRPr="00001160" w:rsidRDefault="008001CE" w:rsidP="008001C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8001CE">
        <w:rPr>
          <w:rFonts w:ascii="Arial" w:hAnsi="Arial" w:cs="Arial"/>
          <w:kern w:val="28"/>
          <w:lang w:val="en-US"/>
        </w:rPr>
        <w:t>All issues previously raised reported.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44BB246D" w14:textId="1D3D0F5A" w:rsidR="00001160" w:rsidRPr="00001160" w:rsidRDefault="00001160" w:rsidP="008001C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Heritage group meeting successful.</w:t>
      </w:r>
    </w:p>
    <w:p w14:paraId="4A82BBBF" w14:textId="2A82C4F0" w:rsidR="00001160" w:rsidRPr="00001160" w:rsidRDefault="00001160" w:rsidP="008001C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Kingswood</w:t>
      </w:r>
      <w:proofErr w:type="spellEnd"/>
      <w:r>
        <w:rPr>
          <w:rFonts w:ascii="Arial" w:hAnsi="Arial" w:cs="Arial"/>
          <w:kern w:val="28"/>
          <w:lang w:val="en-US"/>
        </w:rPr>
        <w:t xml:space="preserve"> Close issues being addressed.</w:t>
      </w:r>
    </w:p>
    <w:p w14:paraId="6EA13C2F" w14:textId="77777777" w:rsidR="00001160" w:rsidRPr="00001160" w:rsidRDefault="00001160" w:rsidP="008001CE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BTC asked to support Community Connectors Scheme.</w:t>
      </w:r>
    </w:p>
    <w:p w14:paraId="75C9E33B" w14:textId="0159796F" w:rsidR="00001160" w:rsidRPr="008001CE" w:rsidRDefault="00001160" w:rsidP="0000116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Members agreed to support the scheme in an ambassador role.</w:t>
      </w:r>
    </w:p>
    <w:p w14:paraId="1329BB06" w14:textId="754713FB" w:rsidR="00C00A33" w:rsidRPr="008001CE" w:rsidRDefault="008001CE" w:rsidP="008001CE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C00A33" w:rsidRPr="008001CE">
        <w:rPr>
          <w:rFonts w:ascii="Arial" w:hAnsi="Arial" w:cs="Arial"/>
          <w:bCs/>
          <w:kern w:val="28"/>
          <w:lang w:val="en-US"/>
        </w:rPr>
        <w:t xml:space="preserve"> </w:t>
      </w:r>
    </w:p>
    <w:p w14:paraId="7D5B5390" w14:textId="14C4C15F" w:rsidR="0053470C" w:rsidRDefault="00DB172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108</w:t>
      </w:r>
      <w:r>
        <w:rPr>
          <w:rFonts w:ascii="Arial" w:hAnsi="Arial" w:cs="Arial"/>
          <w:b/>
          <w:bCs/>
          <w:kern w:val="28"/>
          <w:lang w:val="en-US"/>
        </w:rPr>
        <w:tab/>
      </w:r>
      <w:proofErr w:type="spellStart"/>
      <w:r w:rsidR="0053470C" w:rsidRPr="0053470C">
        <w:rPr>
          <w:rFonts w:ascii="Arial" w:hAnsi="Arial" w:cs="Arial"/>
          <w:kern w:val="28"/>
          <w:u w:val="single"/>
          <w:lang w:val="en-US"/>
        </w:rPr>
        <w:t>Neighbourhood</w:t>
      </w:r>
      <w:proofErr w:type="spellEnd"/>
      <w:r w:rsidR="0053470C" w:rsidRPr="0053470C">
        <w:rPr>
          <w:rFonts w:ascii="Arial" w:hAnsi="Arial" w:cs="Arial"/>
          <w:kern w:val="28"/>
          <w:u w:val="single"/>
          <w:lang w:val="en-US"/>
        </w:rPr>
        <w:t xml:space="preserve"> Plan - Result</w:t>
      </w:r>
    </w:p>
    <w:p w14:paraId="604735D1" w14:textId="6D3575E6" w:rsidR="0053470C" w:rsidRPr="00001160" w:rsidRDefault="00001160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01160">
        <w:rPr>
          <w:rFonts w:ascii="Arial" w:hAnsi="Arial" w:cs="Arial"/>
          <w:kern w:val="28"/>
          <w:lang w:val="en-US"/>
        </w:rPr>
        <w:t xml:space="preserve">Referendum </w:t>
      </w:r>
      <w:r>
        <w:rPr>
          <w:rFonts w:ascii="Arial" w:hAnsi="Arial" w:cs="Arial"/>
          <w:kern w:val="28"/>
          <w:lang w:val="en-US"/>
        </w:rPr>
        <w:t xml:space="preserve">result </w:t>
      </w:r>
      <w:r w:rsidRPr="00001160">
        <w:rPr>
          <w:rFonts w:ascii="Arial" w:hAnsi="Arial" w:cs="Arial"/>
          <w:kern w:val="28"/>
          <w:lang w:val="en-US"/>
        </w:rPr>
        <w:t>support</w:t>
      </w:r>
      <w:r w:rsidR="006116FD">
        <w:rPr>
          <w:rFonts w:ascii="Arial" w:hAnsi="Arial" w:cs="Arial"/>
          <w:kern w:val="28"/>
          <w:lang w:val="en-US"/>
        </w:rPr>
        <w:t>ed</w:t>
      </w:r>
      <w:r w:rsidRPr="00001160">
        <w:rPr>
          <w:rFonts w:ascii="Arial" w:hAnsi="Arial" w:cs="Arial"/>
          <w:kern w:val="28"/>
          <w:lang w:val="en-US"/>
        </w:rPr>
        <w:t xml:space="preserve"> the plan which would now be incorporated into the</w:t>
      </w:r>
      <w:r w:rsidR="006116FD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="006116FD">
        <w:rPr>
          <w:rFonts w:ascii="Arial" w:hAnsi="Arial" w:cs="Arial"/>
          <w:kern w:val="28"/>
          <w:lang w:val="en-US"/>
        </w:rPr>
        <w:t>Doncaster</w:t>
      </w:r>
      <w:proofErr w:type="spellEnd"/>
      <w:r w:rsidR="006116FD">
        <w:rPr>
          <w:rFonts w:ascii="Arial" w:hAnsi="Arial" w:cs="Arial"/>
          <w:kern w:val="28"/>
          <w:lang w:val="en-US"/>
        </w:rPr>
        <w:t xml:space="preserve"> </w:t>
      </w:r>
      <w:r w:rsidRPr="00001160">
        <w:rPr>
          <w:rFonts w:ascii="Arial" w:hAnsi="Arial" w:cs="Arial"/>
          <w:kern w:val="28"/>
          <w:lang w:val="en-US"/>
        </w:rPr>
        <w:t xml:space="preserve">Local Plan – </w:t>
      </w:r>
      <w:r>
        <w:rPr>
          <w:rFonts w:ascii="Arial" w:hAnsi="Arial" w:cs="Arial"/>
          <w:kern w:val="28"/>
          <w:lang w:val="en-US"/>
        </w:rPr>
        <w:t xml:space="preserve">anticipated by </w:t>
      </w:r>
      <w:r w:rsidRPr="00001160">
        <w:rPr>
          <w:rFonts w:ascii="Arial" w:hAnsi="Arial" w:cs="Arial"/>
          <w:kern w:val="28"/>
          <w:lang w:val="en-US"/>
        </w:rPr>
        <w:t>21</w:t>
      </w:r>
      <w:r w:rsidRPr="00001160">
        <w:rPr>
          <w:rFonts w:ascii="Arial" w:hAnsi="Arial" w:cs="Arial"/>
          <w:kern w:val="28"/>
          <w:vertAlign w:val="superscript"/>
          <w:lang w:val="en-US"/>
        </w:rPr>
        <w:t>st</w:t>
      </w:r>
      <w:r w:rsidRPr="00001160">
        <w:rPr>
          <w:rFonts w:ascii="Arial" w:hAnsi="Arial" w:cs="Arial"/>
          <w:kern w:val="28"/>
          <w:lang w:val="en-US"/>
        </w:rPr>
        <w:t xml:space="preserve"> November</w:t>
      </w:r>
      <w:r>
        <w:rPr>
          <w:rFonts w:ascii="Arial" w:hAnsi="Arial" w:cs="Arial"/>
          <w:kern w:val="28"/>
          <w:lang w:val="en-US"/>
        </w:rPr>
        <w:t>.</w:t>
      </w:r>
      <w:r w:rsidRPr="00001160">
        <w:rPr>
          <w:rFonts w:ascii="Arial" w:hAnsi="Arial" w:cs="Arial"/>
          <w:kern w:val="28"/>
          <w:lang w:val="en-US"/>
        </w:rPr>
        <w:t xml:space="preserve"> </w:t>
      </w:r>
    </w:p>
    <w:p w14:paraId="0D89E146" w14:textId="3850ECCA" w:rsidR="00001160" w:rsidRDefault="00001160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001160">
        <w:rPr>
          <w:rFonts w:ascii="Arial" w:hAnsi="Arial" w:cs="Arial"/>
          <w:kern w:val="28"/>
          <w:lang w:val="en-US"/>
        </w:rPr>
        <w:lastRenderedPageBreak/>
        <w:tab/>
      </w:r>
      <w:r w:rsidR="00B357F5">
        <w:rPr>
          <w:rFonts w:ascii="Arial" w:hAnsi="Arial" w:cs="Arial"/>
          <w:kern w:val="28"/>
          <w:lang w:val="en-US"/>
        </w:rPr>
        <w:t xml:space="preserve">A structure for </w:t>
      </w:r>
      <w:r w:rsidRPr="00001160">
        <w:rPr>
          <w:rFonts w:ascii="Arial" w:hAnsi="Arial" w:cs="Arial"/>
          <w:kern w:val="28"/>
          <w:lang w:val="en-US"/>
        </w:rPr>
        <w:t>review</w:t>
      </w:r>
      <w:r w:rsidR="00B357F5">
        <w:rPr>
          <w:rFonts w:ascii="Arial" w:hAnsi="Arial" w:cs="Arial"/>
          <w:kern w:val="28"/>
          <w:lang w:val="en-US"/>
        </w:rPr>
        <w:t xml:space="preserve"> of the </w:t>
      </w:r>
      <w:proofErr w:type="spellStart"/>
      <w:r w:rsidR="00B357F5">
        <w:rPr>
          <w:rFonts w:ascii="Arial" w:hAnsi="Arial" w:cs="Arial"/>
          <w:kern w:val="28"/>
          <w:lang w:val="en-US"/>
        </w:rPr>
        <w:t>Neighbourhood</w:t>
      </w:r>
      <w:proofErr w:type="spellEnd"/>
      <w:r w:rsidR="00B357F5">
        <w:rPr>
          <w:rFonts w:ascii="Arial" w:hAnsi="Arial" w:cs="Arial"/>
          <w:kern w:val="28"/>
          <w:lang w:val="en-US"/>
        </w:rPr>
        <w:t xml:space="preserve"> Plan t</w:t>
      </w:r>
      <w:r>
        <w:rPr>
          <w:rFonts w:ascii="Arial" w:hAnsi="Arial" w:cs="Arial"/>
          <w:kern w:val="28"/>
          <w:lang w:val="en-US"/>
        </w:rPr>
        <w:t xml:space="preserve">o be considered at the December meeting. </w:t>
      </w:r>
    </w:p>
    <w:p w14:paraId="296A39F8" w14:textId="5CC85C4D" w:rsidR="00001160" w:rsidRPr="00001160" w:rsidRDefault="00001160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001160">
        <w:rPr>
          <w:rFonts w:ascii="Arial" w:hAnsi="Arial" w:cs="Arial"/>
          <w:kern w:val="28"/>
          <w:lang w:val="en-US"/>
        </w:rPr>
        <w:t xml:space="preserve"> </w:t>
      </w:r>
    </w:p>
    <w:p w14:paraId="033D39C9" w14:textId="6C3C2FB7" w:rsidR="0053470C" w:rsidRDefault="0053470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53470C">
        <w:rPr>
          <w:rFonts w:ascii="Arial" w:hAnsi="Arial" w:cs="Arial"/>
          <w:b/>
          <w:bCs/>
          <w:kern w:val="28"/>
          <w:lang w:val="en-US"/>
        </w:rPr>
        <w:t>19/20/109</w:t>
      </w:r>
      <w:r w:rsidRPr="0053470C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 xml:space="preserve">Approve </w:t>
      </w:r>
      <w:r w:rsidRPr="0053470C">
        <w:rPr>
          <w:rFonts w:ascii="Arial" w:hAnsi="Arial" w:cs="Arial"/>
          <w:kern w:val="28"/>
          <w:u w:val="single"/>
          <w:lang w:val="en-US"/>
        </w:rPr>
        <w:t>Asset Management Committee</w:t>
      </w:r>
      <w:r>
        <w:rPr>
          <w:rFonts w:ascii="Arial" w:hAnsi="Arial" w:cs="Arial"/>
          <w:kern w:val="28"/>
          <w:u w:val="single"/>
          <w:lang w:val="en-US"/>
        </w:rPr>
        <w:t xml:space="preserve"> Terms of Reference </w:t>
      </w:r>
    </w:p>
    <w:p w14:paraId="6E6A30F6" w14:textId="629904C3" w:rsidR="00B357F5" w:rsidRDefault="00B357F5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B357F5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DEFERRED </w:t>
      </w:r>
      <w:r w:rsidR="00023423">
        <w:rPr>
          <w:rFonts w:ascii="Arial" w:hAnsi="Arial" w:cs="Arial"/>
          <w:kern w:val="28"/>
          <w:lang w:val="en-US"/>
        </w:rPr>
        <w:t xml:space="preserve">with </w:t>
      </w:r>
      <w:r>
        <w:rPr>
          <w:rFonts w:ascii="Arial" w:hAnsi="Arial" w:cs="Arial"/>
          <w:kern w:val="28"/>
          <w:lang w:val="en-US"/>
        </w:rPr>
        <w:t xml:space="preserve">any decision to appoint a committee </w:t>
      </w:r>
      <w:r w:rsidR="00023423">
        <w:rPr>
          <w:rFonts w:ascii="Arial" w:hAnsi="Arial" w:cs="Arial"/>
          <w:kern w:val="28"/>
          <w:lang w:val="en-US"/>
        </w:rPr>
        <w:t>to be considered at</w:t>
      </w:r>
      <w:r>
        <w:rPr>
          <w:rFonts w:ascii="Arial" w:hAnsi="Arial" w:cs="Arial"/>
          <w:kern w:val="28"/>
          <w:lang w:val="en-US"/>
        </w:rPr>
        <w:t xml:space="preserve"> the </w:t>
      </w:r>
      <w:r w:rsidR="00023423">
        <w:rPr>
          <w:rFonts w:ascii="Arial" w:hAnsi="Arial" w:cs="Arial"/>
          <w:kern w:val="28"/>
          <w:lang w:val="en-US"/>
        </w:rPr>
        <w:t xml:space="preserve">next </w:t>
      </w:r>
      <w:r>
        <w:rPr>
          <w:rFonts w:ascii="Arial" w:hAnsi="Arial" w:cs="Arial"/>
          <w:kern w:val="28"/>
          <w:lang w:val="en-US"/>
        </w:rPr>
        <w:t>annual meeting</w:t>
      </w:r>
      <w:r w:rsidR="00023423">
        <w:rPr>
          <w:rFonts w:ascii="Arial" w:hAnsi="Arial" w:cs="Arial"/>
          <w:kern w:val="28"/>
          <w:lang w:val="en-US"/>
        </w:rPr>
        <w:t xml:space="preserve"> in May 2020</w:t>
      </w:r>
      <w:r>
        <w:rPr>
          <w:rFonts w:ascii="Arial" w:hAnsi="Arial" w:cs="Arial"/>
          <w:kern w:val="28"/>
          <w:lang w:val="en-US"/>
        </w:rPr>
        <w:t xml:space="preserve"> to allow further time to assess the </w:t>
      </w:r>
      <w:r w:rsidR="00023423">
        <w:rPr>
          <w:rFonts w:ascii="Arial" w:hAnsi="Arial" w:cs="Arial"/>
          <w:kern w:val="28"/>
          <w:lang w:val="en-US"/>
        </w:rPr>
        <w:t xml:space="preserve">remit required for </w:t>
      </w:r>
      <w:r>
        <w:rPr>
          <w:rFonts w:ascii="Arial" w:hAnsi="Arial" w:cs="Arial"/>
          <w:kern w:val="28"/>
          <w:lang w:val="en-US"/>
        </w:rPr>
        <w:t xml:space="preserve">running the </w:t>
      </w:r>
      <w:r w:rsidR="005E75C5">
        <w:rPr>
          <w:rFonts w:ascii="Arial" w:hAnsi="Arial" w:cs="Arial"/>
          <w:kern w:val="28"/>
          <w:lang w:val="en-US"/>
        </w:rPr>
        <w:t xml:space="preserve">hall. </w:t>
      </w:r>
    </w:p>
    <w:p w14:paraId="49EEEB02" w14:textId="77777777" w:rsidR="00B357F5" w:rsidRDefault="00B357F5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964AAAA" w14:textId="639616B0" w:rsidR="00DB172C" w:rsidRDefault="0053470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53470C">
        <w:rPr>
          <w:rFonts w:ascii="Arial" w:hAnsi="Arial" w:cs="Arial"/>
          <w:b/>
          <w:bCs/>
          <w:kern w:val="28"/>
          <w:lang w:val="en-US"/>
        </w:rPr>
        <w:t>19/20/110</w:t>
      </w:r>
      <w:r w:rsidRPr="0053470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Town Centre Working Group</w:t>
      </w:r>
    </w:p>
    <w:p w14:paraId="18838EF9" w14:textId="05670E27" w:rsidR="0053470C" w:rsidRPr="005221FC" w:rsidRDefault="0053470C" w:rsidP="0053470C">
      <w:pPr>
        <w:tabs>
          <w:tab w:val="left" w:pos="1418"/>
        </w:tabs>
        <w:ind w:left="720"/>
        <w:rPr>
          <w:rFonts w:ascii="Arial" w:hAnsi="Arial" w:cs="Arial"/>
          <w:bCs/>
          <w:kern w:val="28"/>
          <w:lang w:val="en-US"/>
        </w:rPr>
      </w:pPr>
      <w:r w:rsidRPr="0053470C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5221FC">
        <w:rPr>
          <w:rFonts w:ascii="Arial" w:hAnsi="Arial" w:cs="Arial"/>
          <w:bCs/>
          <w:kern w:val="28"/>
          <w:u w:val="single"/>
          <w:lang w:val="en-US"/>
        </w:rPr>
        <w:t>a) Footpath</w:t>
      </w:r>
    </w:p>
    <w:p w14:paraId="0A10A853" w14:textId="15360EAA" w:rsidR="0053470C" w:rsidRPr="005221FC" w:rsidRDefault="0053470C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bookmarkStart w:id="0" w:name="_Hlk21460461"/>
      <w:r w:rsidRPr="005221FC">
        <w:rPr>
          <w:rFonts w:ascii="Arial" w:hAnsi="Arial" w:cs="Arial"/>
          <w:bCs/>
          <w:kern w:val="28"/>
          <w:lang w:val="en-US"/>
        </w:rPr>
        <w:t>(</w:t>
      </w:r>
      <w:proofErr w:type="spellStart"/>
      <w:r w:rsidRPr="005221FC">
        <w:rPr>
          <w:rFonts w:ascii="Arial" w:hAnsi="Arial" w:cs="Arial"/>
          <w:bCs/>
          <w:kern w:val="28"/>
          <w:lang w:val="en-US"/>
        </w:rPr>
        <w:t>i</w:t>
      </w:r>
      <w:proofErr w:type="spellEnd"/>
      <w:r w:rsidRPr="005221FC">
        <w:rPr>
          <w:rFonts w:ascii="Arial" w:hAnsi="Arial" w:cs="Arial"/>
          <w:bCs/>
          <w:kern w:val="28"/>
          <w:lang w:val="en-US"/>
        </w:rPr>
        <w:t xml:space="preserve">) </w:t>
      </w:r>
      <w:r w:rsidR="005E75C5">
        <w:rPr>
          <w:rFonts w:ascii="Arial" w:hAnsi="Arial" w:cs="Arial"/>
          <w:bCs/>
          <w:kern w:val="28"/>
          <w:lang w:val="en-US"/>
        </w:rPr>
        <w:t xml:space="preserve">Moved to confidential session </w:t>
      </w:r>
      <w:r w:rsidR="00023423">
        <w:rPr>
          <w:rFonts w:ascii="Arial" w:hAnsi="Arial" w:cs="Arial"/>
          <w:bCs/>
          <w:kern w:val="28"/>
          <w:lang w:val="en-US"/>
        </w:rPr>
        <w:t>(contractual)</w:t>
      </w:r>
    </w:p>
    <w:p w14:paraId="3C161EAB" w14:textId="286B63CD" w:rsidR="0053470C" w:rsidRPr="005221FC" w:rsidRDefault="0053470C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5221FC">
        <w:rPr>
          <w:rFonts w:ascii="Arial" w:hAnsi="Arial" w:cs="Arial"/>
          <w:bCs/>
          <w:kern w:val="28"/>
          <w:lang w:val="en-US"/>
        </w:rPr>
        <w:t>(ii)</w:t>
      </w:r>
      <w:bookmarkEnd w:id="0"/>
      <w:r w:rsidR="005E75C5">
        <w:rPr>
          <w:rFonts w:ascii="Arial" w:hAnsi="Arial" w:cs="Arial"/>
          <w:bCs/>
          <w:kern w:val="28"/>
          <w:lang w:val="en-US"/>
        </w:rPr>
        <w:t xml:space="preserve"> Moved to confidential session.</w:t>
      </w:r>
      <w:r w:rsidR="00023423">
        <w:rPr>
          <w:rFonts w:ascii="Arial" w:hAnsi="Arial" w:cs="Arial"/>
          <w:bCs/>
          <w:kern w:val="28"/>
          <w:lang w:val="en-US"/>
        </w:rPr>
        <w:t xml:space="preserve"> (</w:t>
      </w:r>
      <w:proofErr w:type="gramStart"/>
      <w:r w:rsidR="00023423">
        <w:rPr>
          <w:rFonts w:ascii="Arial" w:hAnsi="Arial" w:cs="Arial"/>
          <w:bCs/>
          <w:kern w:val="28"/>
          <w:lang w:val="en-US"/>
        </w:rPr>
        <w:t>contractual</w:t>
      </w:r>
      <w:proofErr w:type="gramEnd"/>
      <w:r w:rsidR="00023423">
        <w:rPr>
          <w:rFonts w:ascii="Arial" w:hAnsi="Arial" w:cs="Arial"/>
          <w:bCs/>
          <w:kern w:val="28"/>
          <w:lang w:val="en-US"/>
        </w:rPr>
        <w:t>)</w:t>
      </w:r>
    </w:p>
    <w:p w14:paraId="37A34789" w14:textId="672C4502" w:rsidR="0053470C" w:rsidRDefault="0053470C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5221FC">
        <w:rPr>
          <w:rFonts w:ascii="Arial" w:hAnsi="Arial" w:cs="Arial"/>
          <w:bCs/>
          <w:kern w:val="28"/>
          <w:lang w:val="en-US"/>
        </w:rPr>
        <w:t xml:space="preserve">(iii) </w:t>
      </w:r>
      <w:r w:rsidRPr="00B05C0B">
        <w:rPr>
          <w:rFonts w:ascii="Arial" w:hAnsi="Arial" w:cs="Arial"/>
          <w:bCs/>
          <w:kern w:val="28"/>
          <w:u w:val="single"/>
          <w:lang w:val="en-US"/>
        </w:rPr>
        <w:t>Approve engineering representative quotes from suitably qualified (and insured) persons/</w:t>
      </w:r>
      <w:proofErr w:type="spellStart"/>
      <w:r w:rsidRPr="00B05C0B">
        <w:rPr>
          <w:rFonts w:ascii="Arial" w:hAnsi="Arial" w:cs="Arial"/>
          <w:bCs/>
          <w:kern w:val="28"/>
          <w:u w:val="single"/>
          <w:lang w:val="en-US"/>
        </w:rPr>
        <w:t>organisations</w:t>
      </w:r>
      <w:proofErr w:type="spellEnd"/>
      <w:r w:rsidRPr="00B05C0B">
        <w:rPr>
          <w:rFonts w:ascii="Arial" w:hAnsi="Arial" w:cs="Arial"/>
          <w:bCs/>
          <w:kern w:val="28"/>
          <w:u w:val="single"/>
          <w:lang w:val="en-US"/>
        </w:rPr>
        <w:t xml:space="preserve"> in addition to the main footpath contract (but within the allocated budget).</w:t>
      </w:r>
      <w:r w:rsidRPr="005221FC">
        <w:rPr>
          <w:rFonts w:ascii="Arial" w:hAnsi="Arial" w:cs="Arial"/>
          <w:bCs/>
          <w:kern w:val="28"/>
          <w:lang w:val="en-US"/>
        </w:rPr>
        <w:t xml:space="preserve"> </w:t>
      </w:r>
    </w:p>
    <w:p w14:paraId="28605191" w14:textId="4C8D097A" w:rsidR="005E75C5" w:rsidRPr="005221FC" w:rsidRDefault="005E75C5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023423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quotes would be obtained but overall responsibilities and insurance would need to be decided in due course.</w:t>
      </w:r>
      <w:r w:rsidR="00023423">
        <w:rPr>
          <w:rFonts w:ascii="Arial" w:hAnsi="Arial" w:cs="Arial"/>
          <w:bCs/>
          <w:kern w:val="28"/>
          <w:lang w:val="en-US"/>
        </w:rPr>
        <w:t xml:space="preserve"> Clerk to attend working group meeting in this regard. </w:t>
      </w:r>
    </w:p>
    <w:p w14:paraId="0DFC1C34" w14:textId="67B1C21D" w:rsidR="0053470C" w:rsidRPr="005221FC" w:rsidRDefault="0053470C" w:rsidP="005221FC">
      <w:pPr>
        <w:pStyle w:val="ListParagraph"/>
        <w:ind w:left="1080" w:firstLine="338"/>
        <w:jc w:val="both"/>
        <w:rPr>
          <w:rFonts w:ascii="Arial" w:eastAsia="NSimSun" w:hAnsi="Arial" w:cs="Arial"/>
          <w:bCs/>
        </w:rPr>
      </w:pPr>
      <w:r w:rsidRPr="005221FC">
        <w:rPr>
          <w:rFonts w:ascii="Arial" w:hAnsi="Arial" w:cs="Arial"/>
          <w:bCs/>
          <w:kern w:val="28"/>
          <w:u w:val="single"/>
          <w:lang w:val="en-US"/>
        </w:rPr>
        <w:t xml:space="preserve">b) Pay and Display </w:t>
      </w:r>
    </w:p>
    <w:p w14:paraId="1BD2AAAB" w14:textId="36847323" w:rsidR="0053470C" w:rsidRPr="00B05C0B" w:rsidRDefault="0053470C" w:rsidP="005221FC">
      <w:pPr>
        <w:pStyle w:val="ListParagraph"/>
        <w:ind w:left="1418"/>
        <w:jc w:val="both"/>
        <w:rPr>
          <w:rStyle w:val="Teletype"/>
          <w:rFonts w:ascii="Arial" w:hAnsi="Arial" w:cs="Arial"/>
          <w:bCs/>
          <w:u w:val="single"/>
        </w:rPr>
      </w:pPr>
      <w:r w:rsidRPr="005221FC">
        <w:rPr>
          <w:rFonts w:ascii="Arial" w:hAnsi="Arial" w:cs="Arial"/>
          <w:bCs/>
          <w:kern w:val="28"/>
          <w:lang w:val="en-US"/>
        </w:rPr>
        <w:t>(</w:t>
      </w:r>
      <w:proofErr w:type="spellStart"/>
      <w:r w:rsidRPr="005221FC">
        <w:rPr>
          <w:rFonts w:ascii="Arial" w:hAnsi="Arial" w:cs="Arial"/>
          <w:bCs/>
          <w:kern w:val="28"/>
          <w:lang w:val="en-US"/>
        </w:rPr>
        <w:t>i</w:t>
      </w:r>
      <w:proofErr w:type="spellEnd"/>
      <w:r w:rsidRPr="005221FC">
        <w:rPr>
          <w:rFonts w:ascii="Arial" w:hAnsi="Arial" w:cs="Arial"/>
          <w:bCs/>
          <w:kern w:val="28"/>
          <w:lang w:val="en-US"/>
        </w:rPr>
        <w:t xml:space="preserve">) </w:t>
      </w:r>
      <w:r w:rsidRPr="00B05C0B">
        <w:rPr>
          <w:rFonts w:ascii="Arial" w:hAnsi="Arial" w:cs="Arial"/>
          <w:bCs/>
          <w:kern w:val="28"/>
          <w:u w:val="single"/>
          <w:lang w:val="en-US"/>
        </w:rPr>
        <w:t>A</w:t>
      </w:r>
      <w:proofErr w:type="spellStart"/>
      <w:r w:rsidRPr="00B05C0B">
        <w:rPr>
          <w:rStyle w:val="Teletype"/>
          <w:rFonts w:ascii="Arial" w:hAnsi="Arial" w:cs="Arial"/>
          <w:bCs/>
          <w:u w:val="single"/>
        </w:rPr>
        <w:t>pprove</w:t>
      </w:r>
      <w:proofErr w:type="spellEnd"/>
      <w:r w:rsidRPr="00B05C0B">
        <w:rPr>
          <w:rStyle w:val="Teletype"/>
          <w:rFonts w:ascii="Arial" w:hAnsi="Arial" w:cs="Arial"/>
          <w:bCs/>
          <w:u w:val="single"/>
        </w:rPr>
        <w:t xml:space="preserve"> advertising for ‘expressions of interest’ and, if appropriate, meetings with potential service providers.</w:t>
      </w:r>
    </w:p>
    <w:p w14:paraId="1241C555" w14:textId="213DDA0C" w:rsidR="005E75C5" w:rsidRPr="005221FC" w:rsidRDefault="005E75C5" w:rsidP="005221FC">
      <w:pPr>
        <w:pStyle w:val="ListParagraph"/>
        <w:ind w:left="1418"/>
        <w:jc w:val="both"/>
        <w:rPr>
          <w:rStyle w:val="Teletype"/>
          <w:rFonts w:ascii="Arial" w:hAnsi="Arial" w:cs="Arial"/>
          <w:bCs/>
        </w:rPr>
      </w:pPr>
      <w:r w:rsidRPr="005E75C5">
        <w:rPr>
          <w:rStyle w:val="Teletype"/>
          <w:rFonts w:ascii="Arial" w:hAnsi="Arial" w:cs="Arial"/>
          <w:b/>
        </w:rPr>
        <w:t>Resolved</w:t>
      </w:r>
      <w:r>
        <w:rPr>
          <w:rStyle w:val="Teletype"/>
          <w:rFonts w:ascii="Arial" w:hAnsi="Arial" w:cs="Arial"/>
          <w:b/>
        </w:rPr>
        <w:t>:</w:t>
      </w:r>
      <w:r>
        <w:rPr>
          <w:rStyle w:val="Teletype"/>
          <w:rFonts w:ascii="Arial" w:hAnsi="Arial" w:cs="Arial"/>
          <w:bCs/>
        </w:rPr>
        <w:t xml:space="preserve"> That the working group approach relevant companies to seek </w:t>
      </w:r>
      <w:r w:rsidR="00023423">
        <w:rPr>
          <w:rStyle w:val="Teletype"/>
          <w:rFonts w:ascii="Arial" w:hAnsi="Arial" w:cs="Arial"/>
          <w:bCs/>
        </w:rPr>
        <w:t xml:space="preserve">confirmation of </w:t>
      </w:r>
      <w:r>
        <w:rPr>
          <w:rStyle w:val="Teletype"/>
          <w:rFonts w:ascii="Arial" w:hAnsi="Arial" w:cs="Arial"/>
          <w:bCs/>
        </w:rPr>
        <w:t xml:space="preserve">their interest and ascertain </w:t>
      </w:r>
      <w:r w:rsidR="00023423">
        <w:rPr>
          <w:rStyle w:val="Teletype"/>
          <w:rFonts w:ascii="Arial" w:hAnsi="Arial" w:cs="Arial"/>
          <w:bCs/>
        </w:rPr>
        <w:t xml:space="preserve">available </w:t>
      </w:r>
      <w:r>
        <w:rPr>
          <w:rStyle w:val="Teletype"/>
          <w:rFonts w:ascii="Arial" w:hAnsi="Arial" w:cs="Arial"/>
          <w:bCs/>
        </w:rPr>
        <w:t>options</w:t>
      </w:r>
      <w:r w:rsidR="00023423">
        <w:rPr>
          <w:rStyle w:val="Teletype"/>
          <w:rFonts w:ascii="Arial" w:hAnsi="Arial" w:cs="Arial"/>
          <w:bCs/>
        </w:rPr>
        <w:t xml:space="preserve"> to deliver the service</w:t>
      </w:r>
      <w:r w:rsidR="00B05C0B">
        <w:rPr>
          <w:rStyle w:val="Teletype"/>
          <w:rFonts w:ascii="Arial" w:hAnsi="Arial" w:cs="Arial"/>
          <w:bCs/>
        </w:rPr>
        <w:t>.</w:t>
      </w:r>
      <w:r>
        <w:rPr>
          <w:rStyle w:val="Teletype"/>
          <w:rFonts w:ascii="Arial" w:hAnsi="Arial" w:cs="Arial"/>
          <w:bCs/>
        </w:rPr>
        <w:t xml:space="preserve">  </w:t>
      </w:r>
    </w:p>
    <w:p w14:paraId="7BEA294D" w14:textId="25857B73" w:rsidR="0053470C" w:rsidRDefault="0053470C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5221FC">
        <w:rPr>
          <w:rFonts w:ascii="Arial" w:hAnsi="Arial" w:cs="Arial"/>
          <w:bCs/>
          <w:kern w:val="28"/>
          <w:lang w:val="en-US"/>
        </w:rPr>
        <w:t xml:space="preserve">(ii) </w:t>
      </w:r>
      <w:r w:rsidRPr="00B05C0B">
        <w:rPr>
          <w:rFonts w:ascii="Arial" w:hAnsi="Arial" w:cs="Arial"/>
          <w:bCs/>
          <w:kern w:val="28"/>
          <w:u w:val="single"/>
          <w:lang w:val="en-US"/>
        </w:rPr>
        <w:t>Consider options for the future management arrangements for the pay and display car park including any preference in respect of permanent or ‘ad hoc’ car parking attendant presence</w:t>
      </w:r>
      <w:r w:rsidR="005E75C5" w:rsidRPr="00B05C0B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CDDB8DB" w14:textId="793691C5" w:rsidR="004E7212" w:rsidRPr="004E7212" w:rsidRDefault="004E7212" w:rsidP="005221FC">
      <w:pPr>
        <w:pStyle w:val="ListParagraph"/>
        <w:ind w:left="1418"/>
        <w:jc w:val="both"/>
        <w:rPr>
          <w:rFonts w:ascii="Arial" w:hAnsi="Arial" w:cs="Arial"/>
          <w:b/>
          <w:kern w:val="28"/>
          <w:lang w:val="en-US"/>
        </w:rPr>
      </w:pPr>
      <w:r w:rsidRPr="004E7212">
        <w:rPr>
          <w:rFonts w:ascii="Arial" w:hAnsi="Arial" w:cs="Arial"/>
          <w:b/>
          <w:kern w:val="28"/>
          <w:lang w:val="en-US"/>
        </w:rPr>
        <w:t xml:space="preserve">Resolved: </w:t>
      </w:r>
      <w:r w:rsidRPr="004E7212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h</w:t>
      </w:r>
      <w:r w:rsidRPr="004E7212">
        <w:rPr>
          <w:rFonts w:ascii="Arial" w:hAnsi="Arial" w:cs="Arial"/>
          <w:bCs/>
          <w:kern w:val="28"/>
          <w:lang w:val="en-US"/>
        </w:rPr>
        <w:t>at members had no preference at this time</w:t>
      </w:r>
      <w:r>
        <w:rPr>
          <w:rFonts w:ascii="Arial" w:hAnsi="Arial" w:cs="Arial"/>
          <w:bCs/>
          <w:kern w:val="28"/>
          <w:lang w:val="en-US"/>
        </w:rPr>
        <w:t xml:space="preserve"> and would welcome all options fr</w:t>
      </w:r>
      <w:r w:rsidR="00023423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m </w:t>
      </w:r>
      <w:r w:rsidR="00023423">
        <w:rPr>
          <w:rFonts w:ascii="Arial" w:hAnsi="Arial" w:cs="Arial"/>
          <w:bCs/>
          <w:kern w:val="28"/>
          <w:lang w:val="en-US"/>
        </w:rPr>
        <w:t xml:space="preserve">potential providers </w:t>
      </w:r>
      <w:r>
        <w:rPr>
          <w:rFonts w:ascii="Arial" w:hAnsi="Arial" w:cs="Arial"/>
          <w:bCs/>
          <w:kern w:val="28"/>
          <w:lang w:val="en-US"/>
        </w:rPr>
        <w:t>to be considered</w:t>
      </w:r>
      <w:r w:rsidR="00023423">
        <w:rPr>
          <w:rFonts w:ascii="Arial" w:hAnsi="Arial" w:cs="Arial"/>
          <w:bCs/>
          <w:kern w:val="28"/>
          <w:lang w:val="en-US"/>
        </w:rPr>
        <w:t xml:space="preserve"> in due course.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13F5E3D" w14:textId="4E16B494" w:rsidR="0053470C" w:rsidRPr="00B05C0B" w:rsidRDefault="0053470C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221FC">
        <w:rPr>
          <w:rFonts w:ascii="Arial" w:hAnsi="Arial" w:cs="Arial"/>
          <w:bCs/>
          <w:kern w:val="28"/>
          <w:lang w:val="en-US"/>
        </w:rPr>
        <w:t xml:space="preserve">(iii) </w:t>
      </w:r>
      <w:r w:rsidRPr="00B05C0B">
        <w:rPr>
          <w:rFonts w:ascii="Arial" w:hAnsi="Arial" w:cs="Arial"/>
          <w:bCs/>
          <w:kern w:val="28"/>
          <w:u w:val="single"/>
          <w:lang w:val="en-US"/>
        </w:rPr>
        <w:t>Approve consultation with various stakeholders within the town regarding the type of parking regime that they would like to see</w:t>
      </w:r>
    </w:p>
    <w:p w14:paraId="581A5F77" w14:textId="31FE8A30" w:rsidR="005E75C5" w:rsidRDefault="005E75C5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noted that residents, workers</w:t>
      </w:r>
      <w:r w:rsidR="00023423">
        <w:rPr>
          <w:rFonts w:ascii="Arial" w:hAnsi="Arial" w:cs="Arial"/>
          <w:bCs/>
          <w:kern w:val="28"/>
          <w:lang w:val="en-US"/>
        </w:rPr>
        <w:t xml:space="preserve"> &amp;</w:t>
      </w:r>
      <w:r>
        <w:rPr>
          <w:rFonts w:ascii="Arial" w:hAnsi="Arial" w:cs="Arial"/>
          <w:bCs/>
          <w:kern w:val="28"/>
          <w:lang w:val="en-US"/>
        </w:rPr>
        <w:t xml:space="preserve"> retailers should be approached. </w:t>
      </w:r>
    </w:p>
    <w:p w14:paraId="4F6B20DC" w14:textId="2B4B45A3" w:rsidR="004E7212" w:rsidRPr="005221FC" w:rsidRDefault="004E7212" w:rsidP="005221FC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4E7212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working group consider the </w:t>
      </w:r>
      <w:r w:rsidR="00023423">
        <w:rPr>
          <w:rFonts w:ascii="Arial" w:hAnsi="Arial" w:cs="Arial"/>
          <w:bCs/>
          <w:kern w:val="28"/>
          <w:lang w:val="en-US"/>
        </w:rPr>
        <w:t xml:space="preserve">service </w:t>
      </w:r>
      <w:r>
        <w:rPr>
          <w:rFonts w:ascii="Arial" w:hAnsi="Arial" w:cs="Arial"/>
          <w:bCs/>
          <w:kern w:val="28"/>
          <w:lang w:val="en-US"/>
        </w:rPr>
        <w:t xml:space="preserve">options to be consulted upon </w:t>
      </w:r>
      <w:r w:rsidR="00023423">
        <w:rPr>
          <w:rFonts w:ascii="Arial" w:hAnsi="Arial" w:cs="Arial"/>
          <w:bCs/>
          <w:kern w:val="28"/>
          <w:lang w:val="en-US"/>
        </w:rPr>
        <w:t xml:space="preserve">(when these had been ascertained from potential providers) </w:t>
      </w:r>
      <w:r>
        <w:rPr>
          <w:rFonts w:ascii="Arial" w:hAnsi="Arial" w:cs="Arial"/>
          <w:bCs/>
          <w:kern w:val="28"/>
          <w:lang w:val="en-US"/>
        </w:rPr>
        <w:t xml:space="preserve">and </w:t>
      </w:r>
      <w:r w:rsidR="00023423">
        <w:rPr>
          <w:rFonts w:ascii="Arial" w:hAnsi="Arial" w:cs="Arial"/>
          <w:bCs/>
          <w:kern w:val="28"/>
          <w:lang w:val="en-US"/>
        </w:rPr>
        <w:t xml:space="preserve">recommend the form of any </w:t>
      </w:r>
      <w:r>
        <w:rPr>
          <w:rFonts w:ascii="Arial" w:hAnsi="Arial" w:cs="Arial"/>
          <w:bCs/>
          <w:kern w:val="28"/>
          <w:lang w:val="en-US"/>
        </w:rPr>
        <w:t>consultation</w:t>
      </w:r>
      <w:r w:rsidR="00023423">
        <w:rPr>
          <w:rFonts w:ascii="Arial" w:hAnsi="Arial" w:cs="Arial"/>
          <w:bCs/>
          <w:kern w:val="28"/>
          <w:lang w:val="en-US"/>
        </w:rPr>
        <w:t xml:space="preserve"> to the full council in due course.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47A21ED3" w14:textId="53775888" w:rsidR="007F5B3A" w:rsidRPr="005221FC" w:rsidRDefault="007F5B3A" w:rsidP="0053470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A7E6540" w14:textId="1A049ADB" w:rsidR="004E7212" w:rsidRDefault="00DB172C" w:rsidP="006116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111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907E07" w:rsidRPr="00907E07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6116FD" w:rsidRPr="006116FD">
        <w:rPr>
          <w:rFonts w:ascii="Arial" w:hAnsi="Arial" w:cs="Arial"/>
          <w:bCs/>
          <w:kern w:val="28"/>
          <w:lang w:val="en-US"/>
        </w:rPr>
        <w:t>-</w:t>
      </w:r>
      <w:r w:rsidR="004E7212" w:rsidRPr="006116FD">
        <w:rPr>
          <w:rFonts w:ascii="Arial" w:hAnsi="Arial" w:cs="Arial"/>
          <w:bCs/>
          <w:kern w:val="28"/>
          <w:lang w:val="en-US"/>
        </w:rPr>
        <w:t xml:space="preserve"> </w:t>
      </w:r>
      <w:r w:rsidR="004E7212" w:rsidRPr="004E7212">
        <w:rPr>
          <w:rFonts w:ascii="Arial" w:hAnsi="Arial" w:cs="Arial"/>
          <w:bCs/>
          <w:kern w:val="28"/>
          <w:lang w:val="en-US"/>
        </w:rPr>
        <w:t>Moved to confidential session</w:t>
      </w:r>
      <w:r w:rsidR="006116FD">
        <w:rPr>
          <w:rFonts w:ascii="Arial" w:hAnsi="Arial" w:cs="Arial"/>
          <w:bCs/>
          <w:kern w:val="28"/>
          <w:lang w:val="en-US"/>
        </w:rPr>
        <w:t xml:space="preserve"> (contractual)</w:t>
      </w:r>
      <w:r w:rsidR="004E7212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65CBD34" w14:textId="77777777" w:rsidR="004E7212" w:rsidRDefault="004E7212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1352BEFF" w14:textId="479C0787" w:rsidR="00051D42" w:rsidRDefault="00907E07" w:rsidP="0053470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907E07"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112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>- Update</w:t>
      </w:r>
      <w:r w:rsidR="007F5B3A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CEC5209" w14:textId="53532C6B" w:rsidR="00B05C0B" w:rsidRPr="00B05C0B" w:rsidRDefault="00373336" w:rsidP="00B05C0B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</w:rPr>
      </w:pPr>
      <w:r w:rsidRPr="00086065">
        <w:rPr>
          <w:rFonts w:ascii="Arial" w:hAnsi="Arial" w:cs="Arial"/>
          <w:kern w:val="28"/>
          <w:lang w:val="en-US"/>
        </w:rPr>
        <w:tab/>
      </w:r>
      <w:r w:rsidR="004E7212">
        <w:rPr>
          <w:rFonts w:ascii="Arial" w:hAnsi="Arial" w:cs="Arial"/>
          <w:kern w:val="28"/>
          <w:lang w:val="en-US"/>
        </w:rPr>
        <w:tab/>
      </w:r>
      <w:r w:rsidR="00B05C0B" w:rsidRPr="00B05C0B">
        <w:rPr>
          <w:rFonts w:ascii="Arial" w:hAnsi="Arial" w:cs="Arial"/>
          <w:kern w:val="28"/>
        </w:rPr>
        <w:t xml:space="preserve">Halloween </w:t>
      </w:r>
      <w:r w:rsidR="00B05C0B">
        <w:rPr>
          <w:rFonts w:ascii="Arial" w:hAnsi="Arial" w:cs="Arial"/>
          <w:kern w:val="28"/>
        </w:rPr>
        <w:t>E</w:t>
      </w:r>
      <w:r w:rsidR="00B05C0B" w:rsidRPr="00B05C0B">
        <w:rPr>
          <w:rFonts w:ascii="Arial" w:hAnsi="Arial" w:cs="Arial"/>
          <w:kern w:val="28"/>
        </w:rPr>
        <w:t xml:space="preserve">vent - tickets </w:t>
      </w:r>
      <w:r w:rsidR="00B05C0B">
        <w:rPr>
          <w:rFonts w:ascii="Arial" w:hAnsi="Arial" w:cs="Arial"/>
          <w:kern w:val="28"/>
        </w:rPr>
        <w:t xml:space="preserve">now </w:t>
      </w:r>
      <w:r w:rsidR="00B05C0B" w:rsidRPr="00B05C0B">
        <w:rPr>
          <w:rFonts w:ascii="Arial" w:hAnsi="Arial" w:cs="Arial"/>
          <w:kern w:val="28"/>
        </w:rPr>
        <w:t>on sale</w:t>
      </w:r>
      <w:r w:rsidR="00B05C0B">
        <w:rPr>
          <w:rFonts w:ascii="Arial" w:hAnsi="Arial" w:cs="Arial"/>
          <w:kern w:val="28"/>
        </w:rPr>
        <w:t>. V</w:t>
      </w:r>
      <w:r w:rsidR="00B05C0B" w:rsidRPr="00B05C0B">
        <w:rPr>
          <w:rFonts w:ascii="Arial" w:hAnsi="Arial" w:cs="Arial"/>
          <w:kern w:val="28"/>
        </w:rPr>
        <w:t>enue</w:t>
      </w:r>
      <w:r w:rsidR="00B05C0B">
        <w:rPr>
          <w:rFonts w:ascii="Arial" w:hAnsi="Arial" w:cs="Arial"/>
          <w:kern w:val="28"/>
        </w:rPr>
        <w:t xml:space="preserve"> - </w:t>
      </w:r>
      <w:r w:rsidR="00B05C0B" w:rsidRPr="00B05C0B">
        <w:rPr>
          <w:rFonts w:ascii="Arial" w:hAnsi="Arial" w:cs="Arial"/>
          <w:kern w:val="28"/>
        </w:rPr>
        <w:t xml:space="preserve">the Memorial Sports Ground. Some payments for items on the evening </w:t>
      </w:r>
      <w:r w:rsidR="00B05C0B">
        <w:rPr>
          <w:rFonts w:ascii="Arial" w:hAnsi="Arial" w:cs="Arial"/>
          <w:kern w:val="28"/>
        </w:rPr>
        <w:t xml:space="preserve">required </w:t>
      </w:r>
      <w:r w:rsidR="00B05C0B" w:rsidRPr="00B05C0B">
        <w:rPr>
          <w:rFonts w:ascii="Arial" w:hAnsi="Arial" w:cs="Arial"/>
          <w:kern w:val="28"/>
        </w:rPr>
        <w:t>payment prior to the event</w:t>
      </w:r>
      <w:r w:rsidR="00B05C0B">
        <w:rPr>
          <w:rFonts w:ascii="Arial" w:hAnsi="Arial" w:cs="Arial"/>
          <w:kern w:val="28"/>
        </w:rPr>
        <w:t>. Clerk to arrange.</w:t>
      </w:r>
    </w:p>
    <w:p w14:paraId="111412FE" w14:textId="5E9F7DE3" w:rsidR="00B05C0B" w:rsidRPr="00B05C0B" w:rsidRDefault="00B05C0B" w:rsidP="00B05C0B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Pr="00B05C0B">
        <w:rPr>
          <w:rFonts w:ascii="Arial" w:hAnsi="Arial" w:cs="Arial"/>
          <w:kern w:val="28"/>
        </w:rPr>
        <w:t>Senior Residents Lunch –</w:t>
      </w:r>
      <w:r>
        <w:rPr>
          <w:rFonts w:ascii="Arial" w:hAnsi="Arial" w:cs="Arial"/>
          <w:kern w:val="28"/>
        </w:rPr>
        <w:t xml:space="preserve"> Plans </w:t>
      </w:r>
      <w:r w:rsidRPr="00B05C0B">
        <w:rPr>
          <w:rFonts w:ascii="Arial" w:hAnsi="Arial" w:cs="Arial"/>
          <w:kern w:val="28"/>
        </w:rPr>
        <w:t>well</w:t>
      </w:r>
      <w:r>
        <w:rPr>
          <w:rFonts w:ascii="Arial" w:hAnsi="Arial" w:cs="Arial"/>
          <w:kern w:val="28"/>
        </w:rPr>
        <w:t xml:space="preserve"> underway</w:t>
      </w:r>
      <w:r w:rsidRPr="00B05C0B">
        <w:rPr>
          <w:rFonts w:ascii="Arial" w:hAnsi="Arial" w:cs="Arial"/>
          <w:kern w:val="28"/>
        </w:rPr>
        <w:t xml:space="preserve">. DMBC to organise transport. </w:t>
      </w:r>
      <w:r>
        <w:rPr>
          <w:rFonts w:ascii="Arial" w:hAnsi="Arial" w:cs="Arial"/>
          <w:kern w:val="28"/>
        </w:rPr>
        <w:t>L</w:t>
      </w:r>
      <w:r w:rsidRPr="00B05C0B">
        <w:rPr>
          <w:rFonts w:ascii="Arial" w:hAnsi="Arial" w:cs="Arial"/>
          <w:kern w:val="28"/>
        </w:rPr>
        <w:t xml:space="preserve">etter to </w:t>
      </w:r>
      <w:r>
        <w:rPr>
          <w:rFonts w:ascii="Arial" w:hAnsi="Arial" w:cs="Arial"/>
          <w:kern w:val="28"/>
        </w:rPr>
        <w:t xml:space="preserve">be forwarded from the mayor to the </w:t>
      </w:r>
      <w:r w:rsidRPr="00B05C0B">
        <w:rPr>
          <w:rFonts w:ascii="Arial" w:hAnsi="Arial" w:cs="Arial"/>
          <w:kern w:val="28"/>
        </w:rPr>
        <w:t>Mayflower School to formally invite the School Choir to the event.</w:t>
      </w:r>
    </w:p>
    <w:p w14:paraId="5C00DE27" w14:textId="27AD673A" w:rsidR="004E7212" w:rsidRDefault="00B05C0B" w:rsidP="00B37F26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 w:rsidRPr="00B05C0B">
        <w:rPr>
          <w:rFonts w:ascii="Arial" w:hAnsi="Arial" w:cs="Arial"/>
          <w:kern w:val="28"/>
        </w:rPr>
        <w:t>Bawtry Community Awards – Award categories decid</w:t>
      </w:r>
      <w:r>
        <w:rPr>
          <w:rFonts w:ascii="Arial" w:hAnsi="Arial" w:cs="Arial"/>
          <w:kern w:val="28"/>
        </w:rPr>
        <w:t>ed</w:t>
      </w:r>
      <w:r w:rsidR="004E7212">
        <w:rPr>
          <w:rFonts w:ascii="Arial" w:hAnsi="Arial" w:cs="Arial"/>
          <w:kern w:val="28"/>
          <w:lang w:val="en-US"/>
        </w:rPr>
        <w:t xml:space="preserve">. </w:t>
      </w:r>
    </w:p>
    <w:p w14:paraId="7AFBF260" w14:textId="77777777" w:rsidR="004E7212" w:rsidRPr="00086065" w:rsidRDefault="004E7212" w:rsidP="00B37F26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  <w:lang w:val="en-US"/>
        </w:rPr>
      </w:pPr>
    </w:p>
    <w:p w14:paraId="5E05194C" w14:textId="6922CD8D" w:rsidR="00F336DF" w:rsidRDefault="007148F5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8B4090">
        <w:rPr>
          <w:rFonts w:ascii="Arial" w:hAnsi="Arial" w:cs="Arial"/>
          <w:b/>
          <w:bCs/>
          <w:kern w:val="28"/>
          <w:lang w:val="en-US"/>
        </w:rPr>
        <w:t>9/20</w:t>
      </w:r>
      <w:r w:rsidR="008C30DE">
        <w:rPr>
          <w:rFonts w:ascii="Arial" w:hAnsi="Arial" w:cs="Arial"/>
          <w:b/>
          <w:bCs/>
          <w:kern w:val="28"/>
          <w:lang w:val="en-US"/>
        </w:rPr>
        <w:t>/</w:t>
      </w:r>
      <w:r w:rsidR="0053470C">
        <w:rPr>
          <w:rFonts w:ascii="Arial" w:hAnsi="Arial" w:cs="Arial"/>
          <w:b/>
          <w:bCs/>
          <w:kern w:val="28"/>
          <w:lang w:val="en-US"/>
        </w:rPr>
        <w:t>113</w:t>
      </w:r>
      <w:r w:rsidR="008C30DE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0821A77" w14:textId="2C3F58C2" w:rsidR="0053470C" w:rsidRDefault="0053470C" w:rsidP="0053470C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a) </w:t>
      </w:r>
      <w:r w:rsidRPr="0053470C">
        <w:rPr>
          <w:rFonts w:ascii="Arial" w:hAnsi="Arial" w:cs="Arial"/>
          <w:kern w:val="28"/>
          <w:u w:val="single"/>
          <w:lang w:val="en-US"/>
        </w:rPr>
        <w:t>Applications</w:t>
      </w:r>
    </w:p>
    <w:p w14:paraId="68595E0C" w14:textId="0453DE41" w:rsidR="0053470C" w:rsidRPr="00264462" w:rsidRDefault="0053470C" w:rsidP="005221FC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 w:firstLine="349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4462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19/02041/FUL</w:t>
      </w:r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44 </w:t>
      </w:r>
      <w:proofErr w:type="spellStart"/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</w:p>
    <w:p w14:paraId="4779E274" w14:textId="008105F0" w:rsidR="0053470C" w:rsidRPr="00264462" w:rsidRDefault="0053470C" w:rsidP="005221FC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4462">
        <w:rPr>
          <w:rFonts w:ascii="Arial" w:hAnsi="Arial" w:cs="Arial"/>
          <w:bCs/>
          <w:kern w:val="28"/>
          <w:sz w:val="22"/>
          <w:szCs w:val="22"/>
          <w:lang w:val="en-US"/>
        </w:rPr>
        <w:t>Erection of detached dwelling and garage</w:t>
      </w:r>
      <w:r w:rsidR="008F2AB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8F2AB9" w:rsidRPr="008F2AB9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No adverse comment</w:t>
      </w:r>
    </w:p>
    <w:p w14:paraId="29F14BCB" w14:textId="4B56AEAB" w:rsidR="0053470C" w:rsidRPr="00FC25FB" w:rsidRDefault="0053470C" w:rsidP="005221FC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1</w:t>
      </w:r>
      <w:r w:rsidRPr="00FC25FB">
        <w:rPr>
          <w:rFonts w:ascii="Arial" w:hAnsi="Arial" w:cs="Arial"/>
          <w:b/>
          <w:bCs/>
          <w:kern w:val="28"/>
          <w:sz w:val="22"/>
          <w:szCs w:val="22"/>
          <w:lang w:val="en-US"/>
        </w:rPr>
        <w:t>9/02257/FULM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&amp; 19/002258/LBCM</w:t>
      </w:r>
      <w:r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Former Bottling Plant. </w:t>
      </w:r>
      <w:proofErr w:type="spellStart"/>
      <w:r w:rsidRPr="00FC25FB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</w:t>
      </w:r>
    </w:p>
    <w:p w14:paraId="28F56172" w14:textId="7D439203" w:rsidR="0053470C" w:rsidRDefault="0053470C" w:rsidP="005221FC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and </w:t>
      </w:r>
      <w:r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Change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U</w:t>
      </w:r>
      <w:r w:rsidRPr="00FC25F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se of site to form swimming pool, play </w:t>
      </w:r>
      <w:r w:rsidRPr="00FC25FB">
        <w:rPr>
          <w:rFonts w:ascii="Arial" w:hAnsi="Arial" w:cs="Arial"/>
          <w:bCs/>
          <w:kern w:val="28"/>
          <w:sz w:val="22"/>
          <w:szCs w:val="22"/>
          <w:lang w:val="en-US"/>
        </w:rPr>
        <w:lastRenderedPageBreak/>
        <w:t>area, cafe, changing rooms, toilets and office, with associated demolition, car parking and external alterations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13AC1EB9" w14:textId="399D6050" w:rsidR="00B856C7" w:rsidRPr="00B05C0B" w:rsidRDefault="009162CC" w:rsidP="00B856C7">
      <w:pPr>
        <w:pStyle w:val="NoSpacing"/>
        <w:tabs>
          <w:tab w:val="left" w:pos="1276"/>
        </w:tabs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B05C0B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Resolved: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 That clarification</w:t>
      </w:r>
      <w:r w:rsidR="001A38DA"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 be sought 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re: bar and operating times </w:t>
      </w:r>
      <w:r w:rsidR="001A38DA" w:rsidRPr="00B05C0B">
        <w:rPr>
          <w:rFonts w:ascii="Arial" w:hAnsi="Arial" w:cs="Arial"/>
          <w:kern w:val="28"/>
          <w:sz w:val="22"/>
          <w:szCs w:val="22"/>
          <w:lang w:val="en-US"/>
        </w:rPr>
        <w:t>(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limited to </w:t>
      </w:r>
      <w:r w:rsidR="001A38DA" w:rsidRPr="00B05C0B">
        <w:rPr>
          <w:rFonts w:ascii="Arial" w:hAnsi="Arial" w:cs="Arial"/>
          <w:kern w:val="28"/>
          <w:sz w:val="22"/>
          <w:szCs w:val="22"/>
          <w:lang w:val="en-US"/>
        </w:rPr>
        <w:t>1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>0pm</w:t>
      </w:r>
      <w:r w:rsidR="001A38DA"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) </w:t>
      </w:r>
      <w:r w:rsidR="00B856C7" w:rsidRPr="00B05C0B">
        <w:rPr>
          <w:rFonts w:ascii="Arial" w:hAnsi="Arial" w:cs="Arial"/>
          <w:kern w:val="28"/>
          <w:sz w:val="22"/>
          <w:szCs w:val="22"/>
          <w:lang w:val="en-US"/>
        </w:rPr>
        <w:t>H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ighways </w:t>
      </w:r>
      <w:r w:rsidR="00B856C7"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issues re: </w:t>
      </w:r>
      <w:r w:rsidR="00023423"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suitable </w:t>
      </w:r>
      <w:r w:rsidR="00B856C7" w:rsidRPr="00B05C0B">
        <w:rPr>
          <w:rFonts w:ascii="Arial" w:hAnsi="Arial" w:cs="Arial"/>
          <w:kern w:val="28"/>
          <w:sz w:val="22"/>
          <w:szCs w:val="22"/>
          <w:lang w:val="en-US"/>
        </w:rPr>
        <w:t>parking access/egress</w:t>
      </w:r>
      <w:r w:rsidR="001A38DA"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14:paraId="38859D27" w14:textId="55A804FE" w:rsidR="009162CC" w:rsidRPr="00B05C0B" w:rsidRDefault="00B856C7" w:rsidP="00B856C7">
      <w:pPr>
        <w:pStyle w:val="NoSpacing"/>
        <w:tabs>
          <w:tab w:val="left" w:pos="1276"/>
        </w:tabs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Possibility of s106 </w:t>
      </w:r>
      <w:r w:rsidR="001A38DA" w:rsidRPr="00B05C0B">
        <w:rPr>
          <w:rFonts w:ascii="Arial" w:hAnsi="Arial" w:cs="Arial"/>
          <w:kern w:val="28"/>
          <w:sz w:val="22"/>
          <w:szCs w:val="22"/>
          <w:lang w:val="en-US"/>
        </w:rPr>
        <w:t xml:space="preserve">monies </w:t>
      </w:r>
      <w:r w:rsidRPr="00B05C0B">
        <w:rPr>
          <w:rFonts w:ascii="Arial" w:hAnsi="Arial" w:cs="Arial"/>
          <w:kern w:val="28"/>
          <w:sz w:val="22"/>
          <w:szCs w:val="22"/>
          <w:lang w:val="en-US"/>
        </w:rPr>
        <w:t>to be raised.</w:t>
      </w:r>
    </w:p>
    <w:p w14:paraId="7B6A896A" w14:textId="6E0B09D8" w:rsidR="0053470C" w:rsidRDefault="0053470C" w:rsidP="005221FC">
      <w:pPr>
        <w:pStyle w:val="NoSpacing"/>
        <w:tabs>
          <w:tab w:val="left" w:pos="1276"/>
        </w:tabs>
        <w:ind w:firstLine="1418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b) </w:t>
      </w:r>
      <w:r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126A371" w14:textId="77777777" w:rsidR="0053470C" w:rsidRPr="001B076C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1B076C">
        <w:rPr>
          <w:rFonts w:ascii="Arial" w:hAnsi="Arial" w:cs="Arial"/>
          <w:b/>
          <w:sz w:val="22"/>
          <w:szCs w:val="22"/>
          <w:lang w:val="en-US"/>
        </w:rPr>
        <w:t>19/01809/FUL</w:t>
      </w:r>
      <w:r w:rsidRPr="001B076C">
        <w:rPr>
          <w:rFonts w:ascii="Arial" w:hAnsi="Arial" w:cs="Arial"/>
          <w:sz w:val="22"/>
          <w:szCs w:val="22"/>
          <w:lang w:val="en-US"/>
        </w:rPr>
        <w:t xml:space="preserve"> 7 Lancaster Drive</w:t>
      </w:r>
    </w:p>
    <w:p w14:paraId="0258EA51" w14:textId="77777777" w:rsidR="0053470C" w:rsidRPr="001B076C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1B076C">
        <w:rPr>
          <w:rFonts w:ascii="Arial" w:hAnsi="Arial" w:cs="Arial"/>
          <w:sz w:val="22"/>
          <w:szCs w:val="22"/>
          <w:lang w:val="en-US"/>
        </w:rPr>
        <w:t>Conversion of existing garage to form living accommodation and alterations to fenestrations</w:t>
      </w:r>
      <w:r w:rsidRPr="001B076C">
        <w:rPr>
          <w:rFonts w:ascii="Arial" w:hAnsi="Arial" w:cs="Arial"/>
          <w:b/>
          <w:i/>
          <w:sz w:val="22"/>
          <w:szCs w:val="22"/>
          <w:lang w:val="en-US"/>
        </w:rPr>
        <w:t>.-Granted</w:t>
      </w:r>
    </w:p>
    <w:p w14:paraId="2821C4BF" w14:textId="13255887" w:rsidR="0053470C" w:rsidRPr="001B076C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1B076C">
        <w:rPr>
          <w:rFonts w:ascii="Arial" w:hAnsi="Arial" w:cs="Arial"/>
          <w:b/>
          <w:sz w:val="22"/>
          <w:szCs w:val="22"/>
          <w:lang w:val="en-US"/>
        </w:rPr>
        <w:t>19/01796/FUL &amp; 19/01797/LBC</w:t>
      </w:r>
      <w:r w:rsidRPr="001B076C">
        <w:rPr>
          <w:rFonts w:ascii="Arial" w:hAnsi="Arial" w:cs="Arial"/>
          <w:sz w:val="22"/>
          <w:szCs w:val="22"/>
          <w:lang w:val="en-US"/>
        </w:rPr>
        <w:t xml:space="preserve"> Wharf House Farm   Wharf Street  </w:t>
      </w:r>
    </w:p>
    <w:p w14:paraId="3285AA62" w14:textId="77777777" w:rsidR="0053470C" w:rsidRPr="001B076C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1B076C">
        <w:rPr>
          <w:rFonts w:ascii="Arial" w:hAnsi="Arial" w:cs="Arial"/>
          <w:sz w:val="22"/>
          <w:szCs w:val="22"/>
          <w:lang w:val="en-US"/>
        </w:rPr>
        <w:t>Listed Building Consent for/and change of use of redundant former agricultural barn and outbuildings to residential dwelling.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1B076C">
        <w:rPr>
          <w:rFonts w:ascii="Arial" w:hAnsi="Arial" w:cs="Arial"/>
          <w:b/>
          <w:i/>
          <w:sz w:val="22"/>
          <w:szCs w:val="22"/>
          <w:lang w:val="en-US"/>
        </w:rPr>
        <w:t>Granted</w:t>
      </w:r>
    </w:p>
    <w:p w14:paraId="4CE637A9" w14:textId="77777777" w:rsidR="0053470C" w:rsidRPr="001B076C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1B076C">
        <w:rPr>
          <w:rFonts w:ascii="Arial" w:hAnsi="Arial" w:cs="Arial"/>
          <w:b/>
          <w:sz w:val="22"/>
          <w:szCs w:val="22"/>
        </w:rPr>
        <w:t xml:space="preserve">19/00956/FUL </w:t>
      </w:r>
      <w:r w:rsidRPr="001B076C">
        <w:rPr>
          <w:rFonts w:ascii="Arial" w:hAnsi="Arial" w:cs="Arial"/>
          <w:sz w:val="22"/>
          <w:szCs w:val="22"/>
        </w:rPr>
        <w:t>8 Pemberton Grove</w:t>
      </w:r>
    </w:p>
    <w:p w14:paraId="36F221DE" w14:textId="77777777" w:rsidR="0053470C" w:rsidRPr="001B076C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1B076C">
        <w:rPr>
          <w:rFonts w:ascii="Arial" w:hAnsi="Arial" w:cs="Arial"/>
          <w:sz w:val="22"/>
          <w:szCs w:val="22"/>
        </w:rPr>
        <w:t>Erectio</w:t>
      </w:r>
      <w:r>
        <w:rPr>
          <w:rFonts w:ascii="Arial" w:hAnsi="Arial" w:cs="Arial"/>
          <w:sz w:val="22"/>
          <w:szCs w:val="22"/>
        </w:rPr>
        <w:t>n</w:t>
      </w:r>
      <w:r w:rsidRPr="001B076C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single storey </w:t>
      </w:r>
      <w:r w:rsidRPr="001B076C">
        <w:rPr>
          <w:rFonts w:ascii="Arial" w:hAnsi="Arial" w:cs="Arial"/>
          <w:sz w:val="22"/>
          <w:szCs w:val="22"/>
        </w:rPr>
        <w:t>garage</w:t>
      </w:r>
      <w:r w:rsidRPr="001B076C">
        <w:rPr>
          <w:rFonts w:ascii="Arial" w:hAnsi="Arial" w:cs="Arial"/>
          <w:b/>
          <w:i/>
          <w:sz w:val="22"/>
          <w:szCs w:val="22"/>
        </w:rPr>
        <w:t>- Granted</w:t>
      </w:r>
    </w:p>
    <w:p w14:paraId="020A0277" w14:textId="77777777" w:rsidR="0053470C" w:rsidRPr="00E9583D" w:rsidRDefault="0053470C" w:rsidP="005221FC">
      <w:pPr>
        <w:pStyle w:val="NoSpacing"/>
        <w:tabs>
          <w:tab w:val="left" w:pos="1276"/>
          <w:tab w:val="left" w:pos="1701"/>
        </w:tabs>
        <w:ind w:left="141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1B076C">
        <w:rPr>
          <w:rFonts w:ascii="Arial" w:hAnsi="Arial" w:cs="Arial"/>
          <w:b/>
          <w:sz w:val="22"/>
          <w:szCs w:val="22"/>
          <w:lang w:val="en-US"/>
        </w:rPr>
        <w:t>ES/3793</w:t>
      </w:r>
      <w:r w:rsidRPr="001B07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B076C">
        <w:rPr>
          <w:rFonts w:ascii="Arial" w:hAnsi="Arial" w:cs="Arial"/>
          <w:sz w:val="22"/>
          <w:szCs w:val="22"/>
          <w:lang w:val="en-US"/>
        </w:rPr>
        <w:t>Barnby</w:t>
      </w:r>
      <w:proofErr w:type="spellEnd"/>
      <w:r w:rsidRPr="001B076C">
        <w:rPr>
          <w:rFonts w:ascii="Arial" w:hAnsi="Arial" w:cs="Arial"/>
          <w:sz w:val="22"/>
          <w:szCs w:val="22"/>
          <w:lang w:val="en-US"/>
        </w:rPr>
        <w:t xml:space="preserve"> Moor gravel extraction application </w:t>
      </w:r>
      <w:r w:rsidRPr="001B076C">
        <w:rPr>
          <w:rFonts w:ascii="Arial" w:hAnsi="Arial" w:cs="Arial"/>
          <w:b/>
          <w:i/>
          <w:sz w:val="22"/>
          <w:szCs w:val="22"/>
          <w:lang w:val="en-US"/>
        </w:rPr>
        <w:t>-Withdrawn</w:t>
      </w:r>
    </w:p>
    <w:p w14:paraId="451CE65C" w14:textId="78339AC0" w:rsidR="005800D9" w:rsidRPr="005800D9" w:rsidRDefault="005800D9" w:rsidP="005800D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</w:p>
    <w:p w14:paraId="5F2CCE1F" w14:textId="754F8CE8" w:rsidR="00164F70" w:rsidRPr="005800D9" w:rsidRDefault="008B4090" w:rsidP="005800D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5800D9">
        <w:rPr>
          <w:rFonts w:ascii="Arial" w:hAnsi="Arial" w:cs="Arial"/>
          <w:b/>
          <w:kern w:val="28"/>
          <w:lang w:val="en-US"/>
        </w:rPr>
        <w:t>19/20</w:t>
      </w:r>
      <w:r w:rsidR="0017145D" w:rsidRPr="005800D9">
        <w:rPr>
          <w:rFonts w:ascii="Arial" w:hAnsi="Arial" w:cs="Arial"/>
          <w:b/>
          <w:kern w:val="28"/>
          <w:lang w:val="en-US"/>
        </w:rPr>
        <w:t>/</w:t>
      </w:r>
      <w:r w:rsidR="00393998">
        <w:rPr>
          <w:rFonts w:ascii="Arial" w:hAnsi="Arial" w:cs="Arial"/>
          <w:b/>
          <w:kern w:val="28"/>
          <w:lang w:val="en-US"/>
        </w:rPr>
        <w:t>114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="00164F70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196289D6" w14:textId="3B04E10D" w:rsidR="00073784" w:rsidRDefault="00073784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South Yorkshire Police Liaison Meeting </w:t>
      </w:r>
      <w:r w:rsidR="00952C5B">
        <w:rPr>
          <w:rFonts w:ascii="Arial" w:hAnsi="Arial" w:cs="Arial"/>
          <w:kern w:val="28"/>
          <w:lang w:val="en-US"/>
        </w:rPr>
        <w:t xml:space="preserve">– Noted </w:t>
      </w:r>
      <w:r w:rsidR="006116FD">
        <w:rPr>
          <w:rFonts w:ascii="Arial" w:hAnsi="Arial" w:cs="Arial"/>
          <w:kern w:val="28"/>
          <w:lang w:val="en-US"/>
        </w:rPr>
        <w:t xml:space="preserve">future </w:t>
      </w:r>
      <w:r w:rsidR="00952C5B">
        <w:rPr>
          <w:rFonts w:ascii="Arial" w:hAnsi="Arial" w:cs="Arial"/>
          <w:kern w:val="28"/>
          <w:lang w:val="en-US"/>
        </w:rPr>
        <w:t>recruitment criteria to be limited to PC graduates. PCSO’s to be phased out.</w:t>
      </w:r>
    </w:p>
    <w:p w14:paraId="4B88D874" w14:textId="0253D6B3" w:rsidR="00952C5B" w:rsidRDefault="00952C5B" w:rsidP="00952C5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Don</w:t>
      </w:r>
      <w:r w:rsidR="00B05C0B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>aster</w:t>
      </w:r>
      <w:proofErr w:type="spellEnd"/>
      <w:r>
        <w:rPr>
          <w:rFonts w:ascii="Arial" w:hAnsi="Arial" w:cs="Arial"/>
          <w:kern w:val="28"/>
          <w:lang w:val="en-US"/>
        </w:rPr>
        <w:t xml:space="preserve"> Transport </w:t>
      </w:r>
      <w:r w:rsidR="001A38DA">
        <w:rPr>
          <w:rFonts w:ascii="Arial" w:hAnsi="Arial" w:cs="Arial"/>
          <w:kern w:val="28"/>
          <w:lang w:val="en-US"/>
        </w:rPr>
        <w:t>U</w:t>
      </w:r>
      <w:r>
        <w:rPr>
          <w:rFonts w:ascii="Arial" w:hAnsi="Arial" w:cs="Arial"/>
          <w:kern w:val="28"/>
          <w:lang w:val="en-US"/>
        </w:rPr>
        <w:t>ser Group Meeting</w:t>
      </w:r>
      <w:r w:rsidR="001A38DA">
        <w:rPr>
          <w:rFonts w:ascii="Arial" w:hAnsi="Arial" w:cs="Arial"/>
          <w:kern w:val="28"/>
          <w:lang w:val="en-US"/>
        </w:rPr>
        <w:t xml:space="preserve"> -</w:t>
      </w:r>
      <w:r>
        <w:rPr>
          <w:rFonts w:ascii="Arial" w:hAnsi="Arial" w:cs="Arial"/>
          <w:kern w:val="28"/>
          <w:lang w:val="en-US"/>
        </w:rPr>
        <w:t>10</w:t>
      </w:r>
      <w:r w:rsidRPr="00952C5B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October</w:t>
      </w:r>
      <w:r w:rsidR="001A38DA">
        <w:rPr>
          <w:rFonts w:ascii="Arial" w:hAnsi="Arial" w:cs="Arial"/>
          <w:kern w:val="28"/>
          <w:lang w:val="en-US"/>
        </w:rPr>
        <w:t xml:space="preserve"> (No </w:t>
      </w:r>
      <w:proofErr w:type="spellStart"/>
      <w:r w:rsidR="001A38DA">
        <w:rPr>
          <w:rFonts w:ascii="Arial" w:hAnsi="Arial" w:cs="Arial"/>
          <w:kern w:val="28"/>
          <w:lang w:val="en-US"/>
        </w:rPr>
        <w:t>councillor</w:t>
      </w:r>
      <w:proofErr w:type="spellEnd"/>
      <w:r w:rsidR="001A38DA">
        <w:rPr>
          <w:rFonts w:ascii="Arial" w:hAnsi="Arial" w:cs="Arial"/>
          <w:kern w:val="28"/>
          <w:lang w:val="en-US"/>
        </w:rPr>
        <w:t xml:space="preserve"> representative this month)</w:t>
      </w:r>
    </w:p>
    <w:p w14:paraId="4D4053EE" w14:textId="77777777" w:rsidR="00952C5B" w:rsidRDefault="00952C5B" w:rsidP="00952C5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7A045759" w14:textId="2C89E2C4" w:rsidR="00164F70" w:rsidRPr="00952C5B" w:rsidRDefault="00164F70" w:rsidP="00952C5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952C5B">
        <w:rPr>
          <w:rFonts w:ascii="Arial" w:hAnsi="Arial" w:cs="Arial"/>
          <w:b/>
          <w:bCs/>
          <w:kern w:val="28"/>
          <w:lang w:val="en-US"/>
        </w:rPr>
        <w:t>19/20/</w:t>
      </w:r>
      <w:r w:rsidR="00393998" w:rsidRPr="00952C5B">
        <w:rPr>
          <w:rFonts w:ascii="Arial" w:hAnsi="Arial" w:cs="Arial"/>
          <w:b/>
          <w:bCs/>
          <w:kern w:val="28"/>
          <w:lang w:val="en-US"/>
        </w:rPr>
        <w:t>115</w:t>
      </w:r>
      <w:r w:rsidR="00952C5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 w:rsidRPr="00952C5B">
        <w:rPr>
          <w:rFonts w:ascii="Arial" w:hAnsi="Arial" w:cs="Arial"/>
          <w:kern w:val="28"/>
          <w:u w:val="single"/>
          <w:lang w:val="en-US"/>
        </w:rPr>
        <w:t>A</w:t>
      </w:r>
      <w:r w:rsidR="00FC10D3" w:rsidRPr="00952C5B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>Correspondence</w:t>
      </w:r>
      <w:r w:rsidR="00735982" w:rsidRPr="00952C5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8005501" w14:textId="2EFBA2EC" w:rsidR="00051D42" w:rsidRDefault="00393998" w:rsidP="00CC054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CC0541">
        <w:rPr>
          <w:rFonts w:ascii="Arial" w:hAnsi="Arial" w:cs="Arial"/>
          <w:kern w:val="28"/>
          <w:lang w:val="en-US"/>
        </w:rPr>
        <w:t xml:space="preserve">Post Office </w:t>
      </w:r>
      <w:r w:rsidR="00CF7AD4">
        <w:rPr>
          <w:rFonts w:ascii="Arial" w:hAnsi="Arial" w:cs="Arial"/>
          <w:kern w:val="28"/>
          <w:lang w:val="en-US"/>
        </w:rPr>
        <w:t>–</w:t>
      </w:r>
      <w:r w:rsidR="00CC0541">
        <w:rPr>
          <w:rFonts w:ascii="Arial" w:hAnsi="Arial" w:cs="Arial"/>
          <w:kern w:val="28"/>
          <w:lang w:val="en-US"/>
        </w:rPr>
        <w:t xml:space="preserve"> </w:t>
      </w:r>
      <w:r w:rsidR="00CF7AD4">
        <w:rPr>
          <w:rFonts w:ascii="Arial" w:hAnsi="Arial" w:cs="Arial"/>
          <w:kern w:val="28"/>
          <w:lang w:val="en-US"/>
        </w:rPr>
        <w:t xml:space="preserve">Discussion with </w:t>
      </w:r>
      <w:r w:rsidR="00CC0541" w:rsidRPr="00CC0541">
        <w:rPr>
          <w:rFonts w:ascii="Arial" w:hAnsi="Arial" w:cs="Arial"/>
          <w:kern w:val="28"/>
          <w:lang w:val="en-US"/>
        </w:rPr>
        <w:t>local retailer</w:t>
      </w:r>
      <w:r w:rsidR="00CC0541">
        <w:rPr>
          <w:rFonts w:ascii="Arial" w:hAnsi="Arial" w:cs="Arial"/>
          <w:kern w:val="28"/>
          <w:lang w:val="en-US"/>
        </w:rPr>
        <w:t xml:space="preserve"> but </w:t>
      </w:r>
      <w:r w:rsidR="001A38DA">
        <w:rPr>
          <w:rFonts w:ascii="Arial" w:hAnsi="Arial" w:cs="Arial"/>
          <w:kern w:val="28"/>
          <w:lang w:val="en-US"/>
        </w:rPr>
        <w:t>still</w:t>
      </w:r>
      <w:r w:rsidR="00CC0541">
        <w:rPr>
          <w:rFonts w:ascii="Arial" w:hAnsi="Arial" w:cs="Arial"/>
          <w:kern w:val="28"/>
          <w:lang w:val="en-US"/>
        </w:rPr>
        <w:t xml:space="preserve"> at </w:t>
      </w:r>
      <w:r w:rsidR="00CF7AD4">
        <w:rPr>
          <w:rFonts w:ascii="Arial" w:hAnsi="Arial" w:cs="Arial"/>
          <w:kern w:val="28"/>
          <w:lang w:val="en-US"/>
        </w:rPr>
        <w:t xml:space="preserve">a preliminary </w:t>
      </w:r>
      <w:r w:rsidR="00CC0541">
        <w:rPr>
          <w:rFonts w:ascii="Arial" w:hAnsi="Arial" w:cs="Arial"/>
          <w:kern w:val="28"/>
          <w:lang w:val="en-US"/>
        </w:rPr>
        <w:t>stage</w:t>
      </w:r>
      <w:r w:rsidR="00CC0541" w:rsidRPr="00CC0541">
        <w:rPr>
          <w:rFonts w:ascii="Arial" w:hAnsi="Arial" w:cs="Arial"/>
          <w:kern w:val="28"/>
          <w:lang w:val="en-US"/>
        </w:rPr>
        <w:t>.</w:t>
      </w:r>
    </w:p>
    <w:p w14:paraId="64EDDB02" w14:textId="2D53AF5D" w:rsidR="0087219E" w:rsidRDefault="0087219E" w:rsidP="00CC054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Gainsborough Road Toilet developments. </w:t>
      </w:r>
    </w:p>
    <w:p w14:paraId="65604E18" w14:textId="3A6828FC" w:rsidR="00B05C0B" w:rsidRPr="00CC0541" w:rsidRDefault="00B05C0B" w:rsidP="00CC0541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Reminder of the Remembrance Sunday service – 10</w:t>
      </w:r>
      <w:r w:rsidRPr="00B05C0B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November, Methodist Church.</w:t>
      </w:r>
    </w:p>
    <w:p w14:paraId="75BE2F8D" w14:textId="1C333062" w:rsidR="002A0171" w:rsidRDefault="002A017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2549230D" w14:textId="07266C9A" w:rsidR="006D50FA" w:rsidRDefault="00164F7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t>19/20/</w:t>
      </w:r>
      <w:r w:rsidR="00393998">
        <w:rPr>
          <w:rFonts w:ascii="Arial" w:hAnsi="Arial" w:cs="Arial"/>
          <w:b/>
          <w:bCs/>
          <w:kern w:val="28"/>
          <w:lang w:val="en-US"/>
        </w:rPr>
        <w:t>116</w:t>
      </w:r>
      <w:r w:rsidRPr="00164F70">
        <w:rPr>
          <w:rFonts w:ascii="Arial" w:hAnsi="Arial" w:cs="Arial"/>
          <w:kern w:val="28"/>
          <w:lang w:val="en-US"/>
        </w:rPr>
        <w:tab/>
      </w:r>
      <w:r w:rsidR="00C176C8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2A0171">
        <w:rPr>
          <w:rFonts w:ascii="Arial" w:hAnsi="Arial" w:cs="Arial"/>
          <w:kern w:val="28"/>
          <w:u w:val="single"/>
          <w:lang w:val="en-US"/>
        </w:rPr>
        <w:t xml:space="preserve"> </w:t>
      </w:r>
      <w:r w:rsidR="00393998">
        <w:rPr>
          <w:rFonts w:ascii="Arial" w:hAnsi="Arial" w:cs="Arial"/>
          <w:kern w:val="28"/>
          <w:u w:val="single"/>
          <w:lang w:val="en-US"/>
        </w:rPr>
        <w:t>–</w:t>
      </w:r>
      <w:r w:rsidR="00C176C8">
        <w:rPr>
          <w:rFonts w:ascii="Arial" w:hAnsi="Arial" w:cs="Arial"/>
          <w:kern w:val="28"/>
          <w:u w:val="single"/>
          <w:lang w:val="en-US"/>
        </w:rPr>
        <w:t xml:space="preserve"> </w:t>
      </w:r>
      <w:r w:rsidR="00393998">
        <w:rPr>
          <w:rFonts w:ascii="Arial" w:hAnsi="Arial" w:cs="Arial"/>
          <w:kern w:val="28"/>
          <w:u w:val="single"/>
          <w:lang w:val="en-US"/>
        </w:rPr>
        <w:t>12</w:t>
      </w:r>
      <w:r w:rsidR="00393998" w:rsidRPr="00393998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 w:rsidR="00393998">
        <w:rPr>
          <w:rFonts w:ascii="Arial" w:hAnsi="Arial" w:cs="Arial"/>
          <w:kern w:val="28"/>
          <w:u w:val="single"/>
          <w:lang w:val="en-US"/>
        </w:rPr>
        <w:t xml:space="preserve"> Novem</w:t>
      </w:r>
      <w:r w:rsidR="00A82712">
        <w:rPr>
          <w:rFonts w:ascii="Arial" w:hAnsi="Arial" w:cs="Arial"/>
          <w:kern w:val="28"/>
          <w:u w:val="single"/>
          <w:lang w:val="en-US"/>
        </w:rPr>
        <w:t xml:space="preserve">ber </w:t>
      </w:r>
    </w:p>
    <w:p w14:paraId="55FA36A4" w14:textId="4F34D57E" w:rsidR="00837C37" w:rsidRDefault="00465717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465717">
        <w:rPr>
          <w:rFonts w:ascii="Arial" w:hAnsi="Arial" w:cs="Arial"/>
          <w:kern w:val="28"/>
          <w:lang w:val="en-US"/>
        </w:rPr>
        <w:tab/>
      </w:r>
      <w:r w:rsidR="001A38DA">
        <w:rPr>
          <w:rFonts w:ascii="Arial" w:hAnsi="Arial" w:cs="Arial"/>
          <w:kern w:val="28"/>
          <w:lang w:val="en-US"/>
        </w:rPr>
        <w:t>Grant application – Methodist Church</w:t>
      </w:r>
    </w:p>
    <w:p w14:paraId="38EF1C9D" w14:textId="3C5A8DC7" w:rsidR="001A38DA" w:rsidRDefault="001A38D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Drone signage – MSG </w:t>
      </w:r>
    </w:p>
    <w:p w14:paraId="78FDD5B2" w14:textId="77777777" w:rsidR="001A38DA" w:rsidRPr="00465717" w:rsidRDefault="001A38D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2E373956" w14:textId="5D41BEB1" w:rsidR="009E5B11" w:rsidRPr="004E7212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4E7212">
        <w:rPr>
          <w:rFonts w:ascii="Arial" w:hAnsi="Arial" w:cs="Arial"/>
          <w:b/>
          <w:bCs/>
          <w:kern w:val="28"/>
          <w:lang w:val="en-US"/>
        </w:rPr>
        <w:t>19/20/</w:t>
      </w:r>
      <w:r w:rsidR="00393998" w:rsidRPr="004E7212">
        <w:rPr>
          <w:rFonts w:ascii="Arial" w:hAnsi="Arial" w:cs="Arial"/>
          <w:b/>
          <w:bCs/>
          <w:kern w:val="28"/>
          <w:lang w:val="en-US"/>
        </w:rPr>
        <w:t>117</w:t>
      </w:r>
      <w:r w:rsidRPr="004E7212">
        <w:rPr>
          <w:rFonts w:ascii="Arial" w:hAnsi="Arial" w:cs="Arial"/>
          <w:b/>
          <w:bCs/>
          <w:kern w:val="28"/>
          <w:lang w:val="en-US"/>
        </w:rPr>
        <w:tab/>
      </w:r>
      <w:r w:rsidRPr="004E7212">
        <w:rPr>
          <w:rFonts w:ascii="Arial" w:hAnsi="Arial" w:cs="Arial"/>
          <w:kern w:val="28"/>
          <w:u w:val="single"/>
          <w:lang w:val="en-US"/>
        </w:rPr>
        <w:t>Public Bodies (Admissions to Meetings) Act 1960</w:t>
      </w:r>
    </w:p>
    <w:p w14:paraId="392BFC62" w14:textId="02B4CDDB" w:rsidR="009E5B11" w:rsidRPr="004E7212" w:rsidRDefault="009E5B1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4E7212">
        <w:rPr>
          <w:rFonts w:ascii="Arial" w:hAnsi="Arial" w:cs="Arial"/>
          <w:kern w:val="28"/>
          <w:lang w:val="en-US"/>
        </w:rPr>
        <w:tab/>
        <w:t>That due to the confidential nature of the business to be transacted the public and press was excluded in the public interest.</w:t>
      </w:r>
    </w:p>
    <w:p w14:paraId="6D49F830" w14:textId="29C33A1E" w:rsidR="00465717" w:rsidRDefault="005E75C5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393C6468" w14:textId="0C05F5A3" w:rsidR="005E75C5" w:rsidRDefault="005E75C5" w:rsidP="005E75C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5E75C5">
        <w:rPr>
          <w:rFonts w:ascii="Arial" w:hAnsi="Arial" w:cs="Arial"/>
          <w:b/>
          <w:bCs/>
          <w:kern w:val="28"/>
          <w:lang w:val="en-US"/>
        </w:rPr>
        <w:t>19/20/118</w:t>
      </w:r>
      <w:r w:rsidRPr="005E75C5"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 xml:space="preserve">Town Centre Working Group </w:t>
      </w:r>
    </w:p>
    <w:p w14:paraId="5CE4CBDC" w14:textId="77777777" w:rsidR="005E75C5" w:rsidRPr="005221FC" w:rsidRDefault="005E75C5" w:rsidP="005E75C5">
      <w:pPr>
        <w:tabs>
          <w:tab w:val="left" w:pos="1418"/>
        </w:tabs>
        <w:ind w:left="720"/>
        <w:rPr>
          <w:rFonts w:ascii="Arial" w:hAnsi="Arial" w:cs="Arial"/>
          <w:bCs/>
          <w:kern w:val="28"/>
          <w:lang w:val="en-US"/>
        </w:rPr>
      </w:pPr>
      <w:r w:rsidRPr="0053470C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5221FC">
        <w:rPr>
          <w:rFonts w:ascii="Arial" w:hAnsi="Arial" w:cs="Arial"/>
          <w:bCs/>
          <w:kern w:val="28"/>
          <w:u w:val="single"/>
          <w:lang w:val="en-US"/>
        </w:rPr>
        <w:t>a) Footpath</w:t>
      </w:r>
    </w:p>
    <w:p w14:paraId="33BD122B" w14:textId="29456CF7" w:rsidR="005E75C5" w:rsidRPr="00837C37" w:rsidRDefault="005E75C5" w:rsidP="005E75C5">
      <w:pPr>
        <w:pStyle w:val="ListParagraph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5221FC">
        <w:rPr>
          <w:rFonts w:ascii="Arial" w:hAnsi="Arial" w:cs="Arial"/>
          <w:bCs/>
          <w:kern w:val="28"/>
          <w:lang w:val="en-US"/>
        </w:rPr>
        <w:t>(</w:t>
      </w:r>
      <w:proofErr w:type="spellStart"/>
      <w:r w:rsidRPr="005221FC">
        <w:rPr>
          <w:rFonts w:ascii="Arial" w:hAnsi="Arial" w:cs="Arial"/>
          <w:bCs/>
          <w:kern w:val="28"/>
          <w:lang w:val="en-US"/>
        </w:rPr>
        <w:t>i</w:t>
      </w:r>
      <w:proofErr w:type="spellEnd"/>
      <w:r w:rsidRPr="005221FC">
        <w:rPr>
          <w:rFonts w:ascii="Arial" w:hAnsi="Arial" w:cs="Arial"/>
          <w:bCs/>
          <w:kern w:val="28"/>
          <w:lang w:val="en-US"/>
        </w:rPr>
        <w:t xml:space="preserve">) </w:t>
      </w:r>
      <w:r w:rsidRPr="00837C37">
        <w:rPr>
          <w:rFonts w:ascii="Arial" w:hAnsi="Arial" w:cs="Arial"/>
          <w:bCs/>
          <w:kern w:val="28"/>
          <w:u w:val="single"/>
          <w:lang w:val="en-US"/>
        </w:rPr>
        <w:t xml:space="preserve">Approve </w:t>
      </w:r>
      <w:r w:rsidR="002F36D1">
        <w:rPr>
          <w:rFonts w:ascii="Arial" w:hAnsi="Arial" w:cs="Arial"/>
          <w:bCs/>
          <w:kern w:val="28"/>
          <w:u w:val="single"/>
          <w:lang w:val="en-US"/>
        </w:rPr>
        <w:t xml:space="preserve">contract </w:t>
      </w:r>
      <w:r w:rsidRPr="00837C37">
        <w:rPr>
          <w:rFonts w:ascii="Arial" w:hAnsi="Arial" w:cs="Arial"/>
          <w:bCs/>
          <w:kern w:val="28"/>
          <w:u w:val="single"/>
          <w:lang w:val="en-US"/>
        </w:rPr>
        <w:t xml:space="preserve">arrangements with </w:t>
      </w:r>
      <w:r w:rsidR="006116FD">
        <w:rPr>
          <w:rFonts w:ascii="Arial" w:hAnsi="Arial" w:cs="Arial"/>
          <w:bCs/>
          <w:kern w:val="28"/>
          <w:u w:val="single"/>
          <w:lang w:val="en-US"/>
        </w:rPr>
        <w:t>T</w:t>
      </w:r>
      <w:r w:rsidRPr="00837C37">
        <w:rPr>
          <w:rFonts w:ascii="Arial" w:hAnsi="Arial" w:cs="Arial"/>
          <w:bCs/>
          <w:kern w:val="28"/>
          <w:u w:val="single"/>
          <w:lang w:val="en-US"/>
        </w:rPr>
        <w:t>he Crown Hotel for the footpath alterations</w:t>
      </w:r>
    </w:p>
    <w:p w14:paraId="27D2A863" w14:textId="2DA44510" w:rsidR="001A38DA" w:rsidRDefault="001A38DA" w:rsidP="005E75C5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1A38DA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</w:t>
      </w:r>
      <w:r w:rsidRPr="001A38DA">
        <w:rPr>
          <w:rFonts w:ascii="Arial" w:hAnsi="Arial" w:cs="Arial"/>
          <w:bCs/>
          <w:kern w:val="28"/>
          <w:lang w:val="en-US"/>
        </w:rPr>
        <w:t xml:space="preserve"> That </w:t>
      </w:r>
      <w:r>
        <w:rPr>
          <w:rFonts w:ascii="Arial" w:hAnsi="Arial" w:cs="Arial"/>
          <w:bCs/>
          <w:kern w:val="28"/>
          <w:lang w:val="en-US"/>
        </w:rPr>
        <w:t>Mr</w:t>
      </w:r>
      <w:r w:rsidR="006116FD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J Cooper be approached to provide a draft contract for the Council to consider. The rent to be £1000 per annum </w:t>
      </w:r>
      <w:r w:rsidR="006116FD">
        <w:rPr>
          <w:rFonts w:ascii="Arial" w:hAnsi="Arial" w:cs="Arial"/>
          <w:bCs/>
          <w:kern w:val="28"/>
          <w:lang w:val="en-US"/>
        </w:rPr>
        <w:t xml:space="preserve">and </w:t>
      </w:r>
      <w:r>
        <w:rPr>
          <w:rFonts w:ascii="Arial" w:hAnsi="Arial" w:cs="Arial"/>
          <w:bCs/>
          <w:kern w:val="28"/>
          <w:lang w:val="en-US"/>
        </w:rPr>
        <w:t>should increase annually in line with inflation, Any loss of car parking income by Excel/BTC until the restructuring of the footpath was complete to be paid by The Crown together with any additional costs to the footpath works arising from their alterations.</w:t>
      </w:r>
    </w:p>
    <w:p w14:paraId="5CE925EA" w14:textId="5792AF6A" w:rsidR="00837C37" w:rsidRPr="001A38DA" w:rsidRDefault="001A38DA" w:rsidP="005E75C5">
      <w:pPr>
        <w:pStyle w:val="ListParagraph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Irwin Mitchell to be instructed to review the lease in due course.</w:t>
      </w:r>
    </w:p>
    <w:p w14:paraId="55AF652E" w14:textId="5EB299E5" w:rsidR="004E7212" w:rsidRDefault="005E75C5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5221FC">
        <w:rPr>
          <w:rFonts w:ascii="Arial" w:hAnsi="Arial" w:cs="Arial"/>
          <w:bCs/>
          <w:kern w:val="28"/>
          <w:lang w:val="en-US"/>
        </w:rPr>
        <w:t xml:space="preserve">(ii) </w:t>
      </w:r>
      <w:r w:rsidRPr="00837C37">
        <w:rPr>
          <w:rFonts w:ascii="Arial" w:hAnsi="Arial" w:cs="Arial"/>
          <w:bCs/>
          <w:kern w:val="28"/>
          <w:u w:val="single"/>
          <w:lang w:val="en-US"/>
        </w:rPr>
        <w:t>Approve the preferred initial term of any lease</w:t>
      </w:r>
    </w:p>
    <w:p w14:paraId="04C6D517" w14:textId="0CF73507" w:rsidR="001A38DA" w:rsidRDefault="001A38DA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1A38DA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The preferred term to be 10 years.</w:t>
      </w:r>
    </w:p>
    <w:p w14:paraId="02BA13C1" w14:textId="51D222DC" w:rsidR="002F36D1" w:rsidRPr="00837C37" w:rsidRDefault="002F36D1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05C0B">
        <w:rPr>
          <w:rFonts w:ascii="Arial" w:hAnsi="Arial" w:cs="Arial"/>
          <w:kern w:val="28"/>
          <w:lang w:val="en-US"/>
        </w:rPr>
        <w:t>(</w:t>
      </w:r>
      <w:r w:rsidRPr="002F36D1">
        <w:rPr>
          <w:rFonts w:ascii="Arial" w:hAnsi="Arial" w:cs="Arial"/>
          <w:bCs/>
          <w:kern w:val="28"/>
          <w:lang w:val="en-US"/>
        </w:rPr>
        <w:t>Noted current insurance covered any ‘defective title’ issues</w:t>
      </w:r>
      <w:r>
        <w:rPr>
          <w:rFonts w:ascii="Arial" w:hAnsi="Arial" w:cs="Arial"/>
          <w:bCs/>
          <w:kern w:val="28"/>
          <w:lang w:val="en-US"/>
        </w:rPr>
        <w:t xml:space="preserve"> if these arose</w:t>
      </w:r>
      <w:r w:rsidR="006116FD">
        <w:rPr>
          <w:rFonts w:ascii="Arial" w:hAnsi="Arial" w:cs="Arial"/>
          <w:bCs/>
          <w:kern w:val="28"/>
          <w:lang w:val="en-US"/>
        </w:rPr>
        <w:t xml:space="preserve"> in respect of the footpath works</w:t>
      </w:r>
      <w:r w:rsidRPr="002F36D1">
        <w:rPr>
          <w:rFonts w:ascii="Arial" w:hAnsi="Arial" w:cs="Arial"/>
          <w:bCs/>
          <w:kern w:val="28"/>
          <w:lang w:val="en-US"/>
        </w:rPr>
        <w:t>)</w:t>
      </w:r>
      <w:r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7F5BDF4C" w14:textId="77777777" w:rsidR="004E7212" w:rsidRPr="00837C37" w:rsidRDefault="004E7212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</w:p>
    <w:p w14:paraId="5BEC7668" w14:textId="235887A3" w:rsidR="00CF765A" w:rsidRDefault="004E7212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4E7212">
        <w:rPr>
          <w:rFonts w:ascii="Arial" w:hAnsi="Arial" w:cs="Arial"/>
          <w:b/>
          <w:kern w:val="28"/>
          <w:lang w:val="en-US"/>
        </w:rPr>
        <w:t>19/20/119</w:t>
      </w:r>
      <w:r w:rsidRPr="004E7212">
        <w:rPr>
          <w:rFonts w:ascii="Arial" w:hAnsi="Arial" w:cs="Arial"/>
          <w:b/>
          <w:kern w:val="28"/>
          <w:lang w:val="en-US"/>
        </w:rPr>
        <w:tab/>
      </w:r>
      <w:r w:rsidRPr="00907E07">
        <w:rPr>
          <w:rFonts w:ascii="Arial" w:hAnsi="Arial" w:cs="Arial"/>
          <w:bCs/>
          <w:kern w:val="28"/>
          <w:u w:val="single"/>
          <w:lang w:val="en-US"/>
        </w:rPr>
        <w:t>War Memorial Working Group –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Consider instruction of a contractor in default</w:t>
      </w:r>
      <w:r w:rsidR="006116FD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3A12B1F3" w14:textId="31604861" w:rsidR="001A38DA" w:rsidRPr="001A38DA" w:rsidRDefault="001A38DA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1A38DA">
        <w:rPr>
          <w:rFonts w:ascii="Arial" w:hAnsi="Arial" w:cs="Arial"/>
          <w:bCs/>
          <w:kern w:val="28"/>
          <w:lang w:val="en-US"/>
        </w:rPr>
        <w:t>Noted recent issues</w:t>
      </w:r>
      <w:r>
        <w:rPr>
          <w:rFonts w:ascii="Arial" w:hAnsi="Arial" w:cs="Arial"/>
          <w:bCs/>
          <w:kern w:val="28"/>
          <w:lang w:val="en-US"/>
        </w:rPr>
        <w:t xml:space="preserve"> with the existing contractor</w:t>
      </w:r>
      <w:r w:rsidRPr="001A38DA">
        <w:rPr>
          <w:rFonts w:ascii="Arial" w:hAnsi="Arial" w:cs="Arial"/>
          <w:bCs/>
          <w:kern w:val="28"/>
          <w:lang w:val="en-US"/>
        </w:rPr>
        <w:t xml:space="preserve">. </w:t>
      </w:r>
    </w:p>
    <w:p w14:paraId="496612B1" w14:textId="7F28660E" w:rsidR="001A38DA" w:rsidRPr="001A38DA" w:rsidRDefault="001A38DA" w:rsidP="004E721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1A38DA">
        <w:rPr>
          <w:rFonts w:ascii="Arial" w:hAnsi="Arial" w:cs="Arial"/>
          <w:bCs/>
          <w:kern w:val="28"/>
          <w:lang w:val="en-US"/>
        </w:rPr>
        <w:t xml:space="preserve">That </w:t>
      </w:r>
      <w:proofErr w:type="spellStart"/>
      <w:r w:rsidRPr="001A38DA">
        <w:rPr>
          <w:rFonts w:ascii="Arial" w:hAnsi="Arial" w:cs="Arial"/>
          <w:bCs/>
          <w:kern w:val="28"/>
          <w:lang w:val="en-US"/>
        </w:rPr>
        <w:t>Bon</w:t>
      </w:r>
      <w:r w:rsidR="00B05C0B">
        <w:rPr>
          <w:rFonts w:ascii="Arial" w:hAnsi="Arial" w:cs="Arial"/>
          <w:bCs/>
          <w:kern w:val="28"/>
          <w:lang w:val="en-US"/>
        </w:rPr>
        <w:t>ser’s</w:t>
      </w:r>
      <w:proofErr w:type="spellEnd"/>
      <w:r w:rsidRPr="001A38DA">
        <w:rPr>
          <w:rFonts w:ascii="Arial" w:hAnsi="Arial" w:cs="Arial"/>
          <w:bCs/>
          <w:kern w:val="28"/>
          <w:lang w:val="en-US"/>
        </w:rPr>
        <w:t xml:space="preserve"> be approached in default to undertake the works </w:t>
      </w:r>
    </w:p>
    <w:p w14:paraId="775A7EA4" w14:textId="77777777" w:rsidR="004E7212" w:rsidRPr="009E5B11" w:rsidRDefault="004E7212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00CCFA01" w14:textId="4BA8E2AB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DF094A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325D52" w:rsidRPr="001A38DA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DF094A" w:rsidRPr="001A38DA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87219E" w:rsidRPr="001A38DA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59128A" w:rsidRPr="001A38DA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F094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B01C0AD" w14:textId="77777777" w:rsidR="002C3093" w:rsidRDefault="002C3093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1084"/>
        <w:gridCol w:w="1084"/>
      </w:tblGrid>
      <w:tr w:rsidR="002C3093" w14:paraId="204800EF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2CEE8F1" w14:textId="77777777" w:rsidR="002C3093" w:rsidRPr="00274646" w:rsidRDefault="002C3093" w:rsidP="00174D8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74646">
              <w:rPr>
                <w:rFonts w:ascii="Arial" w:hAnsi="Arial" w:cs="Arial"/>
                <w:b/>
                <w:color w:val="000000"/>
                <w:lang w:eastAsia="en-US"/>
              </w:rPr>
              <w:t>September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6CB624F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8734CF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01C74F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C3093" w14:paraId="7B47FD19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0558A57F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Cabins Unlimited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4D1B65B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Refund - base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4D83E4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1630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4C9C2ED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-575.00</w:t>
            </w:r>
          </w:p>
        </w:tc>
      </w:tr>
      <w:tr w:rsidR="002C3093" w:rsidRPr="00D649A2" w14:paraId="46A1E76F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3C5A3CB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Greenbarnes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0295207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Notice boards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3CA19E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112AC0" w14:textId="77777777" w:rsidR="002C3093" w:rsidRPr="00D649A2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2703.52</w:t>
            </w:r>
          </w:p>
        </w:tc>
      </w:tr>
      <w:tr w:rsidR="002C3093" w:rsidRPr="00D649A2" w14:paraId="644FEBDE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C386584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Timber Joint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A9B4AC7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gloves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2907542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AEF2AF6" w14:textId="77777777" w:rsidR="002C3093" w:rsidRPr="00D649A2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24.96</w:t>
            </w:r>
          </w:p>
        </w:tc>
      </w:tr>
      <w:tr w:rsidR="002C3093" w:rsidRPr="00D649A2" w14:paraId="7659D177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9188EF2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SPF Ironwork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E30B7F2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–toilet repair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0DBD8B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02D566F" w14:textId="77777777" w:rsidR="002C3093" w:rsidRPr="00D649A2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384.00</w:t>
            </w:r>
          </w:p>
        </w:tc>
      </w:tr>
      <w:tr w:rsidR="002C3093" w:rsidRPr="00D649A2" w14:paraId="6B7E27E2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EC5A6B5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Broxap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F995DEC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planters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9B4FD6E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F6B1E82" w14:textId="77777777" w:rsidR="002C3093" w:rsidRPr="00D649A2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3074.40</w:t>
            </w:r>
          </w:p>
        </w:tc>
      </w:tr>
      <w:tr w:rsidR="002C3093" w:rsidRPr="0019024B" w14:paraId="2B7CD81A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1CCEDF4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 xml:space="preserve">Various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DD1965D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Salaries/allowances- Sept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C8236C4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1666/71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7BD3E5" w14:textId="77777777" w:rsidR="002C3093" w:rsidRPr="0019024B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19024B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251.79</w:t>
            </w:r>
          </w:p>
        </w:tc>
      </w:tr>
      <w:tr w:rsidR="002C3093" w:rsidRPr="00D2030B" w14:paraId="5880459D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F7B241A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224DE4C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NICs- Sept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B70F655" w14:textId="77777777" w:rsidR="002C3093" w:rsidRPr="007059EA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7A6E3DB" w14:textId="77777777" w:rsidR="002C3093" w:rsidRPr="00D2030B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915.20</w:t>
            </w:r>
          </w:p>
        </w:tc>
      </w:tr>
      <w:tr w:rsidR="002C3093" w:rsidRPr="00D7098C" w14:paraId="1EF262D5" w14:textId="77777777" w:rsidTr="00174D8E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4BFB7805" w14:textId="77777777" w:rsidR="002C3093" w:rsidRPr="00E45EFE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E45EFE">
              <w:rPr>
                <w:rFonts w:ascii="Arial" w:hAnsi="Arial" w:cs="Arial"/>
                <w:color w:val="000000"/>
                <w:lang w:eastAsia="en-US"/>
              </w:rPr>
              <w:t>E Gosling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9382572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Reimburse Halloween tickets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0140C8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1675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D1F259A" w14:textId="77777777" w:rsidR="002C3093" w:rsidRPr="00D7098C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18.30</w:t>
            </w:r>
          </w:p>
        </w:tc>
      </w:tr>
      <w:tr w:rsidR="002C3093" w14:paraId="3C8F2DC7" w14:textId="77777777" w:rsidTr="00174D8E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53C64FB5" w14:textId="77777777" w:rsidR="002C3093" w:rsidRPr="00DF3FFA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9ECB3C8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Hall- Broadband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BA087B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E3FDDF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52.20</w:t>
            </w:r>
          </w:p>
        </w:tc>
      </w:tr>
      <w:tr w:rsidR="002C3093" w:rsidRPr="00D7098C" w14:paraId="4F5B3CEB" w14:textId="77777777" w:rsidTr="00174D8E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5BDBF5FF" w14:textId="77777777" w:rsidR="002C3093" w:rsidRPr="00DF3FFA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DF3FFA"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0791526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- gas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02D20A7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4A9C4E" w14:textId="77777777" w:rsidR="002C3093" w:rsidRPr="00D7098C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51.94</w:t>
            </w:r>
          </w:p>
        </w:tc>
      </w:tr>
      <w:tr w:rsidR="002C3093" w:rsidRPr="00D7098C" w14:paraId="72661822" w14:textId="77777777" w:rsidTr="00174D8E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7A3CE260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October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CC5895E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133A4CE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5463B85" w14:textId="77777777" w:rsidR="002C3093" w:rsidRPr="00D7098C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C3093" w14:paraId="664E31D8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1B8C0BE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Retailers Association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7C7248C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Flag holder - 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D1DB6F" w14:textId="77777777" w:rsidR="002C3093" w:rsidRPr="007059EA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6DC2397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800.00</w:t>
            </w:r>
          </w:p>
        </w:tc>
      </w:tr>
      <w:tr w:rsidR="002C3093" w14:paraId="0A07349C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0DB0B13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Retailers Association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E44CF6A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event - big wheel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D5E47C" w14:textId="77777777" w:rsidR="002C3093" w:rsidRPr="007059EA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8AB2DC1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3500.00</w:t>
            </w:r>
          </w:p>
        </w:tc>
      </w:tr>
      <w:tr w:rsidR="002C3093" w:rsidRPr="00D2030B" w14:paraId="19F854DC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517A02F0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0CF88DA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-Sept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C200F7" w14:textId="77777777" w:rsidR="002C3093" w:rsidRPr="007059EA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1ABE18A" w14:textId="77777777" w:rsidR="002C3093" w:rsidRPr="00D2030B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207.86</w:t>
            </w:r>
          </w:p>
        </w:tc>
      </w:tr>
      <w:tr w:rsidR="002C3093" w:rsidRPr="00274646" w14:paraId="49C813B0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6DC3AB6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C53A33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E568774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8972736" w14:textId="77777777" w:rsidR="002C3093" w:rsidRPr="00274646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74646"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2C3093" w:rsidRPr="00C30E6E" w14:paraId="164DA545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BA8354F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F11E088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Mobile phones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hall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DF8A2A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9C42F0C" w14:textId="77777777" w:rsidR="002C3093" w:rsidRPr="00C30E6E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30E6E">
              <w:rPr>
                <w:rFonts w:ascii="Arial" w:hAnsi="Arial" w:cs="Arial"/>
                <w:lang w:eastAsia="en-US"/>
              </w:rPr>
              <w:t>46.21</w:t>
            </w:r>
          </w:p>
        </w:tc>
      </w:tr>
      <w:tr w:rsidR="002C3093" w:rsidRPr="00274646" w14:paraId="30BA581C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3BCA0D9A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1789600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A1F5BAA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0C3E2F" w14:textId="77777777" w:rsidR="002C3093" w:rsidRPr="00274646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74646">
              <w:rPr>
                <w:rFonts w:ascii="Arial" w:hAnsi="Arial" w:cs="Arial"/>
                <w:lang w:eastAsia="en-US"/>
              </w:rPr>
              <w:t>775.00</w:t>
            </w:r>
          </w:p>
        </w:tc>
      </w:tr>
      <w:tr w:rsidR="002C3093" w:rsidRPr="00274646" w14:paraId="55CCE1C6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77D2E523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4D8F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0AD6E0B" w14:textId="77777777" w:rsidR="002C3093" w:rsidRPr="002B1355" w:rsidRDefault="002C3093" w:rsidP="00174D8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8637F6D" w14:textId="77777777" w:rsidR="002C3093" w:rsidRPr="00E11E05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C1C53F0" w14:textId="77777777" w:rsidR="002C3093" w:rsidRPr="00274646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74646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C3093" w14:paraId="2F611846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2FFE3CA0" w14:textId="77777777" w:rsidR="002C3093" w:rsidRPr="009507AC" w:rsidRDefault="002C3093" w:rsidP="00174D8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Nottinghamshire County Council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7689BD8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cover cleaning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32F7F85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1676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03BC0D3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455.93</w:t>
            </w:r>
          </w:p>
        </w:tc>
      </w:tr>
      <w:tr w:rsidR="002C3093" w:rsidRPr="00D2030B" w14:paraId="67B967E2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3AED030E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Harrison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19B10D2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Photocopying – residents lunch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4E10EE0" w14:textId="77777777" w:rsidR="002C3093" w:rsidRPr="007059EA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045EE5" w14:textId="77777777" w:rsidR="002C3093" w:rsidRPr="00D2030B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7.50</w:t>
            </w:r>
          </w:p>
        </w:tc>
      </w:tr>
      <w:tr w:rsidR="002C3093" w14:paraId="58B38FE0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4ED32A22" w14:textId="77777777" w:rsidR="002C3093" w:rsidRPr="00275FFB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6043CCF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B9D9E9A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1678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8DA45C6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13.48</w:t>
            </w:r>
          </w:p>
        </w:tc>
      </w:tr>
      <w:tr w:rsidR="002C3093" w14:paraId="46C393E2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7BA36122" w14:textId="77777777" w:rsidR="002C3093" w:rsidRPr="0004024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Notts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Landscapes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5D2509C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Removal and install notice boards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6B42DF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1679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F12275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1800.00</w:t>
            </w:r>
          </w:p>
        </w:tc>
      </w:tr>
      <w:tr w:rsidR="002C3093" w:rsidRPr="000E4391" w14:paraId="42FCD0FF" w14:textId="77777777" w:rsidTr="00174D8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580D137A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8B10903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waste contract - 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B37BD4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1680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2A22F49" w14:textId="77777777" w:rsidR="002C3093" w:rsidRPr="000E4391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E4391">
              <w:rPr>
                <w:rFonts w:ascii="Arial" w:hAnsi="Arial" w:cs="Arial"/>
                <w:lang w:eastAsia="en-US"/>
              </w:rPr>
              <w:t>181.00</w:t>
            </w:r>
          </w:p>
        </w:tc>
      </w:tr>
      <w:tr w:rsidR="002C3093" w:rsidRPr="000E4391" w14:paraId="3AA6337C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7EA996E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E0D0625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Grass cutting/weed control 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B1BCF1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1681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1AA3B00" w14:textId="77777777" w:rsidR="002C3093" w:rsidRPr="000E4391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E4391">
              <w:rPr>
                <w:rFonts w:ascii="Arial" w:hAnsi="Arial" w:cs="Arial"/>
                <w:lang w:eastAsia="en-US"/>
              </w:rPr>
              <w:t>1261.20</w:t>
            </w:r>
          </w:p>
        </w:tc>
      </w:tr>
      <w:tr w:rsidR="002C3093" w14:paraId="4617AB95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511F6A3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Torchmaster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Roofing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D2F95D7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Roof repair - 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945603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1682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6B48323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110.00</w:t>
            </w:r>
          </w:p>
        </w:tc>
      </w:tr>
      <w:tr w:rsidR="002C3093" w:rsidRPr="00D7098C" w14:paraId="098DE96E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51E531D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7674D29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PPE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107FEA0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1683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C02D13" w14:textId="77777777" w:rsidR="002C3093" w:rsidRPr="00D7098C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125.18</w:t>
            </w:r>
          </w:p>
        </w:tc>
      </w:tr>
      <w:tr w:rsidR="002C3093" w:rsidRPr="0092255E" w14:paraId="38ACA8C1" w14:textId="77777777" w:rsidTr="00174D8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2440C4EE" w14:textId="77777777" w:rsidR="002C3093" w:rsidRPr="00A14D8F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3CF9921" w14:textId="77777777" w:rsidR="002C3093" w:rsidRDefault="002C3093" w:rsidP="00174D8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E326972" w14:textId="77777777" w:rsidR="002C3093" w:rsidRDefault="002C3093" w:rsidP="00174D8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1684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F0407D0" w14:textId="77777777" w:rsidR="002C3093" w:rsidRPr="0092255E" w:rsidRDefault="002C3093" w:rsidP="00174D8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8.99</w:t>
            </w:r>
          </w:p>
        </w:tc>
      </w:tr>
    </w:tbl>
    <w:p w14:paraId="6D498B2E" w14:textId="77777777" w:rsidR="002C3093" w:rsidRDefault="002C3093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1" w:name="_GoBack"/>
      <w:bookmarkEnd w:id="1"/>
    </w:p>
    <w:sectPr w:rsidR="002C3093" w:rsidSect="00861075">
      <w:headerReference w:type="default" r:id="rId8"/>
      <w:pgSz w:w="11906" w:h="16838"/>
      <w:pgMar w:top="709" w:right="1274" w:bottom="709" w:left="1440" w:header="397" w:footer="708" w:gutter="0"/>
      <w:pgNumType w:start="13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1046" w14:textId="77777777" w:rsidR="00003321" w:rsidRDefault="00003321" w:rsidP="00C22C64">
      <w:r>
        <w:separator/>
      </w:r>
    </w:p>
  </w:endnote>
  <w:endnote w:type="continuationSeparator" w:id="0">
    <w:p w14:paraId="4FFE1FE5" w14:textId="77777777" w:rsidR="00003321" w:rsidRDefault="00003321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A711" w14:textId="77777777" w:rsidR="00003321" w:rsidRDefault="00003321" w:rsidP="00C22C64">
      <w:r>
        <w:separator/>
      </w:r>
    </w:p>
  </w:footnote>
  <w:footnote w:type="continuationSeparator" w:id="0">
    <w:p w14:paraId="0F3BD863" w14:textId="77777777" w:rsidR="00003321" w:rsidRDefault="00003321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23423" w:rsidRDefault="00003321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23423">
          <w:fldChar w:fldCharType="begin"/>
        </w:r>
        <w:r w:rsidR="00023423">
          <w:instrText xml:space="preserve"> PAGE   \* MERGEFORMAT </w:instrText>
        </w:r>
        <w:r w:rsidR="00023423">
          <w:fldChar w:fldCharType="separate"/>
        </w:r>
        <w:r w:rsidR="002C3093">
          <w:rPr>
            <w:noProof/>
          </w:rPr>
          <w:t>1333</w:t>
        </w:r>
        <w:r w:rsidR="00023423">
          <w:rPr>
            <w:noProof/>
          </w:rPr>
          <w:fldChar w:fldCharType="end"/>
        </w:r>
      </w:sdtContent>
    </w:sdt>
  </w:p>
  <w:p w14:paraId="53DF389D" w14:textId="77777777" w:rsidR="00023423" w:rsidRDefault="00023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66"/>
    <w:multiLevelType w:val="hybridMultilevel"/>
    <w:tmpl w:val="F5AEC9C6"/>
    <w:lvl w:ilvl="0" w:tplc="B2F4C0B2">
      <w:start w:val="2"/>
      <w:numFmt w:val="bullet"/>
      <w:lvlText w:val="-"/>
      <w:lvlJc w:val="left"/>
      <w:pPr>
        <w:ind w:left="866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20" w:hanging="360"/>
      </w:pPr>
      <w:rPr>
        <w:rFonts w:ascii="Wingdings" w:hAnsi="Wingdings" w:hint="default"/>
      </w:rPr>
    </w:lvl>
  </w:abstractNum>
  <w:abstractNum w:abstractNumId="1" w15:restartNumberingAfterBreak="0">
    <w:nsid w:val="03E80003"/>
    <w:multiLevelType w:val="hybridMultilevel"/>
    <w:tmpl w:val="72D0F250"/>
    <w:lvl w:ilvl="0" w:tplc="B282BF4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3" w15:restartNumberingAfterBreak="0">
    <w:nsid w:val="08F719BF"/>
    <w:multiLevelType w:val="hybridMultilevel"/>
    <w:tmpl w:val="6262D0D6"/>
    <w:lvl w:ilvl="0" w:tplc="584A95D4">
      <w:start w:val="1"/>
      <w:numFmt w:val="lowerLetter"/>
      <w:lvlText w:val="%1)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>
      <w:start w:val="1"/>
      <w:numFmt w:val="decimal"/>
      <w:lvlText w:val="%4."/>
      <w:lvlJc w:val="left"/>
      <w:pPr>
        <w:ind w:left="3797" w:hanging="360"/>
      </w:pPr>
    </w:lvl>
    <w:lvl w:ilvl="4" w:tplc="08090019">
      <w:start w:val="1"/>
      <w:numFmt w:val="lowerLetter"/>
      <w:lvlText w:val="%5."/>
      <w:lvlJc w:val="left"/>
      <w:pPr>
        <w:ind w:left="4517" w:hanging="360"/>
      </w:pPr>
    </w:lvl>
    <w:lvl w:ilvl="5" w:tplc="0809001B">
      <w:start w:val="1"/>
      <w:numFmt w:val="lowerRoman"/>
      <w:lvlText w:val="%6."/>
      <w:lvlJc w:val="right"/>
      <w:pPr>
        <w:ind w:left="5237" w:hanging="180"/>
      </w:pPr>
    </w:lvl>
    <w:lvl w:ilvl="6" w:tplc="0809000F">
      <w:start w:val="1"/>
      <w:numFmt w:val="decimal"/>
      <w:lvlText w:val="%7."/>
      <w:lvlJc w:val="left"/>
      <w:pPr>
        <w:ind w:left="5957" w:hanging="360"/>
      </w:pPr>
    </w:lvl>
    <w:lvl w:ilvl="7" w:tplc="08090019">
      <w:start w:val="1"/>
      <w:numFmt w:val="lowerLetter"/>
      <w:lvlText w:val="%8."/>
      <w:lvlJc w:val="left"/>
      <w:pPr>
        <w:ind w:left="6677" w:hanging="360"/>
      </w:pPr>
    </w:lvl>
    <w:lvl w:ilvl="8" w:tplc="080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D74B2B"/>
    <w:multiLevelType w:val="hybridMultilevel"/>
    <w:tmpl w:val="4C2EFD98"/>
    <w:lvl w:ilvl="0" w:tplc="D7927FF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54556"/>
    <w:multiLevelType w:val="hybridMultilevel"/>
    <w:tmpl w:val="FEE4FADE"/>
    <w:lvl w:ilvl="0" w:tplc="92565AF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BA376C4"/>
    <w:multiLevelType w:val="hybridMultilevel"/>
    <w:tmpl w:val="24D2D9E0"/>
    <w:lvl w:ilvl="0" w:tplc="EFA29B2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53E67"/>
    <w:multiLevelType w:val="hybridMultilevel"/>
    <w:tmpl w:val="4216B074"/>
    <w:lvl w:ilvl="0" w:tplc="76A87B6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7407E9"/>
    <w:multiLevelType w:val="hybridMultilevel"/>
    <w:tmpl w:val="2DA6C016"/>
    <w:lvl w:ilvl="0" w:tplc="E89A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B632C6"/>
    <w:multiLevelType w:val="hybridMultilevel"/>
    <w:tmpl w:val="7F126208"/>
    <w:lvl w:ilvl="0" w:tplc="5DAAB01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A45049"/>
    <w:multiLevelType w:val="hybridMultilevel"/>
    <w:tmpl w:val="06962A58"/>
    <w:lvl w:ilvl="0" w:tplc="5F70DC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F5E6D52"/>
    <w:multiLevelType w:val="hybridMultilevel"/>
    <w:tmpl w:val="87B242F8"/>
    <w:lvl w:ilvl="0" w:tplc="01080E5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659BD"/>
    <w:multiLevelType w:val="hybridMultilevel"/>
    <w:tmpl w:val="C0261E46"/>
    <w:lvl w:ilvl="0" w:tplc="90A8EF74">
      <w:start w:val="5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5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CE94CDE"/>
    <w:multiLevelType w:val="hybridMultilevel"/>
    <w:tmpl w:val="9FC4B4CC"/>
    <w:lvl w:ilvl="0" w:tplc="E482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14B98"/>
    <w:multiLevelType w:val="hybridMultilevel"/>
    <w:tmpl w:val="9432B012"/>
    <w:lvl w:ilvl="0" w:tplc="530667E0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45"/>
  </w:num>
  <w:num w:numId="4">
    <w:abstractNumId w:val="26"/>
  </w:num>
  <w:num w:numId="5">
    <w:abstractNumId w:val="39"/>
  </w:num>
  <w:num w:numId="6">
    <w:abstractNumId w:val="44"/>
  </w:num>
  <w:num w:numId="7">
    <w:abstractNumId w:val="6"/>
  </w:num>
  <w:num w:numId="8">
    <w:abstractNumId w:val="2"/>
  </w:num>
  <w:num w:numId="9">
    <w:abstractNumId w:val="30"/>
  </w:num>
  <w:num w:numId="10">
    <w:abstractNumId w:val="32"/>
  </w:num>
  <w:num w:numId="11">
    <w:abstractNumId w:val="36"/>
  </w:num>
  <w:num w:numId="12">
    <w:abstractNumId w:val="31"/>
  </w:num>
  <w:num w:numId="13">
    <w:abstractNumId w:val="17"/>
  </w:num>
  <w:num w:numId="14">
    <w:abstractNumId w:val="29"/>
  </w:num>
  <w:num w:numId="15">
    <w:abstractNumId w:val="14"/>
  </w:num>
  <w:num w:numId="16">
    <w:abstractNumId w:val="4"/>
  </w:num>
  <w:num w:numId="17">
    <w:abstractNumId w:val="48"/>
  </w:num>
  <w:num w:numId="18">
    <w:abstractNumId w:val="40"/>
  </w:num>
  <w:num w:numId="19">
    <w:abstractNumId w:val="35"/>
  </w:num>
  <w:num w:numId="20">
    <w:abstractNumId w:val="11"/>
  </w:num>
  <w:num w:numId="21">
    <w:abstractNumId w:val="25"/>
  </w:num>
  <w:num w:numId="22">
    <w:abstractNumId w:val="41"/>
  </w:num>
  <w:num w:numId="23">
    <w:abstractNumId w:val="18"/>
  </w:num>
  <w:num w:numId="24">
    <w:abstractNumId w:val="37"/>
  </w:num>
  <w:num w:numId="25">
    <w:abstractNumId w:val="5"/>
  </w:num>
  <w:num w:numId="26">
    <w:abstractNumId w:val="10"/>
  </w:num>
  <w:num w:numId="27">
    <w:abstractNumId w:val="13"/>
  </w:num>
  <w:num w:numId="28">
    <w:abstractNumId w:val="27"/>
  </w:num>
  <w:num w:numId="29">
    <w:abstractNumId w:val="9"/>
  </w:num>
  <w:num w:numId="30">
    <w:abstractNumId w:val="43"/>
  </w:num>
  <w:num w:numId="31">
    <w:abstractNumId w:val="19"/>
  </w:num>
  <w:num w:numId="32">
    <w:abstractNumId w:val="24"/>
  </w:num>
  <w:num w:numId="33">
    <w:abstractNumId w:val="22"/>
  </w:num>
  <w:num w:numId="34">
    <w:abstractNumId w:val="28"/>
  </w:num>
  <w:num w:numId="35">
    <w:abstractNumId w:val="12"/>
  </w:num>
  <w:num w:numId="36">
    <w:abstractNumId w:val="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3"/>
  </w:num>
  <w:num w:numId="40">
    <w:abstractNumId w:val="42"/>
  </w:num>
  <w:num w:numId="41">
    <w:abstractNumId w:val="1"/>
  </w:num>
  <w:num w:numId="42">
    <w:abstractNumId w:val="34"/>
  </w:num>
  <w:num w:numId="43">
    <w:abstractNumId w:val="47"/>
  </w:num>
  <w:num w:numId="44">
    <w:abstractNumId w:val="8"/>
  </w:num>
  <w:num w:numId="45">
    <w:abstractNumId w:val="20"/>
  </w:num>
  <w:num w:numId="46">
    <w:abstractNumId w:val="15"/>
  </w:num>
  <w:num w:numId="47">
    <w:abstractNumId w:val="21"/>
  </w:num>
  <w:num w:numId="48">
    <w:abstractNumId w:val="46"/>
  </w:num>
  <w:num w:numId="4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321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782C"/>
    <w:rsid w:val="0003690C"/>
    <w:rsid w:val="00037904"/>
    <w:rsid w:val="000407F1"/>
    <w:rsid w:val="0004489C"/>
    <w:rsid w:val="0004588F"/>
    <w:rsid w:val="00047205"/>
    <w:rsid w:val="0005190E"/>
    <w:rsid w:val="00051D42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133F"/>
    <w:rsid w:val="00072844"/>
    <w:rsid w:val="00073784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1417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E2"/>
    <w:rsid w:val="002A7FCB"/>
    <w:rsid w:val="002B0C70"/>
    <w:rsid w:val="002B21D6"/>
    <w:rsid w:val="002B39E1"/>
    <w:rsid w:val="002B468A"/>
    <w:rsid w:val="002B5C8F"/>
    <w:rsid w:val="002C13D1"/>
    <w:rsid w:val="002C1522"/>
    <w:rsid w:val="002C2BE9"/>
    <w:rsid w:val="002C3093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3336"/>
    <w:rsid w:val="00374A1F"/>
    <w:rsid w:val="00375DF3"/>
    <w:rsid w:val="00377446"/>
    <w:rsid w:val="00381745"/>
    <w:rsid w:val="00382248"/>
    <w:rsid w:val="00383281"/>
    <w:rsid w:val="00385D41"/>
    <w:rsid w:val="003867FB"/>
    <w:rsid w:val="003871F9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E2B56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170B"/>
    <w:rsid w:val="004721BD"/>
    <w:rsid w:val="0047259F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3A4D"/>
    <w:rsid w:val="00494F1B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977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41AB"/>
    <w:rsid w:val="004F5C5F"/>
    <w:rsid w:val="004F77A9"/>
    <w:rsid w:val="00500B44"/>
    <w:rsid w:val="00501696"/>
    <w:rsid w:val="0050319C"/>
    <w:rsid w:val="00504DB0"/>
    <w:rsid w:val="005076B3"/>
    <w:rsid w:val="005111C2"/>
    <w:rsid w:val="00511B23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2ABB"/>
    <w:rsid w:val="005C6404"/>
    <w:rsid w:val="005D2043"/>
    <w:rsid w:val="005D210C"/>
    <w:rsid w:val="005D6AEF"/>
    <w:rsid w:val="005D791B"/>
    <w:rsid w:val="005E1052"/>
    <w:rsid w:val="005E1B61"/>
    <w:rsid w:val="005E3391"/>
    <w:rsid w:val="005E3557"/>
    <w:rsid w:val="005E3A0A"/>
    <w:rsid w:val="005E42D0"/>
    <w:rsid w:val="005E4445"/>
    <w:rsid w:val="005E4C58"/>
    <w:rsid w:val="005E75C5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8AA"/>
    <w:rsid w:val="00614ACA"/>
    <w:rsid w:val="00615E47"/>
    <w:rsid w:val="00616E43"/>
    <w:rsid w:val="00617FDD"/>
    <w:rsid w:val="00621503"/>
    <w:rsid w:val="006233C8"/>
    <w:rsid w:val="006310D2"/>
    <w:rsid w:val="0063158C"/>
    <w:rsid w:val="006316D4"/>
    <w:rsid w:val="00632204"/>
    <w:rsid w:val="00635EF5"/>
    <w:rsid w:val="0063686E"/>
    <w:rsid w:val="00637452"/>
    <w:rsid w:val="00640291"/>
    <w:rsid w:val="00643F5E"/>
    <w:rsid w:val="006443F5"/>
    <w:rsid w:val="006513B6"/>
    <w:rsid w:val="0065221A"/>
    <w:rsid w:val="0065521D"/>
    <w:rsid w:val="006557D7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DCC"/>
    <w:rsid w:val="00694A5D"/>
    <w:rsid w:val="006A0162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B10"/>
    <w:rsid w:val="006C6E8B"/>
    <w:rsid w:val="006D0C72"/>
    <w:rsid w:val="006D18EE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48F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35982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7CA1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E12"/>
    <w:rsid w:val="0084488B"/>
    <w:rsid w:val="0084587A"/>
    <w:rsid w:val="00847CC4"/>
    <w:rsid w:val="0085039B"/>
    <w:rsid w:val="00851E4D"/>
    <w:rsid w:val="008543B7"/>
    <w:rsid w:val="00854525"/>
    <w:rsid w:val="0085547B"/>
    <w:rsid w:val="0085596A"/>
    <w:rsid w:val="00857FD0"/>
    <w:rsid w:val="0086013B"/>
    <w:rsid w:val="00861075"/>
    <w:rsid w:val="00867C15"/>
    <w:rsid w:val="00870292"/>
    <w:rsid w:val="0087094A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AB9"/>
    <w:rsid w:val="008F3685"/>
    <w:rsid w:val="008F4E67"/>
    <w:rsid w:val="008F7834"/>
    <w:rsid w:val="009017A3"/>
    <w:rsid w:val="009055C0"/>
    <w:rsid w:val="009055ED"/>
    <w:rsid w:val="009059E3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10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CAD"/>
    <w:rsid w:val="009D0722"/>
    <w:rsid w:val="009D07D7"/>
    <w:rsid w:val="009D48C4"/>
    <w:rsid w:val="009D7E32"/>
    <w:rsid w:val="009E0DC8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45CA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A7BDE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0F01"/>
    <w:rsid w:val="00AE1D43"/>
    <w:rsid w:val="00AE79D5"/>
    <w:rsid w:val="00AE7F06"/>
    <w:rsid w:val="00AF4D91"/>
    <w:rsid w:val="00AF4EFC"/>
    <w:rsid w:val="00AF69B3"/>
    <w:rsid w:val="00AF6FD1"/>
    <w:rsid w:val="00B03824"/>
    <w:rsid w:val="00B04C31"/>
    <w:rsid w:val="00B05C0B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30BCA"/>
    <w:rsid w:val="00B32C48"/>
    <w:rsid w:val="00B331BE"/>
    <w:rsid w:val="00B33945"/>
    <w:rsid w:val="00B3565A"/>
    <w:rsid w:val="00B357F5"/>
    <w:rsid w:val="00B37F26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21FE"/>
    <w:rsid w:val="00B75EDC"/>
    <w:rsid w:val="00B76627"/>
    <w:rsid w:val="00B76BB3"/>
    <w:rsid w:val="00B77E67"/>
    <w:rsid w:val="00B804EE"/>
    <w:rsid w:val="00B82399"/>
    <w:rsid w:val="00B83C45"/>
    <w:rsid w:val="00B84921"/>
    <w:rsid w:val="00B856C7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4C32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A33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8199C"/>
    <w:rsid w:val="00C82352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541"/>
    <w:rsid w:val="00CC0E03"/>
    <w:rsid w:val="00CC17E5"/>
    <w:rsid w:val="00CC1A94"/>
    <w:rsid w:val="00CC21EB"/>
    <w:rsid w:val="00CC3885"/>
    <w:rsid w:val="00CC3BD4"/>
    <w:rsid w:val="00CC43C0"/>
    <w:rsid w:val="00CC5259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CF765A"/>
    <w:rsid w:val="00CF7AD4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17F44"/>
    <w:rsid w:val="00D260DB"/>
    <w:rsid w:val="00D26583"/>
    <w:rsid w:val="00D26F3A"/>
    <w:rsid w:val="00D345B0"/>
    <w:rsid w:val="00D362F4"/>
    <w:rsid w:val="00D363E6"/>
    <w:rsid w:val="00D363F1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B03DE"/>
    <w:rsid w:val="00DB172C"/>
    <w:rsid w:val="00DB347F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7E6A"/>
    <w:rsid w:val="00EA05C2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222DF"/>
    <w:rsid w:val="00F2373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011C-7B87-4916-8991-42C4629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2016-12-01T10:09:00Z</cp:lastPrinted>
  <dcterms:created xsi:type="dcterms:W3CDTF">2019-10-09T15:01:00Z</dcterms:created>
  <dcterms:modified xsi:type="dcterms:W3CDTF">2019-10-11T12:51:00Z</dcterms:modified>
</cp:coreProperties>
</file>