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CF" w:rsidRDefault="00023BCF">
      <w:pPr>
        <w:rPr>
          <w:rFonts w:ascii="Arial" w:hAnsi="Arial" w:cs="Arial"/>
          <w:b/>
          <w:sz w:val="24"/>
          <w:szCs w:val="24"/>
        </w:rPr>
      </w:pPr>
    </w:p>
    <w:p w:rsidR="00CC54C7" w:rsidRDefault="00ED3E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AB27A3" w:rsidRPr="00AB27A3">
        <w:rPr>
          <w:rFonts w:ascii="Arial" w:hAnsi="Arial" w:cs="Arial"/>
          <w:b/>
          <w:sz w:val="24"/>
          <w:szCs w:val="24"/>
        </w:rPr>
        <w:t>TC WORKING GROUP</w:t>
      </w:r>
      <w:r w:rsidR="004B4D33">
        <w:rPr>
          <w:rFonts w:ascii="Arial" w:hAnsi="Arial" w:cs="Arial"/>
          <w:b/>
          <w:sz w:val="24"/>
          <w:szCs w:val="24"/>
        </w:rPr>
        <w:t xml:space="preserve"> – </w:t>
      </w:r>
      <w:r w:rsidR="003B1962">
        <w:rPr>
          <w:rFonts w:ascii="Arial" w:hAnsi="Arial" w:cs="Arial"/>
          <w:b/>
          <w:sz w:val="24"/>
          <w:szCs w:val="24"/>
        </w:rPr>
        <w:t>Parking Provision</w:t>
      </w:r>
    </w:p>
    <w:p w:rsidR="00C01620" w:rsidRDefault="00DE4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 of the Group</w:t>
      </w:r>
      <w:r w:rsidR="00C01620">
        <w:rPr>
          <w:rFonts w:ascii="Arial" w:hAnsi="Arial" w:cs="Arial"/>
          <w:b/>
          <w:sz w:val="24"/>
          <w:szCs w:val="24"/>
        </w:rPr>
        <w:t>:</w:t>
      </w:r>
    </w:p>
    <w:p w:rsidR="00A91BE4" w:rsidRDefault="00C016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continue the review of the future parking need for the town, and to investigate the potential of providing additional ‘off street’ spaces to accommodate the desired level of provision.</w:t>
      </w:r>
      <w:r w:rsidR="00DE413F">
        <w:rPr>
          <w:rFonts w:ascii="Arial" w:hAnsi="Arial" w:cs="Arial"/>
          <w:b/>
          <w:sz w:val="24"/>
          <w:szCs w:val="24"/>
        </w:rPr>
        <w:br/>
      </w:r>
      <w:r w:rsidR="00DE413F">
        <w:rPr>
          <w:rFonts w:ascii="Arial" w:hAnsi="Arial" w:cs="Arial"/>
          <w:b/>
          <w:sz w:val="24"/>
          <w:szCs w:val="24"/>
        </w:rPr>
        <w:br/>
      </w:r>
      <w:r w:rsidR="00F149C4">
        <w:rPr>
          <w:rFonts w:ascii="Arial" w:hAnsi="Arial" w:cs="Arial"/>
          <w:b/>
          <w:sz w:val="24"/>
          <w:szCs w:val="24"/>
        </w:rPr>
        <w:t>Chair</w:t>
      </w:r>
      <w:r w:rsidR="007161AE">
        <w:rPr>
          <w:rFonts w:ascii="Arial" w:hAnsi="Arial" w:cs="Arial"/>
          <w:b/>
          <w:sz w:val="24"/>
          <w:szCs w:val="24"/>
        </w:rPr>
        <w:t>:</w:t>
      </w:r>
      <w:r w:rsidR="00F149C4">
        <w:rPr>
          <w:rFonts w:ascii="Arial" w:hAnsi="Arial" w:cs="Arial"/>
          <w:b/>
          <w:sz w:val="24"/>
          <w:szCs w:val="24"/>
        </w:rPr>
        <w:t xml:space="preserve"> </w:t>
      </w:r>
      <w:r w:rsidR="007D09F0">
        <w:rPr>
          <w:rFonts w:ascii="Arial" w:hAnsi="Arial" w:cs="Arial"/>
          <w:b/>
          <w:sz w:val="24"/>
          <w:szCs w:val="24"/>
        </w:rPr>
        <w:br/>
      </w:r>
      <w:r w:rsidR="00444F2E">
        <w:rPr>
          <w:rFonts w:ascii="Arial" w:hAnsi="Arial" w:cs="Arial"/>
          <w:sz w:val="24"/>
          <w:szCs w:val="24"/>
        </w:rPr>
        <w:t>TBA</w:t>
      </w:r>
      <w:r w:rsidR="00877AA8">
        <w:rPr>
          <w:rFonts w:ascii="Arial" w:hAnsi="Arial" w:cs="Arial"/>
          <w:sz w:val="24"/>
          <w:szCs w:val="24"/>
        </w:rPr>
        <w:br/>
      </w:r>
    </w:p>
    <w:p w:rsidR="00F149C4" w:rsidRPr="00F149C4" w:rsidRDefault="00F14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Members</w:t>
      </w:r>
      <w:proofErr w:type="gramStart"/>
      <w:r w:rsidR="007161AE">
        <w:rPr>
          <w:rFonts w:ascii="Arial" w:hAnsi="Arial" w:cs="Arial"/>
          <w:b/>
          <w:sz w:val="24"/>
          <w:szCs w:val="24"/>
        </w:rPr>
        <w:t>:</w:t>
      </w:r>
      <w:proofErr w:type="gramEnd"/>
      <w:r w:rsidR="007D09F0">
        <w:rPr>
          <w:rFonts w:ascii="Arial" w:hAnsi="Arial" w:cs="Arial"/>
          <w:b/>
          <w:sz w:val="24"/>
          <w:szCs w:val="24"/>
        </w:rPr>
        <w:br/>
      </w:r>
      <w:r w:rsidR="00C01620">
        <w:rPr>
          <w:rFonts w:ascii="Arial" w:hAnsi="Arial" w:cs="Arial"/>
          <w:sz w:val="24"/>
          <w:szCs w:val="24"/>
        </w:rPr>
        <w:t xml:space="preserve">BTC Chair (David Kirkham), </w:t>
      </w:r>
      <w:r w:rsidR="00444F2E">
        <w:rPr>
          <w:rFonts w:ascii="Arial" w:hAnsi="Arial" w:cs="Arial"/>
          <w:sz w:val="24"/>
          <w:szCs w:val="24"/>
        </w:rPr>
        <w:t>Doug Cartwright</w:t>
      </w:r>
      <w:r w:rsidR="000D3BBF">
        <w:rPr>
          <w:rFonts w:ascii="Arial" w:hAnsi="Arial" w:cs="Arial"/>
          <w:sz w:val="24"/>
          <w:szCs w:val="24"/>
        </w:rPr>
        <w:t>,</w:t>
      </w:r>
      <w:r w:rsidR="00D94800">
        <w:rPr>
          <w:rFonts w:ascii="Arial" w:hAnsi="Arial" w:cs="Arial"/>
          <w:sz w:val="24"/>
          <w:szCs w:val="24"/>
        </w:rPr>
        <w:t xml:space="preserve"> </w:t>
      </w:r>
      <w:r w:rsidR="00444F2E">
        <w:rPr>
          <w:rFonts w:ascii="Arial" w:hAnsi="Arial" w:cs="Arial"/>
          <w:sz w:val="24"/>
          <w:szCs w:val="24"/>
        </w:rPr>
        <w:t xml:space="preserve">Alan </w:t>
      </w:r>
      <w:proofErr w:type="spellStart"/>
      <w:r w:rsidR="00444F2E">
        <w:rPr>
          <w:rFonts w:ascii="Arial" w:hAnsi="Arial" w:cs="Arial"/>
          <w:sz w:val="24"/>
          <w:szCs w:val="24"/>
        </w:rPr>
        <w:t>Claypole</w:t>
      </w:r>
      <w:proofErr w:type="spellEnd"/>
      <w:r w:rsidR="008849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44F2E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444F2E">
        <w:rPr>
          <w:rFonts w:ascii="Arial" w:hAnsi="Arial" w:cs="Arial"/>
          <w:sz w:val="24"/>
          <w:szCs w:val="24"/>
        </w:rPr>
        <w:t>Linsley</w:t>
      </w:r>
      <w:proofErr w:type="spellEnd"/>
      <w:r w:rsidR="00C01620">
        <w:rPr>
          <w:rFonts w:ascii="Arial" w:hAnsi="Arial" w:cs="Arial"/>
          <w:sz w:val="24"/>
          <w:szCs w:val="24"/>
        </w:rPr>
        <w:t xml:space="preserve"> &amp; Sandy Young.</w:t>
      </w:r>
      <w:r w:rsidR="00877AA8">
        <w:rPr>
          <w:rFonts w:ascii="Arial" w:hAnsi="Arial" w:cs="Arial"/>
          <w:sz w:val="24"/>
          <w:szCs w:val="24"/>
        </w:rPr>
        <w:br/>
      </w:r>
      <w:r w:rsidR="007D09F0">
        <w:rPr>
          <w:rFonts w:ascii="Arial" w:hAnsi="Arial" w:cs="Arial"/>
          <w:sz w:val="24"/>
          <w:szCs w:val="24"/>
        </w:rPr>
        <w:br/>
      </w:r>
      <w:proofErr w:type="gramStart"/>
      <w:r w:rsidRPr="00F149C4">
        <w:rPr>
          <w:rFonts w:ascii="Arial" w:hAnsi="Arial" w:cs="Arial"/>
          <w:b/>
          <w:sz w:val="24"/>
          <w:szCs w:val="24"/>
        </w:rPr>
        <w:t xml:space="preserve">Budget </w:t>
      </w:r>
      <w:r w:rsidR="007161AE">
        <w:rPr>
          <w:rFonts w:ascii="Arial" w:hAnsi="Arial" w:cs="Arial"/>
          <w:b/>
          <w:sz w:val="24"/>
          <w:szCs w:val="24"/>
        </w:rPr>
        <w:t>:</w:t>
      </w:r>
      <w:proofErr w:type="gramEnd"/>
      <w:r w:rsidR="007D09F0">
        <w:rPr>
          <w:rFonts w:ascii="Arial" w:hAnsi="Arial" w:cs="Arial"/>
          <w:b/>
          <w:sz w:val="24"/>
          <w:szCs w:val="24"/>
        </w:rPr>
        <w:br/>
      </w:r>
      <w:r w:rsidR="000D3BBF">
        <w:rPr>
          <w:rFonts w:ascii="Arial" w:hAnsi="Arial" w:cs="Arial"/>
          <w:sz w:val="24"/>
          <w:szCs w:val="24"/>
        </w:rPr>
        <w:t xml:space="preserve">Any proposed expenditure </w:t>
      </w:r>
      <w:r w:rsidR="00444F2E">
        <w:rPr>
          <w:rFonts w:ascii="Arial" w:hAnsi="Arial" w:cs="Arial"/>
          <w:sz w:val="24"/>
          <w:szCs w:val="24"/>
        </w:rPr>
        <w:t>must</w:t>
      </w:r>
      <w:r w:rsidR="000D3BBF">
        <w:rPr>
          <w:rFonts w:ascii="Arial" w:hAnsi="Arial" w:cs="Arial"/>
          <w:sz w:val="24"/>
          <w:szCs w:val="24"/>
        </w:rPr>
        <w:t xml:space="preserve"> be approved by BTC in advance. </w:t>
      </w:r>
      <w:r w:rsidR="00877AA8">
        <w:rPr>
          <w:rFonts w:ascii="Arial" w:hAnsi="Arial" w:cs="Arial"/>
          <w:sz w:val="24"/>
          <w:szCs w:val="24"/>
        </w:rPr>
        <w:br/>
      </w:r>
      <w:r w:rsidR="007D09F0">
        <w:rPr>
          <w:rFonts w:ascii="Arial" w:hAnsi="Arial" w:cs="Arial"/>
          <w:sz w:val="24"/>
          <w:szCs w:val="24"/>
        </w:rPr>
        <w:br/>
      </w:r>
    </w:p>
    <w:p w:rsidR="00AB27A3" w:rsidRDefault="00547B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Terms of Reference</w:t>
      </w:r>
    </w:p>
    <w:p w:rsidR="00444F2E" w:rsidRPr="00444F2E" w:rsidRDefault="00444F2E" w:rsidP="00547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F2E">
        <w:rPr>
          <w:rFonts w:ascii="Arial" w:eastAsia="Calibri" w:hAnsi="Arial" w:cs="Arial"/>
          <w:sz w:val="24"/>
          <w:szCs w:val="24"/>
        </w:rPr>
        <w:t xml:space="preserve">To </w:t>
      </w:r>
      <w:r w:rsidR="008849C6">
        <w:rPr>
          <w:rFonts w:ascii="Arial" w:eastAsia="Calibri" w:hAnsi="Arial" w:cs="Arial"/>
          <w:sz w:val="24"/>
          <w:szCs w:val="24"/>
        </w:rPr>
        <w:t>review the efficacy of the work carried out to date on potential alternative</w:t>
      </w:r>
      <w:r w:rsidR="00A91BE4">
        <w:rPr>
          <w:rFonts w:ascii="Arial" w:eastAsia="Calibri" w:hAnsi="Arial" w:cs="Arial"/>
          <w:sz w:val="24"/>
          <w:szCs w:val="24"/>
        </w:rPr>
        <w:t xml:space="preserve"> ‘off street’</w:t>
      </w:r>
      <w:r w:rsidR="008849C6">
        <w:rPr>
          <w:rFonts w:ascii="Arial" w:eastAsia="Calibri" w:hAnsi="Arial" w:cs="Arial"/>
          <w:sz w:val="24"/>
          <w:szCs w:val="24"/>
        </w:rPr>
        <w:t xml:space="preserve"> parking provision </w:t>
      </w:r>
      <w:r w:rsidR="00A91BE4">
        <w:rPr>
          <w:rFonts w:ascii="Arial" w:eastAsia="Calibri" w:hAnsi="Arial" w:cs="Arial"/>
          <w:sz w:val="24"/>
          <w:szCs w:val="24"/>
        </w:rPr>
        <w:t>within (or near to)</w:t>
      </w:r>
      <w:r w:rsidR="008849C6">
        <w:rPr>
          <w:rFonts w:ascii="Arial" w:eastAsia="Calibri" w:hAnsi="Arial" w:cs="Arial"/>
          <w:sz w:val="24"/>
          <w:szCs w:val="24"/>
        </w:rPr>
        <w:t xml:space="preserve"> the town, and capacity requirements for the future</w:t>
      </w:r>
      <w:r w:rsidRPr="00444F2E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br/>
      </w:r>
    </w:p>
    <w:p w:rsidR="00DE413F" w:rsidRDefault="00444F2E" w:rsidP="00547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DCC">
        <w:rPr>
          <w:rFonts w:ascii="Arial" w:eastAsia="Calibri" w:hAnsi="Arial" w:cs="Arial"/>
          <w:sz w:val="24"/>
          <w:szCs w:val="24"/>
        </w:rPr>
        <w:t xml:space="preserve">To identify </w:t>
      </w:r>
      <w:r w:rsidR="003021A7">
        <w:rPr>
          <w:rFonts w:ascii="Arial" w:eastAsia="Calibri" w:hAnsi="Arial" w:cs="Arial"/>
          <w:sz w:val="24"/>
          <w:szCs w:val="24"/>
        </w:rPr>
        <w:t xml:space="preserve">all </w:t>
      </w:r>
      <w:r w:rsidRPr="00A96DCC">
        <w:rPr>
          <w:rFonts w:ascii="Arial" w:eastAsia="Calibri" w:hAnsi="Arial" w:cs="Arial"/>
          <w:sz w:val="24"/>
          <w:szCs w:val="24"/>
        </w:rPr>
        <w:t>potential sites within Bawtry that could be bought or leased to provide additional provision if it is determined to be required</w:t>
      </w:r>
      <w:r w:rsidR="00A96DCC" w:rsidRPr="00A96DCC">
        <w:rPr>
          <w:rFonts w:ascii="Arial" w:hAnsi="Arial" w:cs="Arial"/>
          <w:sz w:val="24"/>
          <w:szCs w:val="24"/>
        </w:rPr>
        <w:t xml:space="preserve"> and discuss with the owners the potential for </w:t>
      </w:r>
      <w:r w:rsidR="003021A7">
        <w:rPr>
          <w:rFonts w:ascii="Arial" w:hAnsi="Arial" w:cs="Arial"/>
          <w:sz w:val="24"/>
          <w:szCs w:val="24"/>
        </w:rPr>
        <w:t xml:space="preserve">its </w:t>
      </w:r>
      <w:r w:rsidR="00A96DCC" w:rsidRPr="00A96DCC">
        <w:rPr>
          <w:rFonts w:ascii="Arial" w:hAnsi="Arial" w:cs="Arial"/>
          <w:sz w:val="24"/>
          <w:szCs w:val="24"/>
        </w:rPr>
        <w:t>use</w:t>
      </w:r>
      <w:r w:rsidR="003021A7">
        <w:rPr>
          <w:rFonts w:ascii="Arial" w:hAnsi="Arial" w:cs="Arial"/>
          <w:sz w:val="24"/>
          <w:szCs w:val="24"/>
        </w:rPr>
        <w:t>, lease or purchase</w:t>
      </w:r>
      <w:r w:rsidR="00A96DCC" w:rsidRPr="00A96DCC">
        <w:rPr>
          <w:rFonts w:ascii="Arial" w:hAnsi="Arial" w:cs="Arial"/>
          <w:sz w:val="24"/>
          <w:szCs w:val="24"/>
        </w:rPr>
        <w:t>.</w:t>
      </w:r>
      <w:r w:rsidR="00DE413F">
        <w:rPr>
          <w:rFonts w:ascii="Arial" w:hAnsi="Arial" w:cs="Arial"/>
          <w:sz w:val="24"/>
          <w:szCs w:val="24"/>
        </w:rPr>
        <w:br/>
      </w:r>
    </w:p>
    <w:p w:rsidR="00DE413F" w:rsidRPr="00DE413F" w:rsidRDefault="00A35C89" w:rsidP="00547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C89">
        <w:rPr>
          <w:rFonts w:ascii="Arial" w:eastAsia="Calibri" w:hAnsi="Arial" w:cs="Arial"/>
          <w:sz w:val="24"/>
          <w:szCs w:val="24"/>
        </w:rPr>
        <w:t>To determine all the indicative costs that would be associated with any potential sites identified, including potential income opportunities.</w:t>
      </w:r>
      <w:r w:rsidR="00DE413F">
        <w:rPr>
          <w:rFonts w:ascii="Arial" w:eastAsia="Calibri" w:hAnsi="Arial" w:cs="Arial"/>
          <w:sz w:val="24"/>
          <w:szCs w:val="24"/>
        </w:rPr>
        <w:br/>
      </w:r>
    </w:p>
    <w:p w:rsidR="00877AA8" w:rsidRPr="00877AA8" w:rsidRDefault="00DE413F" w:rsidP="00547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C8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develop an overall parking strategy for Bawtry (both ‘on’ and ‘off’ street) in conjunction with Doncaster MBC.</w:t>
      </w:r>
      <w:r w:rsidR="00877AA8">
        <w:rPr>
          <w:rFonts w:ascii="Arial" w:eastAsia="Calibri" w:hAnsi="Arial" w:cs="Arial"/>
          <w:sz w:val="24"/>
          <w:szCs w:val="24"/>
        </w:rPr>
        <w:br/>
      </w:r>
    </w:p>
    <w:p w:rsidR="00A35C89" w:rsidRPr="00A35C89" w:rsidRDefault="00877AA8" w:rsidP="00547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7AA8">
        <w:rPr>
          <w:rFonts w:ascii="Arial" w:eastAsia="Calibri" w:hAnsi="Arial" w:cs="Arial"/>
          <w:sz w:val="24"/>
          <w:szCs w:val="24"/>
        </w:rPr>
        <w:t>To produce an options paper for BTC to consider</w:t>
      </w:r>
      <w:r>
        <w:rPr>
          <w:rFonts w:ascii="Arial" w:eastAsia="Calibri" w:hAnsi="Arial" w:cs="Arial"/>
          <w:sz w:val="24"/>
          <w:szCs w:val="24"/>
        </w:rPr>
        <w:t>.</w:t>
      </w:r>
    </w:p>
    <w:p w:rsidR="006F2DF4" w:rsidRDefault="00081C43" w:rsidP="00081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Timescale </w:t>
      </w:r>
    </w:p>
    <w:p w:rsidR="009A303E" w:rsidRDefault="00884B8F" w:rsidP="00081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81C43">
        <w:rPr>
          <w:rFonts w:ascii="Arial" w:hAnsi="Arial" w:cs="Arial"/>
          <w:sz w:val="24"/>
          <w:szCs w:val="24"/>
        </w:rPr>
        <w:t xml:space="preserve">o report its </w:t>
      </w:r>
      <w:r>
        <w:rPr>
          <w:rFonts w:ascii="Arial" w:hAnsi="Arial" w:cs="Arial"/>
          <w:sz w:val="24"/>
          <w:szCs w:val="24"/>
        </w:rPr>
        <w:t xml:space="preserve">final </w:t>
      </w:r>
      <w:r w:rsidR="00081C43">
        <w:rPr>
          <w:rFonts w:ascii="Arial" w:hAnsi="Arial" w:cs="Arial"/>
          <w:sz w:val="24"/>
          <w:szCs w:val="24"/>
        </w:rPr>
        <w:t>recommendations</w:t>
      </w:r>
      <w:r>
        <w:rPr>
          <w:rFonts w:ascii="Arial" w:hAnsi="Arial" w:cs="Arial"/>
          <w:sz w:val="24"/>
          <w:szCs w:val="24"/>
        </w:rPr>
        <w:t xml:space="preserve"> on the way forward</w:t>
      </w:r>
      <w:r w:rsidR="009731B9">
        <w:rPr>
          <w:rFonts w:ascii="Arial" w:hAnsi="Arial" w:cs="Arial"/>
          <w:sz w:val="24"/>
          <w:szCs w:val="24"/>
        </w:rPr>
        <w:t>, and funding options,</w:t>
      </w:r>
      <w:r w:rsidR="00081C43">
        <w:rPr>
          <w:rFonts w:ascii="Arial" w:hAnsi="Arial" w:cs="Arial"/>
          <w:sz w:val="24"/>
          <w:szCs w:val="24"/>
        </w:rPr>
        <w:t xml:space="preserve"> by the </w:t>
      </w:r>
      <w:r>
        <w:rPr>
          <w:rFonts w:ascii="Arial" w:hAnsi="Arial" w:cs="Arial"/>
          <w:sz w:val="24"/>
          <w:szCs w:val="24"/>
        </w:rPr>
        <w:t xml:space="preserve">end of the year – but to seek approval of </w:t>
      </w:r>
      <w:r w:rsidR="009731B9">
        <w:rPr>
          <w:rFonts w:ascii="Arial" w:hAnsi="Arial" w:cs="Arial"/>
          <w:sz w:val="24"/>
          <w:szCs w:val="24"/>
        </w:rPr>
        <w:t xml:space="preserve">specific </w:t>
      </w:r>
      <w:r w:rsidR="00A06DCB">
        <w:rPr>
          <w:rFonts w:ascii="Arial" w:hAnsi="Arial" w:cs="Arial"/>
          <w:sz w:val="24"/>
          <w:szCs w:val="24"/>
        </w:rPr>
        <w:t>issues</w:t>
      </w:r>
      <w:r>
        <w:rPr>
          <w:rFonts w:ascii="Arial" w:hAnsi="Arial" w:cs="Arial"/>
          <w:sz w:val="24"/>
          <w:szCs w:val="24"/>
        </w:rPr>
        <w:t>, and required actions, as the work progresses.</w:t>
      </w:r>
      <w:bookmarkStart w:id="0" w:name="_GoBack"/>
      <w:bookmarkEnd w:id="0"/>
    </w:p>
    <w:p w:rsidR="007D09F0" w:rsidRDefault="007D09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4683A" w:rsidRDefault="0064683A" w:rsidP="00081C43">
      <w:pPr>
        <w:rPr>
          <w:rFonts w:ascii="Arial" w:hAnsi="Arial" w:cs="Arial"/>
          <w:b/>
          <w:sz w:val="24"/>
          <w:szCs w:val="24"/>
        </w:rPr>
      </w:pPr>
    </w:p>
    <w:p w:rsidR="0037265A" w:rsidRDefault="0037265A" w:rsidP="00081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</w:t>
      </w:r>
      <w:r w:rsidR="00D331B0">
        <w:rPr>
          <w:rFonts w:ascii="Arial" w:hAnsi="Arial" w:cs="Arial"/>
          <w:b/>
          <w:sz w:val="24"/>
          <w:szCs w:val="24"/>
        </w:rPr>
        <w:t xml:space="preserve"> detail</w:t>
      </w:r>
    </w:p>
    <w:p w:rsidR="00A825BE" w:rsidRPr="00DE413F" w:rsidRDefault="00915392" w:rsidP="00A825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413F">
        <w:rPr>
          <w:rFonts w:ascii="Arial" w:hAnsi="Arial" w:cs="Arial"/>
          <w:sz w:val="24"/>
          <w:szCs w:val="24"/>
        </w:rPr>
        <w:t>To liaise with the Neighbourhood Plan Steering Group on the desired options for the town centre</w:t>
      </w:r>
      <w:r w:rsidR="00937F24" w:rsidRPr="00DE413F">
        <w:rPr>
          <w:rFonts w:ascii="Arial" w:hAnsi="Arial" w:cs="Arial"/>
          <w:sz w:val="24"/>
          <w:szCs w:val="24"/>
        </w:rPr>
        <w:t xml:space="preserve"> </w:t>
      </w:r>
      <w:r w:rsidRPr="00DE413F">
        <w:rPr>
          <w:rFonts w:ascii="Arial" w:hAnsi="Arial" w:cs="Arial"/>
          <w:sz w:val="24"/>
          <w:szCs w:val="24"/>
        </w:rPr>
        <w:t>and</w:t>
      </w:r>
      <w:r w:rsidR="00937F24" w:rsidRPr="00DE413F">
        <w:rPr>
          <w:rFonts w:ascii="Arial" w:hAnsi="Arial" w:cs="Arial"/>
          <w:sz w:val="24"/>
          <w:szCs w:val="24"/>
        </w:rPr>
        <w:t xml:space="preserve"> its potential impacts on </w:t>
      </w:r>
      <w:r w:rsidR="007161AE" w:rsidRPr="00DE413F">
        <w:rPr>
          <w:rFonts w:ascii="Arial" w:hAnsi="Arial" w:cs="Arial"/>
          <w:sz w:val="24"/>
          <w:szCs w:val="24"/>
        </w:rPr>
        <w:t xml:space="preserve">the current </w:t>
      </w:r>
      <w:r w:rsidR="00937F24" w:rsidRPr="00DE413F">
        <w:rPr>
          <w:rFonts w:ascii="Arial" w:hAnsi="Arial" w:cs="Arial"/>
          <w:sz w:val="24"/>
          <w:szCs w:val="24"/>
        </w:rPr>
        <w:t>parking provision</w:t>
      </w:r>
      <w:r w:rsidRPr="00DE413F">
        <w:rPr>
          <w:rFonts w:ascii="Arial" w:hAnsi="Arial" w:cs="Arial"/>
          <w:sz w:val="24"/>
          <w:szCs w:val="24"/>
        </w:rPr>
        <w:t>.</w:t>
      </w:r>
      <w:r w:rsidR="00EB4366" w:rsidRPr="00DE413F">
        <w:rPr>
          <w:rFonts w:ascii="Arial" w:hAnsi="Arial" w:cs="Arial"/>
          <w:sz w:val="24"/>
          <w:szCs w:val="24"/>
        </w:rPr>
        <w:br/>
      </w:r>
    </w:p>
    <w:p w:rsidR="00937F24" w:rsidRPr="00A825BE" w:rsidRDefault="00937F24" w:rsidP="00A825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25BE">
        <w:rPr>
          <w:rFonts w:ascii="Arial" w:eastAsia="Calibri" w:hAnsi="Arial" w:cs="Arial"/>
          <w:sz w:val="24"/>
          <w:szCs w:val="24"/>
        </w:rPr>
        <w:t xml:space="preserve">To determine </w:t>
      </w:r>
      <w:r w:rsidR="003021A7" w:rsidRPr="00A825BE">
        <w:rPr>
          <w:rFonts w:ascii="Arial" w:eastAsia="Calibri" w:hAnsi="Arial" w:cs="Arial"/>
          <w:sz w:val="24"/>
          <w:szCs w:val="24"/>
        </w:rPr>
        <w:t>and confirm how</w:t>
      </w:r>
      <w:r w:rsidRPr="00A825BE">
        <w:rPr>
          <w:rFonts w:ascii="Arial" w:eastAsia="Calibri" w:hAnsi="Arial" w:cs="Arial"/>
          <w:sz w:val="24"/>
          <w:szCs w:val="24"/>
        </w:rPr>
        <w:t xml:space="preserve"> many car parking spaces are currently available for use and what the current occupancy/usage </w:t>
      </w:r>
      <w:r w:rsidR="00877AA8" w:rsidRPr="00A825BE">
        <w:rPr>
          <w:rFonts w:ascii="Arial" w:eastAsia="Calibri" w:hAnsi="Arial" w:cs="Arial"/>
          <w:sz w:val="24"/>
          <w:szCs w:val="24"/>
        </w:rPr>
        <w:t xml:space="preserve">rates </w:t>
      </w:r>
      <w:r w:rsidRPr="00A825BE">
        <w:rPr>
          <w:rFonts w:ascii="Arial" w:eastAsia="Calibri" w:hAnsi="Arial" w:cs="Arial"/>
          <w:sz w:val="24"/>
          <w:szCs w:val="24"/>
        </w:rPr>
        <w:t>of the</w:t>
      </w:r>
      <w:r w:rsidR="00EB4366" w:rsidRPr="00A825BE">
        <w:rPr>
          <w:rFonts w:ascii="Arial" w:eastAsia="Calibri" w:hAnsi="Arial" w:cs="Arial"/>
          <w:sz w:val="24"/>
          <w:szCs w:val="24"/>
        </w:rPr>
        <w:t>se</w:t>
      </w:r>
      <w:r w:rsidRPr="00A825BE">
        <w:rPr>
          <w:rFonts w:ascii="Arial" w:eastAsia="Calibri" w:hAnsi="Arial" w:cs="Arial"/>
          <w:sz w:val="24"/>
          <w:szCs w:val="24"/>
        </w:rPr>
        <w:t xml:space="preserve"> spaces is.</w:t>
      </w:r>
      <w:r w:rsidR="00EB4366" w:rsidRPr="00A825BE">
        <w:rPr>
          <w:rFonts w:ascii="Arial" w:eastAsia="Calibri" w:hAnsi="Arial" w:cs="Arial"/>
          <w:sz w:val="24"/>
          <w:szCs w:val="24"/>
        </w:rPr>
        <w:br/>
      </w:r>
    </w:p>
    <w:p w:rsidR="00DE413F" w:rsidRPr="00DE413F" w:rsidRDefault="00EB4366" w:rsidP="00A825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25BE">
        <w:rPr>
          <w:rFonts w:ascii="Arial" w:hAnsi="Arial" w:cs="Arial"/>
          <w:sz w:val="24"/>
          <w:szCs w:val="24"/>
        </w:rPr>
        <w:t>To consider the desired number of town centre parking spaces, both ‘on ‘ and ‘off’ street that</w:t>
      </w:r>
      <w:r w:rsidR="00937F24" w:rsidRPr="00A825BE">
        <w:rPr>
          <w:rFonts w:ascii="Arial" w:eastAsia="Calibri" w:hAnsi="Arial" w:cs="Arial"/>
          <w:sz w:val="24"/>
          <w:szCs w:val="24"/>
        </w:rPr>
        <w:t xml:space="preserve"> </w:t>
      </w:r>
      <w:r w:rsidRPr="00A825BE">
        <w:rPr>
          <w:rFonts w:ascii="Arial" w:eastAsia="Calibri" w:hAnsi="Arial" w:cs="Arial"/>
          <w:sz w:val="24"/>
          <w:szCs w:val="24"/>
        </w:rPr>
        <w:t>will</w:t>
      </w:r>
      <w:r w:rsidR="00937F24" w:rsidRPr="00A825BE">
        <w:rPr>
          <w:rFonts w:ascii="Arial" w:eastAsia="Calibri" w:hAnsi="Arial" w:cs="Arial"/>
          <w:sz w:val="24"/>
          <w:szCs w:val="24"/>
        </w:rPr>
        <w:t xml:space="preserve"> be required</w:t>
      </w:r>
      <w:r w:rsidR="003021A7" w:rsidRPr="00A825BE">
        <w:rPr>
          <w:rFonts w:ascii="Arial" w:eastAsia="Calibri" w:hAnsi="Arial" w:cs="Arial"/>
          <w:sz w:val="24"/>
          <w:szCs w:val="24"/>
        </w:rPr>
        <w:t xml:space="preserve"> over the next:</w:t>
      </w:r>
      <w:r w:rsidR="00937F24" w:rsidRPr="00A825BE">
        <w:rPr>
          <w:rFonts w:ascii="Arial" w:eastAsia="Calibri" w:hAnsi="Arial" w:cs="Arial"/>
          <w:sz w:val="24"/>
          <w:szCs w:val="24"/>
        </w:rPr>
        <w:br/>
      </w:r>
      <w:r w:rsidR="00937F24" w:rsidRPr="00A825BE">
        <w:rPr>
          <w:rFonts w:ascii="Arial" w:eastAsia="Calibri" w:hAnsi="Arial" w:cs="Arial"/>
          <w:i/>
          <w:sz w:val="24"/>
          <w:szCs w:val="24"/>
        </w:rPr>
        <w:t xml:space="preserve">a) </w:t>
      </w:r>
      <w:r w:rsidR="003021A7" w:rsidRPr="00A825BE">
        <w:rPr>
          <w:rFonts w:ascii="Arial" w:eastAsia="Calibri" w:hAnsi="Arial" w:cs="Arial"/>
          <w:i/>
          <w:sz w:val="24"/>
          <w:szCs w:val="24"/>
        </w:rPr>
        <w:t>one to five</w:t>
      </w:r>
      <w:r w:rsidR="00937F24" w:rsidRPr="00A825BE">
        <w:rPr>
          <w:rFonts w:ascii="Arial" w:eastAsia="Calibri" w:hAnsi="Arial" w:cs="Arial"/>
          <w:i/>
          <w:sz w:val="24"/>
          <w:szCs w:val="24"/>
        </w:rPr>
        <w:t xml:space="preserve"> years</w:t>
      </w:r>
      <w:r w:rsidR="003021A7" w:rsidRPr="00A825BE">
        <w:rPr>
          <w:rFonts w:ascii="Arial" w:eastAsia="Calibri" w:hAnsi="Arial" w:cs="Arial"/>
          <w:i/>
          <w:sz w:val="24"/>
          <w:szCs w:val="24"/>
        </w:rPr>
        <w:t xml:space="preserve"> (short term)</w:t>
      </w:r>
      <w:r w:rsidR="00937F24" w:rsidRPr="00A825BE">
        <w:rPr>
          <w:rFonts w:ascii="Arial" w:eastAsia="Calibri" w:hAnsi="Arial" w:cs="Arial"/>
          <w:i/>
          <w:sz w:val="24"/>
          <w:szCs w:val="24"/>
        </w:rPr>
        <w:br/>
        <w:t xml:space="preserve">b) five </w:t>
      </w:r>
      <w:r w:rsidR="003021A7" w:rsidRPr="00A825BE">
        <w:rPr>
          <w:rFonts w:ascii="Arial" w:eastAsia="Calibri" w:hAnsi="Arial" w:cs="Arial"/>
          <w:i/>
          <w:sz w:val="24"/>
          <w:szCs w:val="24"/>
        </w:rPr>
        <w:t xml:space="preserve">to ten </w:t>
      </w:r>
      <w:r w:rsidR="00937F24" w:rsidRPr="00A825BE">
        <w:rPr>
          <w:rFonts w:ascii="Arial" w:eastAsia="Calibri" w:hAnsi="Arial" w:cs="Arial"/>
          <w:i/>
          <w:sz w:val="24"/>
          <w:szCs w:val="24"/>
        </w:rPr>
        <w:t>years</w:t>
      </w:r>
      <w:r w:rsidR="003021A7" w:rsidRPr="00A825BE">
        <w:rPr>
          <w:rFonts w:ascii="Arial" w:eastAsia="Calibri" w:hAnsi="Arial" w:cs="Arial"/>
          <w:i/>
          <w:sz w:val="24"/>
          <w:szCs w:val="24"/>
        </w:rPr>
        <w:t xml:space="preserve"> (medium term)</w:t>
      </w:r>
      <w:r w:rsidR="00937F24" w:rsidRPr="00A825BE">
        <w:rPr>
          <w:rFonts w:ascii="Arial" w:eastAsia="Calibri" w:hAnsi="Arial" w:cs="Arial"/>
          <w:i/>
          <w:sz w:val="24"/>
          <w:szCs w:val="24"/>
        </w:rPr>
        <w:br/>
        <w:t xml:space="preserve">c) ten </w:t>
      </w:r>
      <w:r w:rsidR="003021A7" w:rsidRPr="00A825BE">
        <w:rPr>
          <w:rFonts w:ascii="Arial" w:eastAsia="Calibri" w:hAnsi="Arial" w:cs="Arial"/>
          <w:i/>
          <w:sz w:val="24"/>
          <w:szCs w:val="24"/>
        </w:rPr>
        <w:t xml:space="preserve">to 20 </w:t>
      </w:r>
      <w:r w:rsidR="00937F24" w:rsidRPr="00A825BE">
        <w:rPr>
          <w:rFonts w:ascii="Arial" w:eastAsia="Calibri" w:hAnsi="Arial" w:cs="Arial"/>
          <w:i/>
          <w:sz w:val="24"/>
          <w:szCs w:val="24"/>
        </w:rPr>
        <w:t>years</w:t>
      </w:r>
      <w:r w:rsidR="003021A7" w:rsidRPr="00A825BE">
        <w:rPr>
          <w:rFonts w:ascii="Arial" w:eastAsia="Calibri" w:hAnsi="Arial" w:cs="Arial"/>
          <w:i/>
          <w:sz w:val="24"/>
          <w:szCs w:val="24"/>
        </w:rPr>
        <w:t xml:space="preserve"> (long term)</w:t>
      </w:r>
      <w:r w:rsidR="00DE413F">
        <w:rPr>
          <w:rFonts w:ascii="Arial" w:eastAsia="Calibri" w:hAnsi="Arial" w:cs="Arial"/>
          <w:i/>
          <w:sz w:val="24"/>
          <w:szCs w:val="24"/>
        </w:rPr>
        <w:br/>
      </w:r>
    </w:p>
    <w:p w:rsidR="00F515A1" w:rsidRPr="00DE413F" w:rsidRDefault="00DE413F" w:rsidP="00A825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413F">
        <w:rPr>
          <w:rFonts w:ascii="Arial" w:eastAsia="Calibri" w:hAnsi="Arial" w:cs="Arial"/>
          <w:sz w:val="24"/>
          <w:szCs w:val="24"/>
        </w:rPr>
        <w:t>To liaise with Doncaster MBC on an overall parking strategy for the town centre.</w:t>
      </w:r>
      <w:r w:rsidR="00F515A1" w:rsidRPr="00DE413F">
        <w:rPr>
          <w:rFonts w:ascii="Arial" w:eastAsia="Calibri" w:hAnsi="Arial" w:cs="Arial"/>
          <w:i/>
          <w:sz w:val="24"/>
          <w:szCs w:val="24"/>
        </w:rPr>
        <w:br/>
      </w:r>
    </w:p>
    <w:p w:rsidR="00EB4366" w:rsidRPr="00A825BE" w:rsidRDefault="00EB4366" w:rsidP="00A825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25BE">
        <w:rPr>
          <w:rFonts w:ascii="Arial" w:eastAsia="Calibri" w:hAnsi="Arial" w:cs="Arial"/>
          <w:sz w:val="24"/>
          <w:szCs w:val="24"/>
        </w:rPr>
        <w:t xml:space="preserve">To identify potential sites within Bawtry that could be bought or leased </w:t>
      </w:r>
      <w:r w:rsidR="007161AE" w:rsidRPr="00A825BE">
        <w:rPr>
          <w:rFonts w:ascii="Arial" w:eastAsia="Calibri" w:hAnsi="Arial" w:cs="Arial"/>
          <w:sz w:val="24"/>
          <w:szCs w:val="24"/>
        </w:rPr>
        <w:t xml:space="preserve">by BTC </w:t>
      </w:r>
      <w:r w:rsidRPr="00A825BE">
        <w:rPr>
          <w:rFonts w:ascii="Arial" w:eastAsia="Calibri" w:hAnsi="Arial" w:cs="Arial"/>
          <w:sz w:val="24"/>
          <w:szCs w:val="24"/>
        </w:rPr>
        <w:t>to provide additional parking provision if it is determined to be required.</w:t>
      </w:r>
      <w:r w:rsidRPr="00A825BE">
        <w:rPr>
          <w:rFonts w:ascii="Arial" w:eastAsia="Calibri" w:hAnsi="Arial" w:cs="Arial"/>
          <w:sz w:val="24"/>
          <w:szCs w:val="24"/>
        </w:rPr>
        <w:br/>
      </w:r>
    </w:p>
    <w:p w:rsidR="00435AF9" w:rsidRPr="00A825BE" w:rsidRDefault="00EB4366" w:rsidP="00A825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25BE">
        <w:rPr>
          <w:rFonts w:ascii="Arial" w:eastAsia="Calibri" w:hAnsi="Arial" w:cs="Arial"/>
          <w:sz w:val="24"/>
          <w:szCs w:val="24"/>
        </w:rPr>
        <w:t xml:space="preserve">To determine the costs that would be associated with any potential sites identified, including </w:t>
      </w:r>
      <w:r w:rsidR="00877AA8" w:rsidRPr="00A825BE">
        <w:rPr>
          <w:rFonts w:ascii="Arial" w:eastAsia="Calibri" w:hAnsi="Arial" w:cs="Arial"/>
          <w:sz w:val="24"/>
          <w:szCs w:val="24"/>
        </w:rPr>
        <w:t xml:space="preserve">any </w:t>
      </w:r>
      <w:r w:rsidRPr="00A825BE">
        <w:rPr>
          <w:rFonts w:ascii="Arial" w:eastAsia="Calibri" w:hAnsi="Arial" w:cs="Arial"/>
          <w:sz w:val="24"/>
          <w:szCs w:val="24"/>
        </w:rPr>
        <w:t>potential income opportunities.</w:t>
      </w:r>
      <w:r w:rsidRPr="00A825BE">
        <w:rPr>
          <w:rFonts w:ascii="Arial" w:eastAsia="Calibri" w:hAnsi="Arial" w:cs="Arial"/>
          <w:sz w:val="24"/>
          <w:szCs w:val="24"/>
        </w:rPr>
        <w:br/>
      </w:r>
      <w:r w:rsidRPr="00A825BE">
        <w:rPr>
          <w:rFonts w:ascii="Arial" w:eastAsia="Calibri" w:hAnsi="Arial" w:cs="Arial"/>
          <w:i/>
          <w:sz w:val="24"/>
          <w:szCs w:val="24"/>
        </w:rPr>
        <w:t>a) Purchase price /Lease costs</w:t>
      </w:r>
      <w:r w:rsidRPr="00A825BE">
        <w:rPr>
          <w:rFonts w:ascii="Arial" w:eastAsia="Calibri" w:hAnsi="Arial" w:cs="Arial"/>
          <w:i/>
          <w:sz w:val="24"/>
          <w:szCs w:val="24"/>
        </w:rPr>
        <w:br/>
        <w:t>b) Capital costs</w:t>
      </w:r>
      <w:r w:rsidRPr="00A825BE">
        <w:rPr>
          <w:rFonts w:ascii="Arial" w:eastAsia="Calibri" w:hAnsi="Arial" w:cs="Arial"/>
          <w:i/>
          <w:sz w:val="24"/>
          <w:szCs w:val="24"/>
        </w:rPr>
        <w:br/>
        <w:t>c) Operating costs/maintenance costs</w:t>
      </w:r>
      <w:r w:rsidRPr="00A825BE">
        <w:rPr>
          <w:rFonts w:ascii="Arial" w:eastAsia="Calibri" w:hAnsi="Arial" w:cs="Arial"/>
          <w:i/>
          <w:sz w:val="24"/>
          <w:szCs w:val="24"/>
        </w:rPr>
        <w:br/>
        <w:t>d) Potential income that can realistically be expected</w:t>
      </w:r>
      <w:r w:rsidRPr="00A825BE">
        <w:rPr>
          <w:rFonts w:ascii="Arial" w:eastAsia="Calibri" w:hAnsi="Arial" w:cs="Arial"/>
          <w:i/>
          <w:sz w:val="24"/>
          <w:szCs w:val="24"/>
        </w:rPr>
        <w:br/>
        <w:t>e) Potential liabilities &amp; opportunities</w:t>
      </w:r>
      <w:r w:rsidR="00435AF9" w:rsidRPr="00A825BE">
        <w:rPr>
          <w:rFonts w:ascii="Arial" w:hAnsi="Arial" w:cs="Arial"/>
          <w:i/>
          <w:sz w:val="24"/>
          <w:szCs w:val="24"/>
        </w:rPr>
        <w:t xml:space="preserve">  </w:t>
      </w:r>
      <w:r w:rsidRPr="00A825BE">
        <w:rPr>
          <w:rFonts w:ascii="Arial" w:hAnsi="Arial" w:cs="Arial"/>
          <w:i/>
          <w:sz w:val="24"/>
          <w:szCs w:val="24"/>
        </w:rPr>
        <w:br/>
      </w:r>
    </w:p>
    <w:p w:rsidR="00937F24" w:rsidRPr="00A825BE" w:rsidRDefault="00EB4366" w:rsidP="00A825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25BE">
        <w:rPr>
          <w:rFonts w:ascii="Arial" w:eastAsia="Calibri" w:hAnsi="Arial" w:cs="Arial"/>
          <w:sz w:val="24"/>
          <w:szCs w:val="24"/>
        </w:rPr>
        <w:t>To produce an options paper for BTC to consider that gives details of</w:t>
      </w:r>
      <w:proofErr w:type="gramStart"/>
      <w:r w:rsidRPr="00A825BE">
        <w:rPr>
          <w:rFonts w:ascii="Arial" w:eastAsia="Calibri" w:hAnsi="Arial" w:cs="Arial"/>
          <w:sz w:val="24"/>
          <w:szCs w:val="24"/>
        </w:rPr>
        <w:t>:</w:t>
      </w:r>
      <w:proofErr w:type="gramEnd"/>
      <w:r w:rsidRPr="00A825BE">
        <w:rPr>
          <w:rFonts w:ascii="Arial" w:eastAsia="Calibri" w:hAnsi="Arial" w:cs="Arial"/>
          <w:b/>
          <w:sz w:val="24"/>
          <w:szCs w:val="24"/>
        </w:rPr>
        <w:br/>
      </w:r>
      <w:r w:rsidR="00877AA8" w:rsidRPr="00A825BE">
        <w:rPr>
          <w:rFonts w:ascii="Arial" w:eastAsia="Calibri" w:hAnsi="Arial" w:cs="Arial"/>
          <w:i/>
          <w:sz w:val="24"/>
          <w:szCs w:val="24"/>
        </w:rPr>
        <w:t>a)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 Items 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t>2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 and  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t>3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 above</w:t>
      </w:r>
      <w:r w:rsidRPr="00A825BE">
        <w:rPr>
          <w:rFonts w:ascii="Arial" w:eastAsia="Calibri" w:hAnsi="Arial" w:cs="Arial"/>
          <w:i/>
          <w:sz w:val="24"/>
          <w:szCs w:val="24"/>
        </w:rPr>
        <w:br/>
      </w:r>
      <w:r w:rsidR="00877AA8" w:rsidRPr="00A825BE">
        <w:rPr>
          <w:rFonts w:ascii="Arial" w:eastAsia="Calibri" w:hAnsi="Arial" w:cs="Arial"/>
          <w:i/>
          <w:sz w:val="24"/>
          <w:szCs w:val="24"/>
        </w:rPr>
        <w:t>b)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 Options for consideration that include details of item </w:t>
      </w:r>
      <w:r w:rsidR="00DE413F">
        <w:rPr>
          <w:rFonts w:ascii="Arial" w:eastAsia="Calibri" w:hAnsi="Arial" w:cs="Arial"/>
          <w:i/>
          <w:sz w:val="24"/>
          <w:szCs w:val="24"/>
        </w:rPr>
        <w:t>5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t xml:space="preserve"> and </w:t>
      </w:r>
      <w:r w:rsidR="00DE413F">
        <w:rPr>
          <w:rFonts w:ascii="Arial" w:eastAsia="Calibri" w:hAnsi="Arial" w:cs="Arial"/>
          <w:i/>
          <w:sz w:val="24"/>
          <w:szCs w:val="24"/>
        </w:rPr>
        <w:t>6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 above</w:t>
      </w:r>
      <w:r w:rsidRPr="00A825BE">
        <w:rPr>
          <w:rFonts w:ascii="Arial" w:eastAsia="Calibri" w:hAnsi="Arial" w:cs="Arial"/>
          <w:i/>
          <w:sz w:val="24"/>
          <w:szCs w:val="24"/>
        </w:rPr>
        <w:br/>
      </w:r>
      <w:r w:rsidR="00877AA8" w:rsidRPr="00A825BE">
        <w:rPr>
          <w:rFonts w:ascii="Arial" w:eastAsia="Calibri" w:hAnsi="Arial" w:cs="Arial"/>
          <w:i/>
          <w:sz w:val="24"/>
          <w:szCs w:val="24"/>
        </w:rPr>
        <w:t>c)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 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t>Propose a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 recommended option that presents best value for BTC, 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t xml:space="preserve">identifies </w:t>
      </w:r>
      <w:r w:rsidRPr="00A825BE">
        <w:rPr>
          <w:rFonts w:ascii="Arial" w:eastAsia="Calibri" w:hAnsi="Arial" w:cs="Arial"/>
          <w:i/>
          <w:sz w:val="24"/>
          <w:szCs w:val="24"/>
        </w:rPr>
        <w:t>any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br/>
        <w:t xml:space="preserve"> 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 </w:t>
      </w:r>
      <w:r w:rsidR="00877AA8" w:rsidRPr="00A825BE">
        <w:rPr>
          <w:rFonts w:ascii="Arial" w:eastAsia="Calibri" w:hAnsi="Arial" w:cs="Arial"/>
          <w:i/>
          <w:sz w:val="24"/>
          <w:szCs w:val="24"/>
        </w:rPr>
        <w:t xml:space="preserve">  </w:t>
      </w:r>
      <w:r w:rsidRPr="00A825BE">
        <w:rPr>
          <w:rFonts w:ascii="Arial" w:eastAsia="Calibri" w:hAnsi="Arial" w:cs="Arial"/>
          <w:i/>
          <w:sz w:val="24"/>
          <w:szCs w:val="24"/>
        </w:rPr>
        <w:t>financial risks and liabilities associated  with th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t>e proposed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 option and 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t>any</w:t>
      </w:r>
      <w:r w:rsidR="00DE413F">
        <w:rPr>
          <w:rFonts w:ascii="Arial" w:eastAsia="Calibri" w:hAnsi="Arial" w:cs="Arial"/>
          <w:i/>
          <w:sz w:val="24"/>
          <w:szCs w:val="24"/>
        </w:rPr>
        <w:br/>
        <w:t xml:space="preserve">   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associated mitigations 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t xml:space="preserve">that need 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to be considered. 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br/>
      </w:r>
      <w:proofErr w:type="gramStart"/>
      <w:r w:rsidR="00877AA8" w:rsidRPr="00A825BE">
        <w:rPr>
          <w:rFonts w:ascii="Arial" w:eastAsia="Calibri" w:hAnsi="Arial" w:cs="Arial"/>
          <w:i/>
          <w:sz w:val="24"/>
          <w:szCs w:val="24"/>
        </w:rPr>
        <w:t>d</w:t>
      </w:r>
      <w:proofErr w:type="gramEnd"/>
      <w:r w:rsidR="00877AA8" w:rsidRPr="00A825BE">
        <w:rPr>
          <w:rFonts w:ascii="Arial" w:eastAsia="Calibri" w:hAnsi="Arial" w:cs="Arial"/>
          <w:i/>
          <w:sz w:val="24"/>
          <w:szCs w:val="24"/>
        </w:rPr>
        <w:t>)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t xml:space="preserve"> D</w:t>
      </w:r>
      <w:r w:rsidRPr="00A825BE">
        <w:rPr>
          <w:rFonts w:ascii="Arial" w:eastAsia="Calibri" w:hAnsi="Arial" w:cs="Arial"/>
          <w:i/>
          <w:sz w:val="24"/>
          <w:szCs w:val="24"/>
        </w:rPr>
        <w:t>emonstrate that BTC is</w:t>
      </w:r>
      <w:r w:rsidR="007161AE" w:rsidRPr="00A825BE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fulfilling its fiduciary responsibilities as required by all </w:t>
      </w:r>
      <w:r w:rsidR="00DE413F">
        <w:rPr>
          <w:rFonts w:ascii="Arial" w:eastAsia="Calibri" w:hAnsi="Arial" w:cs="Arial"/>
          <w:i/>
          <w:sz w:val="24"/>
          <w:szCs w:val="24"/>
        </w:rPr>
        <w:br/>
        <w:t xml:space="preserve">    </w:t>
      </w:r>
      <w:r w:rsidRPr="00A825BE">
        <w:rPr>
          <w:rFonts w:ascii="Arial" w:eastAsia="Calibri" w:hAnsi="Arial" w:cs="Arial"/>
          <w:i/>
          <w:sz w:val="24"/>
          <w:szCs w:val="24"/>
        </w:rPr>
        <w:t>public</w:t>
      </w:r>
      <w:r w:rsidR="00877AA8" w:rsidRPr="00A825BE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825BE">
        <w:rPr>
          <w:rFonts w:ascii="Arial" w:eastAsia="Calibri" w:hAnsi="Arial" w:cs="Arial"/>
          <w:i/>
          <w:sz w:val="24"/>
          <w:szCs w:val="24"/>
        </w:rPr>
        <w:t>bodies and that the proposal is ‘neither an advantage nor disadvantage to</w:t>
      </w:r>
      <w:r w:rsidR="00DE413F">
        <w:rPr>
          <w:rFonts w:ascii="Arial" w:eastAsia="Calibri" w:hAnsi="Arial" w:cs="Arial"/>
          <w:i/>
          <w:sz w:val="24"/>
          <w:szCs w:val="24"/>
        </w:rPr>
        <w:br/>
        <w:t xml:space="preserve">   </w:t>
      </w:r>
      <w:r w:rsidRPr="00A825BE">
        <w:rPr>
          <w:rFonts w:ascii="Arial" w:eastAsia="Calibri" w:hAnsi="Arial" w:cs="Arial"/>
          <w:i/>
          <w:sz w:val="24"/>
          <w:szCs w:val="24"/>
        </w:rPr>
        <w:t xml:space="preserve"> any one person or party’.</w:t>
      </w:r>
      <w:r w:rsidRPr="00A825BE">
        <w:rPr>
          <w:rFonts w:ascii="Arial" w:eastAsia="Calibri" w:hAnsi="Arial" w:cs="Arial"/>
          <w:i/>
          <w:sz w:val="24"/>
          <w:szCs w:val="24"/>
        </w:rPr>
        <w:br/>
      </w:r>
      <w:r w:rsidRPr="00A825BE">
        <w:rPr>
          <w:rFonts w:ascii="Arial" w:hAnsi="Arial" w:cs="Arial"/>
          <w:sz w:val="24"/>
          <w:szCs w:val="24"/>
        </w:rPr>
        <w:br/>
      </w:r>
    </w:p>
    <w:p w:rsidR="00937F24" w:rsidRPr="00937F24" w:rsidRDefault="00937F24" w:rsidP="00937F24">
      <w:pPr>
        <w:rPr>
          <w:rFonts w:ascii="Arial" w:hAnsi="Arial" w:cs="Arial"/>
          <w:sz w:val="24"/>
          <w:szCs w:val="24"/>
        </w:rPr>
      </w:pPr>
      <w:r w:rsidRPr="00937F24">
        <w:rPr>
          <w:rFonts w:ascii="Arial" w:hAnsi="Arial" w:cs="Arial"/>
          <w:sz w:val="24"/>
          <w:szCs w:val="24"/>
        </w:rPr>
        <w:br/>
      </w:r>
    </w:p>
    <w:p w:rsidR="00937F24" w:rsidRPr="00937F24" w:rsidRDefault="00937F24" w:rsidP="00937F24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937F24" w:rsidRPr="00937F24" w:rsidSect="00716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7F" w:rsidRDefault="00B4197F" w:rsidP="00DE413F">
      <w:pPr>
        <w:spacing w:after="0" w:line="240" w:lineRule="auto"/>
      </w:pPr>
      <w:r>
        <w:separator/>
      </w:r>
    </w:p>
  </w:endnote>
  <w:endnote w:type="continuationSeparator" w:id="0">
    <w:p w:rsidR="00B4197F" w:rsidRDefault="00B4197F" w:rsidP="00DE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DE4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DE4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DE4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7F" w:rsidRDefault="00B4197F" w:rsidP="00DE413F">
      <w:pPr>
        <w:spacing w:after="0" w:line="240" w:lineRule="auto"/>
      </w:pPr>
      <w:r>
        <w:separator/>
      </w:r>
    </w:p>
  </w:footnote>
  <w:footnote w:type="continuationSeparator" w:id="0">
    <w:p w:rsidR="00B4197F" w:rsidRDefault="00B4197F" w:rsidP="00DE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B419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88079" o:spid="_x0000_s2053" type="#_x0000_t136" style="position:absolute;margin-left:0;margin-top:0;width:556.25pt;height:13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B419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88080" o:spid="_x0000_s2054" type="#_x0000_t136" style="position:absolute;margin-left:0;margin-top:0;width:556.25pt;height:139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VER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B419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88078" o:spid="_x0000_s2052" type="#_x0000_t136" style="position:absolute;margin-left:0;margin-top:0;width:556.25pt;height:13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VER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5838"/>
    <w:multiLevelType w:val="hybridMultilevel"/>
    <w:tmpl w:val="5F48A5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F7389"/>
    <w:multiLevelType w:val="hybridMultilevel"/>
    <w:tmpl w:val="61707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788A"/>
    <w:multiLevelType w:val="hybridMultilevel"/>
    <w:tmpl w:val="D088A0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7A3"/>
    <w:rsid w:val="000111D1"/>
    <w:rsid w:val="00023BCF"/>
    <w:rsid w:val="000651ED"/>
    <w:rsid w:val="00081C43"/>
    <w:rsid w:val="000B465F"/>
    <w:rsid w:val="000D3BBF"/>
    <w:rsid w:val="00212113"/>
    <w:rsid w:val="003021A7"/>
    <w:rsid w:val="0037265A"/>
    <w:rsid w:val="003B1962"/>
    <w:rsid w:val="00406E1C"/>
    <w:rsid w:val="004305C3"/>
    <w:rsid w:val="00435AF9"/>
    <w:rsid w:val="00444F2E"/>
    <w:rsid w:val="00475A80"/>
    <w:rsid w:val="004862A5"/>
    <w:rsid w:val="004B4D33"/>
    <w:rsid w:val="00512A8C"/>
    <w:rsid w:val="00547BC5"/>
    <w:rsid w:val="0064460D"/>
    <w:rsid w:val="0064683A"/>
    <w:rsid w:val="006D176B"/>
    <w:rsid w:val="006F2DF4"/>
    <w:rsid w:val="007161AE"/>
    <w:rsid w:val="00734D78"/>
    <w:rsid w:val="007B33DA"/>
    <w:rsid w:val="007D09F0"/>
    <w:rsid w:val="00823BF2"/>
    <w:rsid w:val="008372DA"/>
    <w:rsid w:val="00877AA8"/>
    <w:rsid w:val="008849C6"/>
    <w:rsid w:val="00884B8F"/>
    <w:rsid w:val="008F37D4"/>
    <w:rsid w:val="00915392"/>
    <w:rsid w:val="00937F24"/>
    <w:rsid w:val="00951926"/>
    <w:rsid w:val="009731B9"/>
    <w:rsid w:val="009A303E"/>
    <w:rsid w:val="00A06DCB"/>
    <w:rsid w:val="00A35C89"/>
    <w:rsid w:val="00A825BE"/>
    <w:rsid w:val="00A91BE4"/>
    <w:rsid w:val="00A96DCC"/>
    <w:rsid w:val="00AB27A3"/>
    <w:rsid w:val="00B042EB"/>
    <w:rsid w:val="00B4197F"/>
    <w:rsid w:val="00B41BAC"/>
    <w:rsid w:val="00B5189F"/>
    <w:rsid w:val="00BA1350"/>
    <w:rsid w:val="00BA60A8"/>
    <w:rsid w:val="00BF4CE1"/>
    <w:rsid w:val="00C01620"/>
    <w:rsid w:val="00C84B77"/>
    <w:rsid w:val="00C87B92"/>
    <w:rsid w:val="00CC54C7"/>
    <w:rsid w:val="00CC70EF"/>
    <w:rsid w:val="00D331B0"/>
    <w:rsid w:val="00D47F1D"/>
    <w:rsid w:val="00D94800"/>
    <w:rsid w:val="00DE413F"/>
    <w:rsid w:val="00E136CB"/>
    <w:rsid w:val="00E52E25"/>
    <w:rsid w:val="00E82577"/>
    <w:rsid w:val="00E82F1A"/>
    <w:rsid w:val="00EA609A"/>
    <w:rsid w:val="00EB4366"/>
    <w:rsid w:val="00EC5DF4"/>
    <w:rsid w:val="00ED3E8C"/>
    <w:rsid w:val="00ED4F30"/>
    <w:rsid w:val="00F149C4"/>
    <w:rsid w:val="00F515A1"/>
    <w:rsid w:val="00F83551"/>
    <w:rsid w:val="00F8728B"/>
    <w:rsid w:val="00FA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EA14EE9-C3A0-4897-8006-E3ED98E2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3F"/>
  </w:style>
  <w:style w:type="paragraph" w:styleId="Footer">
    <w:name w:val="footer"/>
    <w:basedOn w:val="Normal"/>
    <w:link w:val="FooterChar"/>
    <w:uiPriority w:val="99"/>
    <w:unhideWhenUsed/>
    <w:rsid w:val="00DE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Harrison</cp:lastModifiedBy>
  <cp:revision>5</cp:revision>
  <cp:lastPrinted>2017-01-16T10:12:00Z</cp:lastPrinted>
  <dcterms:created xsi:type="dcterms:W3CDTF">2017-02-03T16:25:00Z</dcterms:created>
  <dcterms:modified xsi:type="dcterms:W3CDTF">2017-06-15T11:19:00Z</dcterms:modified>
</cp:coreProperties>
</file>