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8013C" w:rsidRPr="006316D4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4</w:t>
      </w:r>
      <w:r w:rsidR="00E30B4A" w:rsidRPr="00E30B4A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JUNE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2016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E61E66" w:rsidRPr="004874EA" w:rsidRDefault="00FC21B5" w:rsidP="004874EA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llrs S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Young,</w:t>
      </w:r>
      <w:r w:rsidR="00E36897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D. Cartwright,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Holland, </w:t>
      </w:r>
      <w:r w:rsidR="00E30B4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R. Dickenson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</w:p>
    <w:p w:rsidR="00FC21B5" w:rsidRPr="004874EA" w:rsidRDefault="00E61E66" w:rsidP="00E61E66">
      <w:pPr>
        <w:widowControl w:val="0"/>
        <w:overflowPunct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C21B5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FC21B5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Lukey, S Womack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, A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Claypole. A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Cropley</w:t>
      </w:r>
      <w:r w:rsidR="00E30B4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 D. Kirkham</w:t>
      </w:r>
      <w:r w:rsidR="004A7F9D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; Cllr West</w:t>
      </w:r>
      <w:r w:rsidR="00DE7F6F">
        <w:rPr>
          <w:rFonts w:ascii="Arial" w:hAnsi="Arial" w:cs="Arial"/>
          <w:bCs/>
          <w:kern w:val="28"/>
          <w:sz w:val="22"/>
          <w:szCs w:val="22"/>
          <w:lang w:val="en-US"/>
        </w:rPr>
        <w:t>; Cllr Linsley</w:t>
      </w:r>
      <w:r w:rsidR="007552F6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DE7F6F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kern w:val="28"/>
          <w:lang w:val="en-US"/>
        </w:rPr>
      </w:pPr>
    </w:p>
    <w:p w:rsidR="00FC21B5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847CC4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847CC4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847CC4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FC21B5" w:rsidRP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314107" w:rsidRP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847CC4" w:rsidRPr="00847CC4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E403CD" w:rsidRP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80EEB" w:rsidRPr="00847CC4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FC21B5" w:rsidRPr="00847CC4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780EEB" w:rsidRPr="00847CC4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FC21B5" w:rsidRP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FC21B5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>, Ward Cllr Blake, Clare Davies (McCarthy Stone)</w:t>
      </w:r>
    </w:p>
    <w:p w:rsidR="00847CC4" w:rsidRDefault="00847CC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847CC4" w:rsidRPr="004874EA" w:rsidRDefault="00847CC4" w:rsidP="003463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Presentation by Clare Davies, Planning Consultant for McCarthy Stone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Retirement house builders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Proposal for 34 retirement living apartments (age restricted). Average householder normally 78yrs and 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usually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 from within a 2 mile radius. Communal living arrangements and grounds proposed on Top Street, Bawtry. </w:t>
      </w:r>
      <w:r w:rsidR="0068424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Design 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>to be</w:t>
      </w:r>
      <w:r w:rsidR="0068424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 keeping with 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</w:t>
      </w:r>
      <w:r w:rsidR="00684242">
        <w:rPr>
          <w:rFonts w:ascii="Arial" w:hAnsi="Arial" w:cs="Arial"/>
          <w:bCs/>
          <w:kern w:val="28"/>
          <w:sz w:val="22"/>
          <w:szCs w:val="22"/>
          <w:lang w:val="en-US"/>
        </w:rPr>
        <w:t>conservation area.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8424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Parking space provision for 27 vehicles.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34633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Purchase 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would be </w:t>
      </w:r>
      <w:r w:rsidR="0034633D">
        <w:rPr>
          <w:rFonts w:ascii="Arial" w:hAnsi="Arial" w:cs="Arial"/>
          <w:bCs/>
          <w:kern w:val="28"/>
          <w:sz w:val="22"/>
          <w:szCs w:val="22"/>
          <w:lang w:val="en-US"/>
        </w:rPr>
        <w:t>on a p</w:t>
      </w:r>
      <w:r w:rsidR="0068424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rivate long lease </w:t>
      </w:r>
      <w:r w:rsidR="0034633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arrangement with 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 </w:t>
      </w:r>
      <w:r w:rsidR="0034633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annual service charge. 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>Planning a</w:t>
      </w:r>
      <w:r w:rsidR="0034633D">
        <w:rPr>
          <w:rFonts w:ascii="Arial" w:hAnsi="Arial" w:cs="Arial"/>
          <w:bCs/>
          <w:kern w:val="28"/>
          <w:sz w:val="22"/>
          <w:szCs w:val="22"/>
          <w:lang w:val="en-US"/>
        </w:rPr>
        <w:t>pplication to be submitted within the next week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with a</w:t>
      </w:r>
      <w:r w:rsidR="0034633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13 week determination period. </w:t>
      </w:r>
      <w:r w:rsidR="000F2923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34633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pproximately one year from submission of planning until completion.  Prices for a 2 bedroom apartment likely to be in the region of a 3 bed semi-detached property on the open-market in the </w:t>
      </w:r>
      <w:r w:rsidR="007D5E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relevant </w:t>
      </w:r>
      <w:r w:rsidR="0034633D">
        <w:rPr>
          <w:rFonts w:ascii="Arial" w:hAnsi="Arial" w:cs="Arial"/>
          <w:bCs/>
          <w:kern w:val="28"/>
          <w:sz w:val="22"/>
          <w:szCs w:val="22"/>
          <w:lang w:val="en-US"/>
        </w:rPr>
        <w:t>area.</w:t>
      </w:r>
    </w:p>
    <w:p w:rsidR="00E61E66" w:rsidRDefault="00780EEB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</w:p>
    <w:p w:rsidR="0034633D" w:rsidRP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Matters raised – drainage problems at the former bottling plant</w:t>
      </w: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New Hall Committee- </w:t>
      </w:r>
      <w:r w:rsidR="007D5E54">
        <w:rPr>
          <w:rFonts w:ascii="Arial" w:hAnsi="Arial" w:cs="Arial"/>
          <w:bCs/>
          <w:kern w:val="28"/>
          <w:sz w:val="22"/>
          <w:szCs w:val="22"/>
          <w:lang w:val="en-US"/>
        </w:rPr>
        <w:t>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xpenditure </w:t>
      </w:r>
      <w:r w:rsidR="00663BC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by the hall </w:t>
      </w:r>
      <w:r w:rsidR="007D5E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committee </w:t>
      </w:r>
      <w:r w:rsidR="00A3493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on maintenance </w:t>
      </w:r>
      <w:r w:rsidR="00663BCF">
        <w:rPr>
          <w:rFonts w:ascii="Arial" w:hAnsi="Arial" w:cs="Arial"/>
          <w:bCs/>
          <w:kern w:val="28"/>
          <w:sz w:val="22"/>
          <w:szCs w:val="22"/>
          <w:lang w:val="en-US"/>
        </w:rPr>
        <w:t>and make-up of the management committee.</w:t>
      </w:r>
    </w:p>
    <w:p w:rsidR="007D5E54" w:rsidRDefault="007D5E5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Proposal for a music/performing art festival in summer 2017.</w:t>
      </w:r>
      <w:r w:rsidR="00A3493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Presentation to be made to the Council in due course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663BCF" w:rsidRPr="004874EA" w:rsidRDefault="00663BCF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5E3A0A" w:rsidRPr="006316D4" w:rsidRDefault="001C2B53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16/17/</w:t>
      </w:r>
      <w:r w:rsidR="00DE7F6F">
        <w:rPr>
          <w:rFonts w:ascii="Arial" w:hAnsi="Arial" w:cs="Arial"/>
          <w:b/>
          <w:bCs/>
          <w:kern w:val="28"/>
          <w:lang w:val="en-US"/>
        </w:rPr>
        <w:t>58</w:t>
      </w:r>
      <w:r w:rsidRPr="001C2B53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DE7F6F" w:rsidRPr="007D5E54" w:rsidRDefault="00663BCF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7D5E54" w:rsidRPr="007D5E54">
        <w:rPr>
          <w:rFonts w:ascii="Arial" w:hAnsi="Arial" w:cs="Arial"/>
          <w:bCs/>
          <w:kern w:val="28"/>
          <w:lang w:val="en-US"/>
        </w:rPr>
        <w:t>None</w:t>
      </w:r>
    </w:p>
    <w:p w:rsidR="00663BCF" w:rsidRDefault="00663BCF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6316D4" w:rsidRDefault="006316D4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DE7F6F">
        <w:rPr>
          <w:rFonts w:ascii="Arial" w:hAnsi="Arial" w:cs="Arial"/>
          <w:b/>
          <w:bCs/>
          <w:kern w:val="28"/>
          <w:lang w:val="en-US"/>
        </w:rPr>
        <w:t>59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>
        <w:rPr>
          <w:rFonts w:ascii="Arial" w:hAnsi="Arial" w:cs="Arial"/>
          <w:b/>
          <w:bCs/>
          <w:kern w:val="28"/>
          <w:lang w:val="en-US"/>
        </w:rPr>
        <w:t>).</w:t>
      </w:r>
    </w:p>
    <w:p w:rsidR="00E30B4A" w:rsidRPr="004A7F9D" w:rsidRDefault="004A7F9D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A7F9D">
        <w:rPr>
          <w:rFonts w:ascii="Arial" w:hAnsi="Arial" w:cs="Arial"/>
          <w:bCs/>
          <w:kern w:val="28"/>
          <w:lang w:val="en-US"/>
        </w:rPr>
        <w:tab/>
      </w:r>
      <w:r w:rsidRPr="004A7F9D">
        <w:rPr>
          <w:rFonts w:ascii="Arial" w:hAnsi="Arial" w:cs="Arial"/>
          <w:bCs/>
          <w:kern w:val="28"/>
          <w:lang w:val="en-US"/>
        </w:rPr>
        <w:tab/>
      </w:r>
      <w:r w:rsidR="00997EF0">
        <w:rPr>
          <w:rFonts w:ascii="Arial" w:hAnsi="Arial" w:cs="Arial"/>
          <w:bCs/>
          <w:kern w:val="28"/>
          <w:lang w:val="en-US"/>
        </w:rPr>
        <w:t>Item 9 Cllr Claypole - personal interest in MSF as club representative.</w:t>
      </w:r>
    </w:p>
    <w:p w:rsidR="004A7F9D" w:rsidRDefault="004A7F9D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E30B4A" w:rsidRDefault="00E30B4A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DE7F6F">
        <w:rPr>
          <w:rFonts w:ascii="Arial" w:hAnsi="Arial" w:cs="Arial"/>
          <w:b/>
          <w:bCs/>
          <w:kern w:val="28"/>
          <w:lang w:val="en-US"/>
        </w:rPr>
        <w:t>60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E30B4A" w:rsidRDefault="00E30B4A" w:rsidP="00E10FA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997EF0">
        <w:rPr>
          <w:rFonts w:ascii="Arial" w:hAnsi="Arial" w:cs="Arial"/>
          <w:bCs/>
          <w:kern w:val="28"/>
          <w:lang w:val="en-US"/>
        </w:rPr>
        <w:t xml:space="preserve">None </w:t>
      </w:r>
    </w:p>
    <w:p w:rsidR="00997EF0" w:rsidRPr="006316D4" w:rsidRDefault="00997EF0" w:rsidP="00E10FA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6316D4" w:rsidRDefault="006316D4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DE7F6F">
        <w:rPr>
          <w:rFonts w:ascii="Arial" w:hAnsi="Arial" w:cs="Arial"/>
          <w:b/>
          <w:bCs/>
          <w:kern w:val="28"/>
          <w:lang w:val="en-US"/>
        </w:rPr>
        <w:t>61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Approve Minutes of the To</w:t>
      </w:r>
      <w:r>
        <w:rPr>
          <w:rFonts w:ascii="Arial" w:hAnsi="Arial" w:cs="Arial"/>
          <w:bCs/>
          <w:kern w:val="28"/>
          <w:u w:val="single"/>
          <w:lang w:val="en-US"/>
        </w:rPr>
        <w:t>w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>
        <w:rPr>
          <w:rFonts w:ascii="Arial" w:hAnsi="Arial" w:cs="Arial"/>
          <w:bCs/>
          <w:kern w:val="28"/>
          <w:u w:val="single"/>
          <w:lang w:val="en-US"/>
        </w:rPr>
        <w:t>C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E30B4A">
        <w:rPr>
          <w:rFonts w:ascii="Arial" w:hAnsi="Arial" w:cs="Arial"/>
          <w:bCs/>
          <w:kern w:val="28"/>
          <w:u w:val="single"/>
          <w:lang w:val="en-US"/>
        </w:rPr>
        <w:t>1</w:t>
      </w:r>
      <w:r w:rsidR="00DE7F6F">
        <w:rPr>
          <w:rFonts w:ascii="Arial" w:hAnsi="Arial" w:cs="Arial"/>
          <w:bCs/>
          <w:kern w:val="28"/>
          <w:u w:val="single"/>
          <w:lang w:val="en-US"/>
        </w:rPr>
        <w:t>0</w:t>
      </w:r>
      <w:r w:rsidR="00E30B4A" w:rsidRPr="00E30B4A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E30B4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E7F6F">
        <w:rPr>
          <w:rFonts w:ascii="Arial" w:hAnsi="Arial" w:cs="Arial"/>
          <w:bCs/>
          <w:kern w:val="28"/>
          <w:u w:val="single"/>
          <w:lang w:val="en-US"/>
        </w:rPr>
        <w:t>May</w:t>
      </w:r>
      <w:r w:rsidR="003871F9">
        <w:rPr>
          <w:rFonts w:ascii="Arial" w:hAnsi="Arial" w:cs="Arial"/>
          <w:bCs/>
          <w:kern w:val="28"/>
          <w:u w:val="single"/>
          <w:lang w:val="en-US"/>
        </w:rPr>
        <w:t>.</w:t>
      </w:r>
    </w:p>
    <w:p w:rsidR="005E3A0A" w:rsidRPr="006316D4" w:rsidRDefault="005E3A0A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6316D4">
        <w:rPr>
          <w:rFonts w:ascii="Arial" w:hAnsi="Arial" w:cs="Arial"/>
          <w:b/>
          <w:bCs/>
          <w:kern w:val="28"/>
          <w:lang w:val="en-US"/>
        </w:rPr>
        <w:t>RESOLVED</w:t>
      </w:r>
      <w:r w:rsidRPr="006316D4">
        <w:rPr>
          <w:rFonts w:ascii="Arial" w:hAnsi="Arial" w:cs="Arial"/>
          <w:bCs/>
          <w:kern w:val="28"/>
          <w:lang w:val="en-US"/>
        </w:rPr>
        <w:t xml:space="preserve"> th</w:t>
      </w:r>
      <w:r w:rsidR="00EC607C">
        <w:rPr>
          <w:rFonts w:ascii="Arial" w:hAnsi="Arial" w:cs="Arial"/>
          <w:bCs/>
          <w:kern w:val="28"/>
          <w:lang w:val="en-US"/>
        </w:rPr>
        <w:t>at</w:t>
      </w:r>
      <w:r w:rsidRPr="006316D4">
        <w:rPr>
          <w:rFonts w:ascii="Arial" w:hAnsi="Arial" w:cs="Arial"/>
          <w:bCs/>
          <w:kern w:val="28"/>
          <w:lang w:val="en-US"/>
        </w:rPr>
        <w:t xml:space="preserve"> </w:t>
      </w:r>
      <w:r w:rsidR="006316D4">
        <w:rPr>
          <w:rFonts w:ascii="Arial" w:hAnsi="Arial" w:cs="Arial"/>
          <w:bCs/>
          <w:kern w:val="28"/>
          <w:lang w:val="en-US"/>
        </w:rPr>
        <w:t xml:space="preserve">the minutes be approved </w:t>
      </w:r>
      <w:r w:rsidRPr="006316D4">
        <w:rPr>
          <w:rFonts w:ascii="Arial" w:hAnsi="Arial" w:cs="Arial"/>
          <w:bCs/>
          <w:kern w:val="28"/>
          <w:lang w:val="en-US"/>
        </w:rPr>
        <w:t xml:space="preserve">as a true </w:t>
      </w:r>
      <w:r w:rsidR="006316D4">
        <w:rPr>
          <w:rFonts w:ascii="Arial" w:hAnsi="Arial" w:cs="Arial"/>
          <w:bCs/>
          <w:kern w:val="28"/>
          <w:lang w:val="en-US"/>
        </w:rPr>
        <w:t xml:space="preserve">&amp; accurate </w:t>
      </w:r>
      <w:r w:rsidRPr="006316D4">
        <w:rPr>
          <w:rFonts w:ascii="Arial" w:hAnsi="Arial" w:cs="Arial"/>
          <w:bCs/>
          <w:kern w:val="28"/>
          <w:lang w:val="en-US"/>
        </w:rPr>
        <w:t>record</w:t>
      </w:r>
      <w:r w:rsidR="00AD2FF2">
        <w:rPr>
          <w:rFonts w:ascii="Arial" w:hAnsi="Arial" w:cs="Arial"/>
          <w:bCs/>
          <w:kern w:val="28"/>
          <w:lang w:val="en-US"/>
        </w:rPr>
        <w:t xml:space="preserve"> with the vice-chair appointment being </w:t>
      </w:r>
      <w:r w:rsidR="000F2923">
        <w:rPr>
          <w:rFonts w:ascii="Arial" w:hAnsi="Arial" w:cs="Arial"/>
          <w:bCs/>
          <w:kern w:val="28"/>
          <w:lang w:val="en-US"/>
        </w:rPr>
        <w:t>added</w:t>
      </w:r>
      <w:r w:rsidR="00AD2FF2">
        <w:rPr>
          <w:rFonts w:ascii="Arial" w:hAnsi="Arial" w:cs="Arial"/>
          <w:bCs/>
          <w:kern w:val="28"/>
          <w:lang w:val="en-US"/>
        </w:rPr>
        <w:t>.</w:t>
      </w:r>
      <w:r w:rsidRPr="006316D4">
        <w:rPr>
          <w:rFonts w:ascii="Arial" w:hAnsi="Arial" w:cs="Arial"/>
          <w:bCs/>
          <w:kern w:val="28"/>
          <w:lang w:val="en-US"/>
        </w:rPr>
        <w:t xml:space="preserve"> </w:t>
      </w:r>
    </w:p>
    <w:p w:rsidR="00B331BE" w:rsidRPr="006316D4" w:rsidRDefault="00B331B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5E3A0A" w:rsidRPr="003871F9" w:rsidRDefault="003871F9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DE7F6F">
        <w:rPr>
          <w:rFonts w:ascii="Arial" w:hAnsi="Arial" w:cs="Arial"/>
          <w:b/>
          <w:bCs/>
          <w:kern w:val="28"/>
          <w:lang w:val="en-US"/>
        </w:rPr>
        <w:t>62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  <w:r>
        <w:rPr>
          <w:rFonts w:ascii="Arial" w:hAnsi="Arial" w:cs="Arial"/>
          <w:bCs/>
          <w:kern w:val="28"/>
          <w:u w:val="single"/>
          <w:lang w:val="en-US"/>
        </w:rPr>
        <w:t>.</w:t>
      </w:r>
      <w:r w:rsidR="005E3A0A" w:rsidRPr="003871F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4A7F9D" w:rsidRDefault="00AD2FF2" w:rsidP="00AD2FF2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Clerk updated members on the bank mandate.</w:t>
      </w:r>
    </w:p>
    <w:p w:rsidR="0068374C" w:rsidRDefault="0068374C" w:rsidP="0068374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68374C" w:rsidRPr="0068374C" w:rsidRDefault="0068374C" w:rsidP="0068374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(Members agreed to bring forward Item 12) </w:t>
      </w:r>
    </w:p>
    <w:p w:rsidR="00AD2FF2" w:rsidRPr="0065521D" w:rsidRDefault="00AD2FF2" w:rsidP="00AD2FF2">
      <w:pPr>
        <w:pStyle w:val="ListParagraph"/>
        <w:widowControl w:val="0"/>
        <w:overflowPunct w:val="0"/>
        <w:autoSpaceDE w:val="0"/>
        <w:autoSpaceDN w:val="0"/>
        <w:adjustRightInd w:val="0"/>
        <w:ind w:left="2061"/>
        <w:jc w:val="both"/>
        <w:rPr>
          <w:rFonts w:ascii="Arial" w:hAnsi="Arial" w:cs="Arial"/>
          <w:bCs/>
          <w:kern w:val="28"/>
          <w:lang w:val="en-US"/>
        </w:rPr>
      </w:pPr>
    </w:p>
    <w:p w:rsidR="00AD2FF2" w:rsidRDefault="00AD2FF2" w:rsidP="00AD2FF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16/17/63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 xml:space="preserve">Ward </w:t>
      </w:r>
      <w:r>
        <w:rPr>
          <w:rFonts w:ascii="Arial" w:hAnsi="Arial" w:cs="Arial"/>
          <w:bCs/>
          <w:kern w:val="28"/>
          <w:u w:val="single"/>
          <w:lang w:val="en-US"/>
        </w:rPr>
        <w:t>M</w:t>
      </w:r>
      <w:r w:rsidRPr="0022207F">
        <w:rPr>
          <w:rFonts w:ascii="Arial" w:hAnsi="Arial" w:cs="Arial"/>
          <w:bCs/>
          <w:kern w:val="28"/>
          <w:u w:val="single"/>
          <w:lang w:val="en-US"/>
        </w:rPr>
        <w:t xml:space="preserve">ember /DMBC Officer Report </w:t>
      </w:r>
    </w:p>
    <w:p w:rsidR="00AD2FF2" w:rsidRDefault="00AD2FF2" w:rsidP="00AD2FF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780C5C">
        <w:rPr>
          <w:rFonts w:ascii="Arial" w:hAnsi="Arial" w:cs="Arial"/>
          <w:bCs/>
          <w:kern w:val="28"/>
          <w:lang w:val="en-US"/>
        </w:rPr>
        <w:tab/>
      </w:r>
      <w:r w:rsidRPr="00780C5C">
        <w:rPr>
          <w:rFonts w:ascii="Arial" w:hAnsi="Arial" w:cs="Arial"/>
          <w:bCs/>
          <w:kern w:val="28"/>
          <w:lang w:val="en-US"/>
        </w:rPr>
        <w:tab/>
        <w:t>Attendance by Rachael Blake</w:t>
      </w:r>
    </w:p>
    <w:p w:rsidR="00AD2FF2" w:rsidRDefault="00AD2FF2" w:rsidP="00AD2FF2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hanging="501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Grass</w:t>
      </w:r>
      <w:r w:rsidR="00A3493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cutting delays </w:t>
      </w:r>
      <w:r w:rsidR="0068374C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 xml:space="preserve">noted and changes </w:t>
      </w:r>
      <w:r w:rsidR="000F2923">
        <w:rPr>
          <w:rFonts w:ascii="Arial" w:hAnsi="Arial" w:cs="Arial"/>
          <w:bCs/>
          <w:kern w:val="28"/>
          <w:lang w:val="en-US"/>
        </w:rPr>
        <w:t>to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68374C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>schedul</w:t>
      </w:r>
      <w:r w:rsidR="0068374C">
        <w:rPr>
          <w:rFonts w:ascii="Arial" w:hAnsi="Arial" w:cs="Arial"/>
          <w:bCs/>
          <w:kern w:val="28"/>
          <w:lang w:val="en-US"/>
        </w:rPr>
        <w:t xml:space="preserve">e </w:t>
      </w:r>
      <w:r>
        <w:rPr>
          <w:rFonts w:ascii="Arial" w:hAnsi="Arial" w:cs="Arial"/>
          <w:bCs/>
          <w:kern w:val="28"/>
          <w:lang w:val="en-US"/>
        </w:rPr>
        <w:t>(</w:t>
      </w:r>
      <w:r w:rsidR="0068374C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 xml:space="preserve">ow </w:t>
      </w:r>
      <w:r w:rsidR="0068374C">
        <w:rPr>
          <w:rFonts w:ascii="Arial" w:hAnsi="Arial" w:cs="Arial"/>
          <w:bCs/>
          <w:kern w:val="28"/>
          <w:lang w:val="en-US"/>
        </w:rPr>
        <w:t xml:space="preserve">a </w:t>
      </w:r>
      <w:r w:rsidR="00A3493B">
        <w:rPr>
          <w:rFonts w:ascii="Arial" w:hAnsi="Arial" w:cs="Arial"/>
          <w:bCs/>
          <w:kern w:val="28"/>
          <w:lang w:val="en-US"/>
        </w:rPr>
        <w:t>seven</w:t>
      </w:r>
      <w:r>
        <w:rPr>
          <w:rFonts w:ascii="Arial" w:hAnsi="Arial" w:cs="Arial"/>
          <w:bCs/>
          <w:kern w:val="28"/>
          <w:lang w:val="en-US"/>
        </w:rPr>
        <w:t xml:space="preserve"> day week </w:t>
      </w:r>
      <w:r w:rsidR="0068374C">
        <w:rPr>
          <w:rFonts w:ascii="Arial" w:hAnsi="Arial" w:cs="Arial"/>
          <w:bCs/>
          <w:kern w:val="28"/>
          <w:lang w:val="en-US"/>
        </w:rPr>
        <w:t xml:space="preserve">was in operation which had resulted in additional </w:t>
      </w:r>
      <w:r>
        <w:rPr>
          <w:rFonts w:ascii="Arial" w:hAnsi="Arial" w:cs="Arial"/>
          <w:bCs/>
          <w:kern w:val="28"/>
          <w:lang w:val="en-US"/>
        </w:rPr>
        <w:t>staff and training</w:t>
      </w:r>
      <w:r w:rsidR="0068374C">
        <w:rPr>
          <w:rFonts w:ascii="Arial" w:hAnsi="Arial" w:cs="Arial"/>
          <w:bCs/>
          <w:kern w:val="28"/>
          <w:lang w:val="en-US"/>
        </w:rPr>
        <w:t xml:space="preserve"> requirements</w:t>
      </w:r>
      <w:r>
        <w:rPr>
          <w:rFonts w:ascii="Arial" w:hAnsi="Arial" w:cs="Arial"/>
          <w:bCs/>
          <w:kern w:val="28"/>
          <w:lang w:val="en-US"/>
        </w:rPr>
        <w:t>). Areas of concern c</w:t>
      </w:r>
      <w:r w:rsidR="0068374C">
        <w:rPr>
          <w:rFonts w:ascii="Arial" w:hAnsi="Arial" w:cs="Arial"/>
          <w:bCs/>
          <w:kern w:val="28"/>
          <w:lang w:val="en-US"/>
        </w:rPr>
        <w:t>ould</w:t>
      </w:r>
      <w:r>
        <w:rPr>
          <w:rFonts w:ascii="Arial" w:hAnsi="Arial" w:cs="Arial"/>
          <w:bCs/>
          <w:kern w:val="28"/>
          <w:lang w:val="en-US"/>
        </w:rPr>
        <w:t xml:space="preserve"> be reported to the ward council</w:t>
      </w:r>
      <w:r w:rsidR="0068374C">
        <w:rPr>
          <w:rFonts w:ascii="Arial" w:hAnsi="Arial" w:cs="Arial"/>
          <w:bCs/>
          <w:kern w:val="28"/>
          <w:lang w:val="en-US"/>
        </w:rPr>
        <w:t>l</w:t>
      </w:r>
      <w:r>
        <w:rPr>
          <w:rFonts w:ascii="Arial" w:hAnsi="Arial" w:cs="Arial"/>
          <w:bCs/>
          <w:kern w:val="28"/>
          <w:lang w:val="en-US"/>
        </w:rPr>
        <w:t xml:space="preserve">or. </w:t>
      </w:r>
    </w:p>
    <w:p w:rsidR="00AD2FF2" w:rsidRDefault="00AD2FF2" w:rsidP="00AD2FF2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hanging="501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Wild flowers </w:t>
      </w:r>
      <w:r w:rsidR="0068374C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 xml:space="preserve">being </w:t>
      </w:r>
      <w:r w:rsidR="0068374C">
        <w:rPr>
          <w:rFonts w:ascii="Arial" w:hAnsi="Arial" w:cs="Arial"/>
          <w:bCs/>
          <w:kern w:val="28"/>
          <w:lang w:val="en-US"/>
        </w:rPr>
        <w:t xml:space="preserve">planned </w:t>
      </w:r>
      <w:r>
        <w:rPr>
          <w:rFonts w:ascii="Arial" w:hAnsi="Arial" w:cs="Arial"/>
          <w:bCs/>
          <w:kern w:val="28"/>
          <w:lang w:val="en-US"/>
        </w:rPr>
        <w:t>on verges by DMBC</w:t>
      </w:r>
      <w:r w:rsidR="0068374C">
        <w:rPr>
          <w:rFonts w:ascii="Arial" w:hAnsi="Arial" w:cs="Arial"/>
          <w:bCs/>
          <w:kern w:val="28"/>
          <w:lang w:val="en-US"/>
        </w:rPr>
        <w:t>.</w:t>
      </w:r>
    </w:p>
    <w:p w:rsidR="0068374C" w:rsidRDefault="0068374C" w:rsidP="00AD2FF2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hanging="501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Faulty 20mph interactive signs </w:t>
      </w:r>
      <w:r w:rsidR="000F2923">
        <w:rPr>
          <w:rFonts w:ascii="Arial" w:hAnsi="Arial" w:cs="Arial"/>
          <w:bCs/>
          <w:kern w:val="28"/>
          <w:lang w:val="en-US"/>
        </w:rPr>
        <w:t>were being followed up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68374C" w:rsidRDefault="00A3493B" w:rsidP="00AD2FF2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hanging="501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E</w:t>
      </w:r>
      <w:r w:rsidR="0068374C">
        <w:rPr>
          <w:rFonts w:ascii="Arial" w:hAnsi="Arial" w:cs="Arial"/>
          <w:bCs/>
          <w:kern w:val="28"/>
          <w:lang w:val="en-US"/>
        </w:rPr>
        <w:t>vents meeting</w:t>
      </w:r>
      <w:r>
        <w:rPr>
          <w:rFonts w:ascii="Arial" w:hAnsi="Arial" w:cs="Arial"/>
          <w:bCs/>
          <w:kern w:val="28"/>
          <w:lang w:val="en-US"/>
        </w:rPr>
        <w:t xml:space="preserve"> arranged for the 28</w:t>
      </w:r>
      <w:r w:rsidRPr="00A3493B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June</w:t>
      </w:r>
      <w:r w:rsidR="0068374C">
        <w:rPr>
          <w:rFonts w:ascii="Arial" w:hAnsi="Arial" w:cs="Arial"/>
          <w:bCs/>
          <w:kern w:val="28"/>
          <w:lang w:val="en-US"/>
        </w:rPr>
        <w:t>.</w:t>
      </w:r>
    </w:p>
    <w:p w:rsidR="0068374C" w:rsidRPr="00AD2FF2" w:rsidRDefault="0068374C" w:rsidP="0068374C">
      <w:pPr>
        <w:pStyle w:val="ListParagraph"/>
        <w:widowControl w:val="0"/>
        <w:overflowPunct w:val="0"/>
        <w:autoSpaceDE w:val="0"/>
        <w:autoSpaceDN w:val="0"/>
        <w:adjustRightInd w:val="0"/>
        <w:ind w:left="2061"/>
        <w:rPr>
          <w:rFonts w:ascii="Arial" w:hAnsi="Arial" w:cs="Arial"/>
          <w:bCs/>
          <w:kern w:val="28"/>
          <w:lang w:val="en-US"/>
        </w:rPr>
      </w:pPr>
    </w:p>
    <w:p w:rsidR="00AD2FF2" w:rsidRDefault="00AD2FF2" w:rsidP="00DE7F6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DE7F6F" w:rsidRPr="00E30B4A" w:rsidRDefault="003871F9" w:rsidP="00DE7F6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16/17/</w:t>
      </w:r>
      <w:r w:rsidR="00DE7F6F">
        <w:rPr>
          <w:rFonts w:ascii="Arial" w:hAnsi="Arial" w:cs="Arial"/>
          <w:b/>
          <w:bCs/>
          <w:kern w:val="28"/>
          <w:lang w:val="en-US"/>
        </w:rPr>
        <w:t>6</w:t>
      </w:r>
      <w:r w:rsidR="00AD2FF2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DE7F6F" w:rsidRPr="00DE7F6F">
        <w:rPr>
          <w:rFonts w:ascii="Arial" w:hAnsi="Arial" w:cs="Arial"/>
          <w:bCs/>
          <w:kern w:val="28"/>
          <w:u w:val="single"/>
          <w:lang w:val="en-US"/>
        </w:rPr>
        <w:t xml:space="preserve">Note Election to fill Casual Vacancies </w:t>
      </w:r>
    </w:p>
    <w:p w:rsidR="003871F9" w:rsidRPr="00E30B4A" w:rsidRDefault="00DE7F6F" w:rsidP="00E30B4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noted that the by-election would be held on the 30</w:t>
      </w:r>
      <w:r w:rsidRPr="00DE7F6F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June and that three people had been nominated.</w:t>
      </w:r>
      <w:r w:rsidR="00E30B4A" w:rsidRPr="00E30B4A">
        <w:rPr>
          <w:rFonts w:ascii="Arial" w:hAnsi="Arial" w:cs="Arial"/>
          <w:bCs/>
          <w:kern w:val="28"/>
          <w:lang w:val="en-US"/>
        </w:rPr>
        <w:t xml:space="preserve"> </w:t>
      </w:r>
    </w:p>
    <w:p w:rsidR="0065521D" w:rsidRPr="0065521D" w:rsidRDefault="0065521D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E30B4A" w:rsidRDefault="00E30B4A" w:rsidP="00E30B4A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DE7F6F">
        <w:rPr>
          <w:rFonts w:ascii="Arial" w:hAnsi="Arial" w:cs="Arial"/>
          <w:b/>
          <w:bCs/>
          <w:kern w:val="28"/>
          <w:lang w:val="en-US"/>
        </w:rPr>
        <w:t>6</w:t>
      </w:r>
      <w:r w:rsidR="00AD2FF2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E30B4A" w:rsidRDefault="00E30B4A" w:rsidP="00E30B4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871F9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:rsidR="00E30B4A" w:rsidRDefault="00E30B4A" w:rsidP="003D5DEF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3871F9">
        <w:rPr>
          <w:rFonts w:ascii="Arial" w:hAnsi="Arial" w:cs="Arial"/>
          <w:b/>
          <w:bCs/>
          <w:kern w:val="28"/>
          <w:lang w:val="en-US"/>
        </w:rPr>
        <w:t>RESOLVED</w:t>
      </w:r>
      <w:r w:rsidRPr="003871F9">
        <w:rPr>
          <w:rFonts w:ascii="Arial" w:hAnsi="Arial" w:cs="Arial"/>
          <w:bCs/>
          <w:kern w:val="28"/>
          <w:lang w:val="en-US"/>
        </w:rPr>
        <w:t xml:space="preserve"> that the monthly accounts be approved</w:t>
      </w:r>
      <w:r w:rsidR="003D5DEF">
        <w:rPr>
          <w:rFonts w:ascii="Arial" w:hAnsi="Arial" w:cs="Arial"/>
          <w:bCs/>
          <w:kern w:val="28"/>
          <w:lang w:val="en-US"/>
        </w:rPr>
        <w:t xml:space="preserve"> </w:t>
      </w:r>
      <w:r w:rsidR="00477AAF">
        <w:rPr>
          <w:rFonts w:ascii="Arial" w:hAnsi="Arial" w:cs="Arial"/>
          <w:bCs/>
          <w:kern w:val="28"/>
          <w:lang w:val="en-US"/>
        </w:rPr>
        <w:t>(schedule attached</w:t>
      </w:r>
      <w:r w:rsidR="003D5DEF">
        <w:rPr>
          <w:rFonts w:ascii="Arial" w:hAnsi="Arial" w:cs="Arial"/>
          <w:bCs/>
          <w:kern w:val="28"/>
          <w:lang w:val="en-US"/>
        </w:rPr>
        <w:t>)</w:t>
      </w:r>
      <w:r w:rsidR="00477AAF">
        <w:rPr>
          <w:rFonts w:ascii="Arial" w:hAnsi="Arial" w:cs="Arial"/>
          <w:bCs/>
          <w:kern w:val="28"/>
          <w:lang w:val="en-US"/>
        </w:rPr>
        <w:t xml:space="preserve"> </w:t>
      </w:r>
    </w:p>
    <w:p w:rsidR="003F548C" w:rsidRPr="003F548C" w:rsidRDefault="003F548C" w:rsidP="003D5DEF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3F548C">
        <w:rPr>
          <w:rFonts w:ascii="Arial" w:hAnsi="Arial" w:cs="Arial"/>
          <w:bCs/>
          <w:kern w:val="28"/>
          <w:lang w:val="en-US"/>
        </w:rPr>
        <w:t xml:space="preserve">Clerk to request recharge </w:t>
      </w:r>
      <w:r>
        <w:rPr>
          <w:rFonts w:ascii="Arial" w:hAnsi="Arial" w:cs="Arial"/>
          <w:bCs/>
          <w:kern w:val="28"/>
          <w:lang w:val="en-US"/>
        </w:rPr>
        <w:t xml:space="preserve">from Excel Parking </w:t>
      </w:r>
      <w:r w:rsidRPr="003F548C">
        <w:rPr>
          <w:rFonts w:ascii="Arial" w:hAnsi="Arial" w:cs="Arial"/>
          <w:bCs/>
          <w:kern w:val="28"/>
          <w:lang w:val="en-US"/>
        </w:rPr>
        <w:t xml:space="preserve">for the </w:t>
      </w:r>
      <w:r>
        <w:rPr>
          <w:rFonts w:ascii="Arial" w:hAnsi="Arial" w:cs="Arial"/>
          <w:bCs/>
          <w:kern w:val="28"/>
          <w:lang w:val="en-US"/>
        </w:rPr>
        <w:t xml:space="preserve">recent </w:t>
      </w:r>
      <w:r w:rsidRPr="003F548C">
        <w:rPr>
          <w:rFonts w:ascii="Arial" w:hAnsi="Arial" w:cs="Arial"/>
          <w:bCs/>
          <w:kern w:val="28"/>
          <w:lang w:val="en-US"/>
        </w:rPr>
        <w:t>repairs</w:t>
      </w:r>
      <w:r>
        <w:rPr>
          <w:rFonts w:ascii="Arial" w:hAnsi="Arial" w:cs="Arial"/>
          <w:bCs/>
          <w:kern w:val="28"/>
          <w:lang w:val="en-US"/>
        </w:rPr>
        <w:t>.</w:t>
      </w:r>
      <w:r w:rsidRPr="003F548C">
        <w:rPr>
          <w:rFonts w:ascii="Arial" w:hAnsi="Arial" w:cs="Arial"/>
          <w:bCs/>
          <w:kern w:val="28"/>
          <w:lang w:val="en-US"/>
        </w:rPr>
        <w:t xml:space="preserve"> </w:t>
      </w:r>
    </w:p>
    <w:p w:rsidR="00E30B4A" w:rsidRPr="003871F9" w:rsidRDefault="00D7636C" w:rsidP="00E30B4A">
      <w:pPr>
        <w:pStyle w:val="NoSpacing"/>
        <w:numPr>
          <w:ilvl w:val="0"/>
          <w:numId w:val="9"/>
        </w:num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Approve </w:t>
      </w:r>
      <w:r w:rsidR="003D5DEF">
        <w:rPr>
          <w:rFonts w:ascii="Arial" w:hAnsi="Arial" w:cs="Arial"/>
          <w:u w:val="single"/>
          <w:lang w:val="en-US"/>
        </w:rPr>
        <w:t>Bank Reconciliation</w:t>
      </w:r>
    </w:p>
    <w:p w:rsidR="00E30B4A" w:rsidRDefault="00D7636C" w:rsidP="00D7636C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Resolve</w:t>
      </w:r>
      <w:r>
        <w:rPr>
          <w:rFonts w:ascii="Arial" w:hAnsi="Arial" w:cs="Arial"/>
          <w:b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: That the </w:t>
      </w:r>
      <w:r w:rsidR="003D5DEF">
        <w:rPr>
          <w:rFonts w:ascii="Arial" w:hAnsi="Arial" w:cs="Arial"/>
          <w:bCs/>
          <w:kern w:val="28"/>
          <w:lang w:val="en-US"/>
        </w:rPr>
        <w:t>bank reconciliation to 30</w:t>
      </w:r>
      <w:r w:rsidR="003D5DEF" w:rsidRPr="003D5DEF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3D5DEF">
        <w:rPr>
          <w:rFonts w:ascii="Arial" w:hAnsi="Arial" w:cs="Arial"/>
          <w:bCs/>
          <w:kern w:val="28"/>
          <w:lang w:val="en-US"/>
        </w:rPr>
        <w:t xml:space="preserve"> April </w:t>
      </w:r>
      <w:r>
        <w:rPr>
          <w:rFonts w:ascii="Arial" w:hAnsi="Arial" w:cs="Arial"/>
          <w:bCs/>
          <w:kern w:val="28"/>
          <w:lang w:val="en-US"/>
        </w:rPr>
        <w:t xml:space="preserve">be approved. </w:t>
      </w:r>
    </w:p>
    <w:p w:rsidR="00E30B4A" w:rsidRDefault="003D5DEF" w:rsidP="00E30B4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Note Budget monitoring to April</w:t>
      </w:r>
      <w:r w:rsidR="00E30B4A" w:rsidRPr="003871F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3D5DEF" w:rsidRPr="00B4675E" w:rsidRDefault="003D5DEF" w:rsidP="00E30B4A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jc w:val="both"/>
        <w:rPr>
          <w:rFonts w:ascii="Arial" w:hAnsi="Arial" w:cs="Arial"/>
          <w:bCs/>
          <w:kern w:val="28"/>
          <w:lang w:val="en-US"/>
        </w:rPr>
      </w:pPr>
    </w:p>
    <w:p w:rsidR="003D5DEF" w:rsidRPr="007552F6" w:rsidRDefault="003D5DEF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7552F6">
        <w:rPr>
          <w:rFonts w:ascii="Arial" w:hAnsi="Arial" w:cs="Arial"/>
          <w:b/>
          <w:kern w:val="28"/>
          <w:lang w:val="en-US"/>
        </w:rPr>
        <w:t>16/17/</w:t>
      </w:r>
      <w:r>
        <w:rPr>
          <w:rFonts w:ascii="Arial" w:hAnsi="Arial" w:cs="Arial"/>
          <w:b/>
          <w:kern w:val="28"/>
          <w:lang w:val="en-US"/>
        </w:rPr>
        <w:t>6</w:t>
      </w:r>
      <w:r w:rsidR="0068374C">
        <w:rPr>
          <w:rFonts w:ascii="Arial" w:hAnsi="Arial" w:cs="Arial"/>
          <w:b/>
          <w:kern w:val="28"/>
          <w:lang w:val="en-US"/>
        </w:rPr>
        <w:t>6</w:t>
      </w:r>
      <w:r w:rsidRPr="007552F6">
        <w:rPr>
          <w:rFonts w:ascii="Arial" w:hAnsi="Arial" w:cs="Arial"/>
          <w:b/>
          <w:kern w:val="28"/>
          <w:lang w:val="en-US"/>
        </w:rPr>
        <w:tab/>
      </w:r>
      <w:r w:rsidRPr="007552F6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:rsidR="00596CBF" w:rsidRPr="003D5DEF" w:rsidRDefault="003D5DEF" w:rsidP="00723E1A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D5DEF">
        <w:rPr>
          <w:rFonts w:ascii="Arial" w:hAnsi="Arial" w:cs="Arial"/>
          <w:kern w:val="28"/>
          <w:lang w:val="en-US"/>
        </w:rPr>
        <w:t>Taxi Rank update –</w:t>
      </w:r>
      <w:r w:rsidR="000F2923">
        <w:rPr>
          <w:rFonts w:ascii="Arial" w:hAnsi="Arial" w:cs="Arial"/>
          <w:kern w:val="28"/>
          <w:lang w:val="en-US"/>
        </w:rPr>
        <w:t>T</w:t>
      </w:r>
      <w:r w:rsidR="003F548C">
        <w:rPr>
          <w:rFonts w:ascii="Arial" w:hAnsi="Arial" w:cs="Arial"/>
          <w:kern w:val="28"/>
          <w:lang w:val="en-US"/>
        </w:rPr>
        <w:t>he highways department</w:t>
      </w:r>
      <w:r w:rsidR="00980CE0">
        <w:rPr>
          <w:rFonts w:ascii="Arial" w:hAnsi="Arial" w:cs="Arial"/>
          <w:kern w:val="28"/>
          <w:lang w:val="en-US"/>
        </w:rPr>
        <w:t xml:space="preserve"> </w:t>
      </w:r>
      <w:r w:rsidR="000F2923">
        <w:rPr>
          <w:rFonts w:ascii="Arial" w:hAnsi="Arial" w:cs="Arial"/>
          <w:kern w:val="28"/>
          <w:lang w:val="en-US"/>
        </w:rPr>
        <w:t xml:space="preserve">at </w:t>
      </w:r>
      <w:r w:rsidR="003F548C">
        <w:rPr>
          <w:rFonts w:ascii="Arial" w:hAnsi="Arial" w:cs="Arial"/>
          <w:kern w:val="28"/>
          <w:lang w:val="en-US"/>
        </w:rPr>
        <w:t>DMBC ha</w:t>
      </w:r>
      <w:r w:rsidR="00980CE0">
        <w:rPr>
          <w:rFonts w:ascii="Arial" w:hAnsi="Arial" w:cs="Arial"/>
          <w:kern w:val="28"/>
          <w:lang w:val="en-US"/>
        </w:rPr>
        <w:t xml:space="preserve">d advised that </w:t>
      </w:r>
      <w:r w:rsidR="003F548C">
        <w:rPr>
          <w:rFonts w:ascii="Arial" w:hAnsi="Arial" w:cs="Arial"/>
          <w:kern w:val="28"/>
          <w:lang w:val="en-US"/>
        </w:rPr>
        <w:t>a standard clause could be adapted</w:t>
      </w:r>
      <w:r w:rsidR="000F2923">
        <w:rPr>
          <w:rFonts w:ascii="Arial" w:hAnsi="Arial" w:cs="Arial"/>
          <w:kern w:val="28"/>
          <w:lang w:val="en-US"/>
        </w:rPr>
        <w:t xml:space="preserve"> to amend the current traffic order </w:t>
      </w:r>
      <w:r w:rsidR="00980CE0">
        <w:rPr>
          <w:rFonts w:ascii="Arial" w:hAnsi="Arial" w:cs="Arial"/>
          <w:kern w:val="28"/>
          <w:lang w:val="en-US"/>
        </w:rPr>
        <w:t xml:space="preserve"> and a taxi rank c</w:t>
      </w:r>
      <w:r w:rsidR="003F548C">
        <w:rPr>
          <w:rFonts w:ascii="Arial" w:hAnsi="Arial" w:cs="Arial"/>
          <w:kern w:val="28"/>
          <w:lang w:val="en-US"/>
        </w:rPr>
        <w:t>ould be piloted on a three month project</w:t>
      </w:r>
      <w:r w:rsidR="00980CE0">
        <w:rPr>
          <w:rFonts w:ascii="Arial" w:hAnsi="Arial" w:cs="Arial"/>
          <w:kern w:val="28"/>
          <w:lang w:val="en-US"/>
        </w:rPr>
        <w:t xml:space="preserve"> with little delay </w:t>
      </w:r>
      <w:r w:rsidR="000F2923">
        <w:rPr>
          <w:rFonts w:ascii="Arial" w:hAnsi="Arial" w:cs="Arial"/>
          <w:kern w:val="28"/>
          <w:lang w:val="en-US"/>
        </w:rPr>
        <w:t>(</w:t>
      </w:r>
      <w:r w:rsidR="00980CE0">
        <w:rPr>
          <w:rFonts w:ascii="Arial" w:hAnsi="Arial" w:cs="Arial"/>
          <w:kern w:val="28"/>
          <w:lang w:val="en-US"/>
        </w:rPr>
        <w:t>with a view to extension thereafter</w:t>
      </w:r>
      <w:r w:rsidR="000F2923">
        <w:rPr>
          <w:rFonts w:ascii="Arial" w:hAnsi="Arial" w:cs="Arial"/>
          <w:kern w:val="28"/>
          <w:lang w:val="en-US"/>
        </w:rPr>
        <w:t>)</w:t>
      </w:r>
      <w:r w:rsidR="003F548C">
        <w:rPr>
          <w:rFonts w:ascii="Arial" w:hAnsi="Arial" w:cs="Arial"/>
          <w:kern w:val="28"/>
          <w:lang w:val="en-US"/>
        </w:rPr>
        <w:t>.</w:t>
      </w:r>
      <w:r w:rsidR="00980CE0">
        <w:rPr>
          <w:rFonts w:ascii="Arial" w:hAnsi="Arial" w:cs="Arial"/>
          <w:kern w:val="28"/>
          <w:lang w:val="en-US"/>
        </w:rPr>
        <w:t xml:space="preserve"> To be considered further in July.</w:t>
      </w:r>
    </w:p>
    <w:p w:rsidR="003D5DEF" w:rsidRPr="003D5DEF" w:rsidRDefault="003D5DEF" w:rsidP="00723E1A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Approve Market Hill parking contract press release. </w:t>
      </w:r>
    </w:p>
    <w:p w:rsidR="003D5DEF" w:rsidRPr="003D5DEF" w:rsidRDefault="003D5DEF" w:rsidP="003D5DEF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D5DEF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>: That the release be published in Bawtry Today</w:t>
      </w:r>
      <w:r w:rsidR="00E51696">
        <w:rPr>
          <w:rFonts w:ascii="Arial" w:hAnsi="Arial" w:cs="Arial"/>
          <w:kern w:val="28"/>
          <w:lang w:val="en-US"/>
        </w:rPr>
        <w:t xml:space="preserve"> on the notice board and </w:t>
      </w:r>
      <w:r w:rsidR="00590FB7">
        <w:rPr>
          <w:rFonts w:ascii="Arial" w:hAnsi="Arial" w:cs="Arial"/>
          <w:kern w:val="28"/>
          <w:lang w:val="en-US"/>
        </w:rPr>
        <w:t>Facebook</w:t>
      </w:r>
      <w:r w:rsidR="00E51696">
        <w:rPr>
          <w:rFonts w:ascii="Arial" w:hAnsi="Arial" w:cs="Arial"/>
          <w:kern w:val="28"/>
          <w:lang w:val="en-US"/>
        </w:rPr>
        <w:t xml:space="preserve"> with agreed amendments.</w:t>
      </w:r>
    </w:p>
    <w:p w:rsidR="003D5DEF" w:rsidRPr="00596CBF" w:rsidRDefault="003D5DEF" w:rsidP="003D5DEF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22207F" w:rsidRPr="00D72C7B" w:rsidRDefault="001C2B53" w:rsidP="0022207F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Verdana" w:hAnsi="Verdana" w:cs="Verdana"/>
          <w:bCs/>
          <w:kern w:val="28"/>
          <w:u w:val="single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16/17/</w:t>
      </w:r>
      <w:r w:rsidR="003540F2">
        <w:rPr>
          <w:rFonts w:ascii="Arial" w:hAnsi="Arial" w:cs="Arial"/>
          <w:b/>
          <w:bCs/>
          <w:kern w:val="28"/>
          <w:lang w:val="en-US"/>
        </w:rPr>
        <w:t>6</w:t>
      </w:r>
      <w:r w:rsidR="0068374C">
        <w:rPr>
          <w:rFonts w:ascii="Arial" w:hAnsi="Arial" w:cs="Arial"/>
          <w:b/>
          <w:bCs/>
          <w:kern w:val="28"/>
          <w:lang w:val="en-US"/>
        </w:rPr>
        <w:t>7</w:t>
      </w:r>
      <w:r w:rsidR="003540F2">
        <w:rPr>
          <w:rFonts w:ascii="Arial" w:hAnsi="Arial" w:cs="Arial"/>
          <w:b/>
          <w:bCs/>
          <w:kern w:val="28"/>
          <w:lang w:val="en-US"/>
        </w:rPr>
        <w:tab/>
      </w:r>
      <w:r w:rsidRPr="001C2B53">
        <w:rPr>
          <w:rFonts w:ascii="Arial" w:hAnsi="Arial" w:cs="Arial"/>
          <w:bCs/>
          <w:kern w:val="28"/>
          <w:u w:val="single"/>
          <w:lang w:val="en-US"/>
        </w:rPr>
        <w:t>Recreation Issues</w:t>
      </w:r>
      <w:r w:rsidR="0022207F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22207F" w:rsidRPr="00D72C7B">
        <w:rPr>
          <w:rFonts w:ascii="Verdana" w:hAnsi="Verdana" w:cs="Verdana"/>
          <w:bCs/>
          <w:kern w:val="28"/>
          <w:u w:val="single"/>
          <w:lang w:val="en-US"/>
        </w:rPr>
        <w:t xml:space="preserve">Memorial sports field </w:t>
      </w:r>
    </w:p>
    <w:p w:rsidR="003540F2" w:rsidRDefault="003540F2" w:rsidP="004874E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Matthew Brearley – Response noted with details of funding developments to date and designs for the new building. Mr Brearley to</w:t>
      </w:r>
      <w:r w:rsidR="000F292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be asked again to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attend the July meeting.</w:t>
      </w:r>
    </w:p>
    <w:p w:rsidR="0022207F" w:rsidRDefault="003540F2" w:rsidP="004874E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P</w:t>
      </w:r>
      <w:r w:rsidR="0022207F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lanning </w:t>
      </w:r>
      <w:r w:rsidR="0022207F" w:rsidRPr="00D72C7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application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update- application had now been submitted and included existing fencing and additional fencing around the bowls club. </w:t>
      </w:r>
    </w:p>
    <w:p w:rsidR="0022207F" w:rsidRPr="003540F2" w:rsidRDefault="003540F2" w:rsidP="003540F2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Public access</w:t>
      </w:r>
      <w:r w:rsidR="00596CBF" w:rsidRPr="003540F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807463">
        <w:rPr>
          <w:rFonts w:ascii="Verdana" w:hAnsi="Verdana" w:cs="Verdana"/>
          <w:bCs/>
          <w:kern w:val="28"/>
          <w:sz w:val="22"/>
          <w:szCs w:val="22"/>
          <w:lang w:val="en-US"/>
        </w:rPr>
        <w:t>– The Bowls Club ha</w:t>
      </w:r>
      <w:r w:rsidR="000F2923">
        <w:rPr>
          <w:rFonts w:ascii="Verdana" w:hAnsi="Verdana" w:cs="Verdana"/>
          <w:bCs/>
          <w:kern w:val="28"/>
          <w:sz w:val="22"/>
          <w:szCs w:val="22"/>
          <w:lang w:val="en-US"/>
        </w:rPr>
        <w:t>d</w:t>
      </w:r>
      <w:r w:rsidR="0080746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agreed to lock the facility on Tuesday. Wednesday, Thursday evenings, the Cricket Club to close on Saturday and Sunday evenings.</w:t>
      </w:r>
      <w:r w:rsidR="000F292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This would be during the summer months.</w:t>
      </w:r>
      <w:r w:rsidR="0080746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The Clerk to speak to the staff to cover the additional days.</w:t>
      </w:r>
    </w:p>
    <w:p w:rsidR="009E61C4" w:rsidRDefault="009E61C4" w:rsidP="004874EA">
      <w:pPr>
        <w:widowControl w:val="0"/>
        <w:overflowPunct w:val="0"/>
        <w:autoSpaceDE w:val="0"/>
        <w:autoSpaceDN w:val="0"/>
        <w:adjustRightInd w:val="0"/>
        <w:ind w:left="1440" w:right="-23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</w:p>
    <w:p w:rsidR="00807463" w:rsidRPr="00807463" w:rsidRDefault="00807463" w:rsidP="00807463">
      <w:pPr>
        <w:widowControl w:val="0"/>
        <w:overflowPunct w:val="0"/>
        <w:autoSpaceDE w:val="0"/>
        <w:autoSpaceDN w:val="0"/>
        <w:adjustRightInd w:val="0"/>
        <w:ind w:left="1440" w:right="-23" w:hanging="1582"/>
        <w:jc w:val="both"/>
        <w:rPr>
          <w:rFonts w:ascii="Arial" w:hAnsi="Arial" w:cs="Arial"/>
          <w:bCs/>
          <w:kern w:val="28"/>
          <w:lang w:val="en-US"/>
        </w:rPr>
      </w:pPr>
      <w:r w:rsidRPr="00807463">
        <w:rPr>
          <w:rFonts w:ascii="Arial" w:hAnsi="Arial" w:cs="Arial"/>
          <w:bCs/>
          <w:kern w:val="28"/>
          <w:lang w:val="en-US"/>
        </w:rPr>
        <w:t xml:space="preserve">(Cllr Womack left the meeting) </w:t>
      </w:r>
    </w:p>
    <w:p w:rsidR="00807463" w:rsidRDefault="00807463" w:rsidP="004874EA">
      <w:pPr>
        <w:widowControl w:val="0"/>
        <w:overflowPunct w:val="0"/>
        <w:autoSpaceDE w:val="0"/>
        <w:autoSpaceDN w:val="0"/>
        <w:adjustRightInd w:val="0"/>
        <w:ind w:left="1440" w:right="-23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</w:p>
    <w:p w:rsidR="003871F9" w:rsidRDefault="001C2B53" w:rsidP="00F75797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8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16/17/</w:t>
      </w:r>
      <w:r w:rsidR="003540F2">
        <w:rPr>
          <w:rFonts w:ascii="Arial" w:hAnsi="Arial" w:cs="Arial"/>
          <w:b/>
          <w:bCs/>
          <w:kern w:val="28"/>
          <w:lang w:val="en-US"/>
        </w:rPr>
        <w:t>6</w:t>
      </w:r>
      <w:r w:rsidR="0068374C">
        <w:rPr>
          <w:rFonts w:ascii="Arial" w:hAnsi="Arial" w:cs="Arial"/>
          <w:b/>
          <w:bCs/>
          <w:kern w:val="28"/>
          <w:lang w:val="en-US"/>
        </w:rPr>
        <w:t>8</w:t>
      </w:r>
      <w:r w:rsidRPr="001C2B53">
        <w:rPr>
          <w:rFonts w:ascii="Arial" w:hAnsi="Arial" w:cs="Arial"/>
          <w:b/>
          <w:bCs/>
          <w:kern w:val="28"/>
          <w:lang w:val="en-US"/>
        </w:rPr>
        <w:tab/>
      </w:r>
      <w:r w:rsidRPr="001C2B53">
        <w:rPr>
          <w:rFonts w:ascii="Arial" w:hAnsi="Arial" w:cs="Arial"/>
          <w:bCs/>
          <w:kern w:val="28"/>
          <w:u w:val="single"/>
          <w:lang w:val="en-US"/>
        </w:rPr>
        <w:t>Community Policing</w:t>
      </w:r>
      <w:r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5E3A0A" w:rsidRPr="009E61C4" w:rsidRDefault="00780C5C" w:rsidP="00F7579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Police attendance due </w:t>
      </w:r>
      <w:r w:rsidR="009E61C4" w:rsidRPr="009E61C4">
        <w:rPr>
          <w:rFonts w:ascii="Arial" w:hAnsi="Arial" w:cs="Arial"/>
          <w:bCs/>
          <w:kern w:val="28"/>
          <w:lang w:val="en-US"/>
        </w:rPr>
        <w:t>at the July meeting.</w:t>
      </w:r>
    </w:p>
    <w:p w:rsidR="009E61C4" w:rsidRPr="006316D4" w:rsidRDefault="009E61C4" w:rsidP="00F7579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22207F" w:rsidRDefault="0022207F" w:rsidP="00F7579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3540F2">
        <w:rPr>
          <w:rFonts w:ascii="Arial" w:hAnsi="Arial" w:cs="Arial"/>
          <w:b/>
          <w:bCs/>
          <w:kern w:val="28"/>
          <w:lang w:val="en-US"/>
        </w:rPr>
        <w:t>6</w:t>
      </w:r>
      <w:r w:rsidR="0068374C">
        <w:rPr>
          <w:rFonts w:ascii="Arial" w:hAnsi="Arial" w:cs="Arial"/>
          <w:b/>
          <w:bCs/>
          <w:kern w:val="28"/>
          <w:lang w:val="en-US"/>
        </w:rPr>
        <w:t>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</w:p>
    <w:p w:rsidR="00912884" w:rsidRDefault="00807463" w:rsidP="00912884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807463">
        <w:rPr>
          <w:rFonts w:ascii="Arial" w:hAnsi="Arial" w:cs="Arial"/>
          <w:bCs/>
          <w:kern w:val="28"/>
          <w:lang w:val="en-US"/>
        </w:rPr>
        <w:t xml:space="preserve">Report entrance </w:t>
      </w:r>
      <w:r>
        <w:rPr>
          <w:rFonts w:ascii="Arial" w:hAnsi="Arial" w:cs="Arial"/>
          <w:bCs/>
          <w:kern w:val="28"/>
          <w:lang w:val="en-US"/>
        </w:rPr>
        <w:t xml:space="preserve">at </w:t>
      </w:r>
      <w:r w:rsidRPr="00807463">
        <w:rPr>
          <w:rFonts w:ascii="Arial" w:hAnsi="Arial" w:cs="Arial"/>
          <w:bCs/>
          <w:kern w:val="28"/>
          <w:lang w:val="en-US"/>
        </w:rPr>
        <w:t>Sain</w:t>
      </w:r>
      <w:r w:rsidR="00912884">
        <w:rPr>
          <w:rFonts w:ascii="Arial" w:hAnsi="Arial" w:cs="Arial"/>
          <w:bCs/>
          <w:kern w:val="28"/>
          <w:lang w:val="en-US"/>
        </w:rPr>
        <w:t>s</w:t>
      </w:r>
      <w:r w:rsidRPr="00807463">
        <w:rPr>
          <w:rFonts w:ascii="Arial" w:hAnsi="Arial" w:cs="Arial"/>
          <w:bCs/>
          <w:kern w:val="28"/>
          <w:lang w:val="en-US"/>
        </w:rPr>
        <w:t xml:space="preserve">bury’s </w:t>
      </w:r>
      <w:r>
        <w:rPr>
          <w:rFonts w:ascii="Arial" w:hAnsi="Arial" w:cs="Arial"/>
          <w:bCs/>
          <w:kern w:val="28"/>
          <w:lang w:val="en-US"/>
        </w:rPr>
        <w:t xml:space="preserve">and request </w:t>
      </w:r>
      <w:r w:rsidRPr="00807463">
        <w:rPr>
          <w:rFonts w:ascii="Arial" w:hAnsi="Arial" w:cs="Arial"/>
          <w:bCs/>
          <w:kern w:val="28"/>
          <w:lang w:val="en-US"/>
        </w:rPr>
        <w:t>proper vehicle access point and not simply a dropped kerb</w:t>
      </w:r>
      <w:r w:rsidR="000F2923">
        <w:rPr>
          <w:rFonts w:ascii="Arial" w:hAnsi="Arial" w:cs="Arial"/>
          <w:bCs/>
          <w:kern w:val="28"/>
          <w:lang w:val="en-US"/>
        </w:rPr>
        <w:t>.</w:t>
      </w:r>
      <w:r w:rsidRPr="00807463">
        <w:rPr>
          <w:rFonts w:ascii="Arial" w:hAnsi="Arial" w:cs="Arial"/>
          <w:bCs/>
          <w:kern w:val="28"/>
          <w:lang w:val="en-US"/>
        </w:rPr>
        <w:t xml:space="preserve"> Concerns raised by a number </w:t>
      </w:r>
      <w:r w:rsidR="00912884">
        <w:rPr>
          <w:rFonts w:ascii="Arial" w:hAnsi="Arial" w:cs="Arial"/>
          <w:bCs/>
          <w:kern w:val="28"/>
          <w:lang w:val="en-US"/>
        </w:rPr>
        <w:t xml:space="preserve">of </w:t>
      </w:r>
      <w:r w:rsidRPr="00807463">
        <w:rPr>
          <w:rFonts w:ascii="Arial" w:hAnsi="Arial" w:cs="Arial"/>
          <w:bCs/>
          <w:kern w:val="28"/>
          <w:lang w:val="en-US"/>
        </w:rPr>
        <w:t>residents</w:t>
      </w:r>
      <w:r w:rsidR="00912884">
        <w:rPr>
          <w:rFonts w:ascii="Arial" w:hAnsi="Arial" w:cs="Arial"/>
          <w:bCs/>
          <w:kern w:val="28"/>
          <w:lang w:val="en-US"/>
        </w:rPr>
        <w:t>.</w:t>
      </w:r>
    </w:p>
    <w:p w:rsidR="00F75797" w:rsidRPr="00807463" w:rsidRDefault="00807463" w:rsidP="00912884">
      <w:pPr>
        <w:pStyle w:val="ListParagraph"/>
        <w:widowControl w:val="0"/>
        <w:overflowPunct w:val="0"/>
        <w:autoSpaceDE w:val="0"/>
        <w:autoSpaceDN w:val="0"/>
        <w:adjustRightInd w:val="0"/>
        <w:ind w:left="1985"/>
        <w:jc w:val="both"/>
        <w:rPr>
          <w:rFonts w:ascii="Arial" w:hAnsi="Arial" w:cs="Arial"/>
          <w:bCs/>
          <w:kern w:val="28"/>
          <w:lang w:val="en-US"/>
        </w:rPr>
      </w:pPr>
      <w:r w:rsidRPr="00807463">
        <w:rPr>
          <w:rFonts w:ascii="Arial" w:hAnsi="Arial" w:cs="Arial"/>
          <w:bCs/>
          <w:kern w:val="28"/>
          <w:lang w:val="en-US"/>
        </w:rPr>
        <w:t xml:space="preserve"> </w:t>
      </w:r>
    </w:p>
    <w:p w:rsidR="003540F2" w:rsidRDefault="003540F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3540F2">
        <w:rPr>
          <w:rFonts w:ascii="Arial" w:hAnsi="Arial" w:cs="Arial"/>
          <w:b/>
          <w:bCs/>
          <w:kern w:val="28"/>
          <w:lang w:val="en-US"/>
        </w:rPr>
        <w:t>16/17/70</w:t>
      </w:r>
      <w:r>
        <w:rPr>
          <w:rFonts w:ascii="Arial" w:hAnsi="Arial" w:cs="Arial"/>
          <w:bCs/>
          <w:kern w:val="28"/>
          <w:lang w:val="en-US"/>
        </w:rPr>
        <w:tab/>
      </w:r>
      <w:r w:rsidRPr="003540F2">
        <w:rPr>
          <w:rFonts w:ascii="Arial" w:hAnsi="Arial" w:cs="Arial"/>
          <w:bCs/>
          <w:kern w:val="28"/>
          <w:u w:val="single"/>
          <w:lang w:val="en-US"/>
        </w:rPr>
        <w:t>Gainsborough Road Toilets</w:t>
      </w:r>
    </w:p>
    <w:p w:rsidR="009B5D80" w:rsidRDefault="003540F2" w:rsidP="00D265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considered closure of the facility in light of the repeated vandalism and antisocial activities.</w:t>
      </w:r>
      <w:r w:rsidR="00912884">
        <w:rPr>
          <w:rFonts w:ascii="Arial" w:hAnsi="Arial" w:cs="Arial"/>
          <w:bCs/>
          <w:kern w:val="28"/>
          <w:lang w:val="en-US"/>
        </w:rPr>
        <w:t xml:space="preserve"> Members considered that the disabled facilities </w:t>
      </w:r>
      <w:r w:rsidR="00D26583">
        <w:rPr>
          <w:rFonts w:ascii="Arial" w:hAnsi="Arial" w:cs="Arial"/>
          <w:bCs/>
          <w:kern w:val="28"/>
          <w:lang w:val="en-US"/>
        </w:rPr>
        <w:t xml:space="preserve">should </w:t>
      </w:r>
      <w:r w:rsidR="00912884">
        <w:rPr>
          <w:rFonts w:ascii="Arial" w:hAnsi="Arial" w:cs="Arial"/>
          <w:bCs/>
          <w:kern w:val="28"/>
          <w:lang w:val="en-US"/>
        </w:rPr>
        <w:t xml:space="preserve">remain available as these were </w:t>
      </w:r>
      <w:r w:rsidR="00D26583">
        <w:rPr>
          <w:rFonts w:ascii="Arial" w:hAnsi="Arial" w:cs="Arial"/>
          <w:bCs/>
          <w:kern w:val="28"/>
          <w:lang w:val="en-US"/>
        </w:rPr>
        <w:t xml:space="preserve">currently </w:t>
      </w:r>
      <w:r w:rsidR="00912884">
        <w:rPr>
          <w:rFonts w:ascii="Arial" w:hAnsi="Arial" w:cs="Arial"/>
          <w:bCs/>
          <w:kern w:val="28"/>
          <w:lang w:val="en-US"/>
        </w:rPr>
        <w:t xml:space="preserve">on a restricted access basis. </w:t>
      </w:r>
      <w:r w:rsidR="000F2923">
        <w:rPr>
          <w:rFonts w:ascii="Arial" w:hAnsi="Arial" w:cs="Arial"/>
          <w:bCs/>
          <w:kern w:val="28"/>
          <w:lang w:val="en-US"/>
        </w:rPr>
        <w:t xml:space="preserve">It was agreed </w:t>
      </w:r>
      <w:r w:rsidR="00912884">
        <w:rPr>
          <w:rFonts w:ascii="Arial" w:hAnsi="Arial" w:cs="Arial"/>
          <w:bCs/>
          <w:kern w:val="28"/>
          <w:lang w:val="en-US"/>
        </w:rPr>
        <w:t xml:space="preserve">that no decision to close the facility should be made until an alternative </w:t>
      </w:r>
      <w:r w:rsidR="00D26583">
        <w:rPr>
          <w:rFonts w:ascii="Arial" w:hAnsi="Arial" w:cs="Arial"/>
          <w:bCs/>
          <w:kern w:val="28"/>
          <w:lang w:val="en-US"/>
        </w:rPr>
        <w:t>scheme was in operation</w:t>
      </w:r>
      <w:r w:rsidR="001C7655">
        <w:rPr>
          <w:rFonts w:ascii="Arial" w:hAnsi="Arial" w:cs="Arial"/>
          <w:bCs/>
          <w:kern w:val="28"/>
          <w:lang w:val="en-US"/>
        </w:rPr>
        <w:t xml:space="preserve"> and tis would be reviewed at the July meeting</w:t>
      </w:r>
      <w:r w:rsidR="000F2923">
        <w:rPr>
          <w:rFonts w:ascii="Arial" w:hAnsi="Arial" w:cs="Arial"/>
          <w:bCs/>
          <w:kern w:val="28"/>
          <w:lang w:val="en-US"/>
        </w:rPr>
        <w:t>.</w:t>
      </w:r>
      <w:r w:rsidR="00D26583">
        <w:rPr>
          <w:rFonts w:ascii="Arial" w:hAnsi="Arial" w:cs="Arial"/>
          <w:bCs/>
          <w:kern w:val="28"/>
          <w:lang w:val="en-US"/>
        </w:rPr>
        <w:t xml:space="preserve"> </w:t>
      </w:r>
    </w:p>
    <w:p w:rsidR="001C7655" w:rsidRDefault="001C7655" w:rsidP="00D265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1C7655" w:rsidRDefault="001C7655" w:rsidP="00D265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9B5D80" w:rsidRDefault="009B5D80" w:rsidP="00D265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EC004E" w:rsidRDefault="000F2923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</w:t>
      </w:r>
      <w:r w:rsidR="001C2B53">
        <w:rPr>
          <w:rFonts w:ascii="Arial" w:hAnsi="Arial" w:cs="Arial"/>
          <w:b/>
          <w:bCs/>
          <w:kern w:val="28"/>
          <w:lang w:val="en-US"/>
        </w:rPr>
        <w:t>6/17/</w:t>
      </w:r>
      <w:r w:rsidR="003540F2">
        <w:rPr>
          <w:rFonts w:ascii="Arial" w:hAnsi="Arial" w:cs="Arial"/>
          <w:b/>
          <w:bCs/>
          <w:kern w:val="28"/>
          <w:lang w:val="en-US"/>
        </w:rPr>
        <w:t>71</w:t>
      </w:r>
      <w:r w:rsidR="001C2B53">
        <w:rPr>
          <w:rFonts w:ascii="Arial" w:hAnsi="Arial" w:cs="Arial"/>
          <w:b/>
          <w:bCs/>
          <w:kern w:val="28"/>
          <w:lang w:val="en-US"/>
        </w:rPr>
        <w:tab/>
      </w:r>
      <w:r w:rsidR="001C2B53" w:rsidRPr="001C2B53">
        <w:rPr>
          <w:rFonts w:ascii="Arial" w:hAnsi="Arial" w:cs="Arial"/>
          <w:bCs/>
          <w:kern w:val="28"/>
          <w:u w:val="single"/>
          <w:lang w:val="en-US"/>
        </w:rPr>
        <w:t xml:space="preserve">Neighbourhood Plan </w:t>
      </w:r>
      <w:r w:rsidR="003540F2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1C2B53" w:rsidRPr="001C2B53">
        <w:rPr>
          <w:rFonts w:ascii="Arial" w:hAnsi="Arial" w:cs="Arial"/>
          <w:bCs/>
          <w:kern w:val="28"/>
          <w:u w:val="single"/>
          <w:lang w:val="en-US"/>
        </w:rPr>
        <w:t>Update</w:t>
      </w:r>
    </w:p>
    <w:p w:rsidR="003540F2" w:rsidRDefault="00D26583" w:rsidP="00F7579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 Holland updated members on latest developments regarding the plan including consultations, the new dedicated website and publications being produced by other areas.  Letters </w:t>
      </w:r>
      <w:r w:rsidR="009B5D80">
        <w:rPr>
          <w:rFonts w:ascii="Arial" w:hAnsi="Arial" w:cs="Arial"/>
          <w:bCs/>
          <w:kern w:val="28"/>
          <w:lang w:val="en-US"/>
        </w:rPr>
        <w:t>were shortly to</w:t>
      </w:r>
      <w:r>
        <w:rPr>
          <w:rFonts w:ascii="Arial" w:hAnsi="Arial" w:cs="Arial"/>
          <w:bCs/>
          <w:kern w:val="28"/>
          <w:lang w:val="en-US"/>
        </w:rPr>
        <w:t xml:space="preserve"> be sent to all businesses and organisations seeking their feedback and comments. Analysis of the returned questionnaires had been undertaken. Economic development issues </w:t>
      </w:r>
      <w:r w:rsidR="009B5D80">
        <w:rPr>
          <w:rFonts w:ascii="Arial" w:hAnsi="Arial" w:cs="Arial"/>
          <w:bCs/>
          <w:kern w:val="28"/>
          <w:lang w:val="en-US"/>
        </w:rPr>
        <w:t xml:space="preserve">now </w:t>
      </w:r>
      <w:r>
        <w:rPr>
          <w:rFonts w:ascii="Arial" w:hAnsi="Arial" w:cs="Arial"/>
          <w:bCs/>
          <w:kern w:val="28"/>
          <w:lang w:val="en-US"/>
        </w:rPr>
        <w:t xml:space="preserve">had to be considered for inclusion </w:t>
      </w:r>
      <w:r w:rsidR="001C7655">
        <w:rPr>
          <w:rFonts w:ascii="Arial" w:hAnsi="Arial" w:cs="Arial"/>
          <w:bCs/>
          <w:kern w:val="28"/>
          <w:lang w:val="en-US"/>
        </w:rPr>
        <w:t>in</w:t>
      </w:r>
      <w:r>
        <w:rPr>
          <w:rFonts w:ascii="Arial" w:hAnsi="Arial" w:cs="Arial"/>
          <w:bCs/>
          <w:kern w:val="28"/>
          <w:lang w:val="en-US"/>
        </w:rPr>
        <w:t xml:space="preserve"> the plan. Further grant funding was required and a draft outline plan</w:t>
      </w:r>
      <w:r w:rsidR="009B5D80">
        <w:rPr>
          <w:rFonts w:ascii="Arial" w:hAnsi="Arial" w:cs="Arial"/>
          <w:bCs/>
          <w:kern w:val="28"/>
          <w:lang w:val="en-US"/>
        </w:rPr>
        <w:t xml:space="preserve">. The group </w:t>
      </w:r>
      <w:r w:rsidR="001C7655">
        <w:rPr>
          <w:rFonts w:ascii="Arial" w:hAnsi="Arial" w:cs="Arial"/>
          <w:bCs/>
          <w:kern w:val="28"/>
          <w:lang w:val="en-US"/>
        </w:rPr>
        <w:t xml:space="preserve">estimated </w:t>
      </w:r>
      <w:r w:rsidR="009B5D80">
        <w:rPr>
          <w:rFonts w:ascii="Arial" w:hAnsi="Arial" w:cs="Arial"/>
          <w:bCs/>
          <w:kern w:val="28"/>
          <w:lang w:val="en-US"/>
        </w:rPr>
        <w:t xml:space="preserve">that a draft plan </w:t>
      </w:r>
      <w:r w:rsidR="001C7655">
        <w:rPr>
          <w:rFonts w:ascii="Arial" w:hAnsi="Arial" w:cs="Arial"/>
          <w:bCs/>
          <w:kern w:val="28"/>
          <w:lang w:val="en-US"/>
        </w:rPr>
        <w:t>c</w:t>
      </w:r>
      <w:r w:rsidR="009B5D80">
        <w:rPr>
          <w:rFonts w:ascii="Arial" w:hAnsi="Arial" w:cs="Arial"/>
          <w:bCs/>
          <w:kern w:val="28"/>
          <w:lang w:val="en-US"/>
        </w:rPr>
        <w:t xml:space="preserve">ould be ready for submission within 12 months.  </w:t>
      </w:r>
      <w:r>
        <w:rPr>
          <w:rFonts w:ascii="Arial" w:hAnsi="Arial" w:cs="Arial"/>
          <w:bCs/>
          <w:kern w:val="28"/>
          <w:lang w:val="en-US"/>
        </w:rPr>
        <w:t xml:space="preserve">   </w:t>
      </w:r>
    </w:p>
    <w:p w:rsidR="00D26583" w:rsidRDefault="00D26583" w:rsidP="00F7579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3540F2" w:rsidRPr="00570E4F" w:rsidRDefault="003540F2" w:rsidP="003540F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16/17/72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9E0DC8">
        <w:rPr>
          <w:rFonts w:ascii="Arial" w:hAnsi="Arial" w:cs="Arial"/>
          <w:bCs/>
          <w:kern w:val="28"/>
          <w:u w:val="single"/>
          <w:lang w:val="en-US"/>
        </w:rPr>
        <w:t>Parking Provision Working Group</w:t>
      </w:r>
      <w:r>
        <w:rPr>
          <w:rFonts w:ascii="Arial" w:hAnsi="Arial" w:cs="Arial"/>
          <w:bCs/>
          <w:kern w:val="28"/>
          <w:u w:val="single"/>
          <w:lang w:val="en-US"/>
        </w:rPr>
        <w:t>- Update</w:t>
      </w:r>
      <w:r w:rsidRPr="00570E4F">
        <w:rPr>
          <w:rFonts w:ascii="Arial" w:hAnsi="Arial" w:cs="Arial"/>
          <w:bCs/>
          <w:kern w:val="28"/>
          <w:lang w:val="en-US"/>
        </w:rPr>
        <w:t xml:space="preserve"> </w:t>
      </w:r>
    </w:p>
    <w:p w:rsidR="0022207F" w:rsidRPr="009B5D80" w:rsidRDefault="009B5D80" w:rsidP="00657EC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9B5D80">
        <w:rPr>
          <w:rFonts w:ascii="Arial" w:hAnsi="Arial" w:cs="Arial"/>
          <w:bCs/>
          <w:kern w:val="28"/>
          <w:lang w:val="en-US"/>
        </w:rPr>
        <w:t>Design plans likely to cost in the region of £5000.</w:t>
      </w:r>
    </w:p>
    <w:p w:rsidR="009B5D80" w:rsidRDefault="009B5D80" w:rsidP="00657EC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</w:t>
      </w:r>
      <w:r w:rsidRPr="009B5D80">
        <w:rPr>
          <w:rFonts w:ascii="Arial" w:hAnsi="Arial" w:cs="Arial"/>
          <w:bCs/>
          <w:kern w:val="28"/>
          <w:lang w:val="en-US"/>
        </w:rPr>
        <w:t>nclu</w:t>
      </w:r>
      <w:r>
        <w:rPr>
          <w:rFonts w:ascii="Arial" w:hAnsi="Arial" w:cs="Arial"/>
          <w:bCs/>
          <w:kern w:val="28"/>
          <w:lang w:val="en-US"/>
        </w:rPr>
        <w:t xml:space="preserve">sion of the </w:t>
      </w:r>
      <w:r w:rsidRPr="009B5D80">
        <w:rPr>
          <w:rFonts w:ascii="Arial" w:hAnsi="Arial" w:cs="Arial"/>
          <w:bCs/>
          <w:kern w:val="28"/>
          <w:lang w:val="en-US"/>
        </w:rPr>
        <w:t>existing footpath</w:t>
      </w:r>
      <w:r>
        <w:rPr>
          <w:rFonts w:ascii="Arial" w:hAnsi="Arial" w:cs="Arial"/>
          <w:bCs/>
          <w:kern w:val="28"/>
          <w:lang w:val="en-US"/>
        </w:rPr>
        <w:t xml:space="preserve"> was desirable. However if 30 parking spaces were lost at Market Hill then alternative parking provision would need to be found elsewhere.</w:t>
      </w:r>
      <w:r w:rsidR="00657EC5">
        <w:rPr>
          <w:rFonts w:ascii="Arial" w:hAnsi="Arial" w:cs="Arial"/>
          <w:bCs/>
          <w:kern w:val="28"/>
          <w:lang w:val="en-US"/>
        </w:rPr>
        <w:t xml:space="preserve"> </w:t>
      </w:r>
      <w:r w:rsidR="001C7655">
        <w:rPr>
          <w:rFonts w:ascii="Arial" w:hAnsi="Arial" w:cs="Arial"/>
          <w:bCs/>
          <w:kern w:val="28"/>
          <w:lang w:val="en-US"/>
        </w:rPr>
        <w:t xml:space="preserve">Possible alternative parking locations were discussed with </w:t>
      </w:r>
      <w:r w:rsidR="00E8457F">
        <w:rPr>
          <w:rFonts w:ascii="Arial" w:hAnsi="Arial" w:cs="Arial"/>
          <w:bCs/>
          <w:kern w:val="28"/>
          <w:lang w:val="en-US"/>
        </w:rPr>
        <w:t xml:space="preserve">Cllr Linsley to circulate preliminary </w:t>
      </w:r>
      <w:r w:rsidR="001C7655">
        <w:rPr>
          <w:rFonts w:ascii="Arial" w:hAnsi="Arial" w:cs="Arial"/>
          <w:bCs/>
          <w:kern w:val="28"/>
          <w:lang w:val="en-US"/>
        </w:rPr>
        <w:t>designs to members.</w:t>
      </w:r>
    </w:p>
    <w:p w:rsidR="009B5D80" w:rsidRPr="009B5D80" w:rsidRDefault="009B5D80" w:rsidP="00657EC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1C2B53" w:rsidRPr="006316D4" w:rsidRDefault="001C2B53" w:rsidP="001C2B5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3540F2">
        <w:rPr>
          <w:rFonts w:ascii="Arial" w:hAnsi="Arial" w:cs="Arial"/>
          <w:b/>
          <w:bCs/>
          <w:kern w:val="28"/>
          <w:lang w:val="en-US"/>
        </w:rPr>
        <w:t>73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="00F75797" w:rsidRPr="00F75797">
        <w:rPr>
          <w:rFonts w:ascii="Arial" w:hAnsi="Arial" w:cs="Arial"/>
          <w:bCs/>
          <w:kern w:val="28"/>
          <w:u w:val="single"/>
          <w:lang w:val="en-US"/>
        </w:rPr>
        <w:t xml:space="preserve">New </w:t>
      </w:r>
      <w:r w:rsidR="0022207F" w:rsidRPr="0022207F">
        <w:rPr>
          <w:rFonts w:ascii="Arial" w:hAnsi="Arial" w:cs="Arial"/>
          <w:bCs/>
          <w:kern w:val="28"/>
          <w:u w:val="single"/>
          <w:lang w:val="en-US"/>
        </w:rPr>
        <w:t>Website - Update</w:t>
      </w:r>
    </w:p>
    <w:p w:rsidR="004821FF" w:rsidRPr="003540F2" w:rsidRDefault="003540F2" w:rsidP="00E8457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3540F2">
        <w:rPr>
          <w:rFonts w:ascii="Arial" w:hAnsi="Arial" w:cs="Arial"/>
          <w:bCs/>
          <w:kern w:val="28"/>
          <w:lang w:val="en-US"/>
        </w:rPr>
        <w:t>Members considered the recent quote from a web design company</w:t>
      </w:r>
      <w:r>
        <w:rPr>
          <w:rFonts w:ascii="Arial" w:hAnsi="Arial" w:cs="Arial"/>
          <w:bCs/>
          <w:kern w:val="28"/>
          <w:lang w:val="en-US"/>
        </w:rPr>
        <w:t>.</w:t>
      </w:r>
      <w:r w:rsidRPr="003540F2">
        <w:rPr>
          <w:rFonts w:ascii="Arial" w:hAnsi="Arial" w:cs="Arial"/>
          <w:bCs/>
          <w:kern w:val="28"/>
          <w:lang w:val="en-US"/>
        </w:rPr>
        <w:t xml:space="preserve">  </w:t>
      </w:r>
      <w:r w:rsidR="00E8457F">
        <w:rPr>
          <w:rFonts w:ascii="Arial" w:hAnsi="Arial" w:cs="Arial"/>
          <w:bCs/>
          <w:kern w:val="28"/>
          <w:lang w:val="en-US"/>
        </w:rPr>
        <w:t>The Clerk to make any further enquiries with alternative providers.</w:t>
      </w:r>
      <w:r w:rsidR="004821FF" w:rsidRPr="003540F2">
        <w:rPr>
          <w:rFonts w:ascii="Arial" w:hAnsi="Arial" w:cs="Arial"/>
          <w:bCs/>
          <w:kern w:val="28"/>
          <w:lang w:val="en-US"/>
        </w:rPr>
        <w:tab/>
      </w:r>
      <w:r w:rsidR="004821FF" w:rsidRPr="003540F2">
        <w:rPr>
          <w:rFonts w:ascii="Arial" w:hAnsi="Arial" w:cs="Arial"/>
          <w:bCs/>
          <w:kern w:val="28"/>
          <w:lang w:val="en-US"/>
        </w:rPr>
        <w:tab/>
      </w:r>
    </w:p>
    <w:p w:rsidR="003540F2" w:rsidRDefault="003540F2" w:rsidP="0015453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16/17/74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540F2">
        <w:rPr>
          <w:rFonts w:ascii="Arial" w:hAnsi="Arial" w:cs="Arial"/>
          <w:bCs/>
          <w:kern w:val="28"/>
          <w:u w:val="single"/>
          <w:lang w:val="en-US"/>
        </w:rPr>
        <w:t>Boundary Signs</w:t>
      </w:r>
    </w:p>
    <w:p w:rsidR="003540F2" w:rsidRDefault="00E8457F" w:rsidP="00E845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3 designs now ready for circulation - to be posted on social media in due course for public comment. Alternative quotes would be provided to the Clerk to demonstrate best value had been obtained.  Sponsorship</w:t>
      </w:r>
      <w:r w:rsidR="001C7655">
        <w:rPr>
          <w:rFonts w:ascii="Arial" w:hAnsi="Arial" w:cs="Arial"/>
          <w:bCs/>
          <w:kern w:val="28"/>
          <w:lang w:val="en-US"/>
        </w:rPr>
        <w:t xml:space="preserve"> rates</w:t>
      </w:r>
      <w:r>
        <w:rPr>
          <w:rFonts w:ascii="Arial" w:hAnsi="Arial" w:cs="Arial"/>
          <w:bCs/>
          <w:kern w:val="28"/>
          <w:lang w:val="en-US"/>
        </w:rPr>
        <w:t xml:space="preserve"> to be considered at the July meeting</w:t>
      </w:r>
      <w:r w:rsidR="003540F2">
        <w:rPr>
          <w:rFonts w:ascii="Arial" w:hAnsi="Arial" w:cs="Arial"/>
          <w:bCs/>
          <w:kern w:val="28"/>
          <w:lang w:val="en-US"/>
        </w:rPr>
        <w:t>.</w:t>
      </w:r>
    </w:p>
    <w:p w:rsidR="003540F2" w:rsidRPr="003540F2" w:rsidRDefault="003540F2" w:rsidP="003540F2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1C2B53" w:rsidRDefault="00154531" w:rsidP="0015453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 w:rsidRPr="00154531">
        <w:rPr>
          <w:rFonts w:ascii="Arial" w:hAnsi="Arial" w:cs="Arial"/>
          <w:b/>
          <w:bCs/>
          <w:kern w:val="28"/>
          <w:lang w:val="en-US"/>
        </w:rPr>
        <w:t>16/17/</w:t>
      </w:r>
      <w:r w:rsidR="003540F2">
        <w:rPr>
          <w:rFonts w:ascii="Arial" w:hAnsi="Arial" w:cs="Arial"/>
          <w:b/>
          <w:bCs/>
          <w:kern w:val="28"/>
          <w:lang w:val="en-US"/>
        </w:rPr>
        <w:t>75</w:t>
      </w:r>
      <w:r w:rsidRPr="00154531">
        <w:rPr>
          <w:rFonts w:ascii="Arial" w:hAnsi="Arial" w:cs="Arial"/>
          <w:b/>
          <w:bCs/>
          <w:kern w:val="28"/>
          <w:lang w:val="en-US"/>
        </w:rPr>
        <w:tab/>
      </w:r>
      <w:r w:rsidR="004E1F03" w:rsidRPr="004E1F03">
        <w:rPr>
          <w:rFonts w:ascii="Arial" w:hAnsi="Arial" w:cs="Arial"/>
          <w:bCs/>
          <w:kern w:val="28"/>
          <w:u w:val="single"/>
          <w:lang w:val="en-US"/>
        </w:rPr>
        <w:t>Health &amp; Safety Policy</w:t>
      </w:r>
    </w:p>
    <w:p w:rsidR="004E1F03" w:rsidRPr="004E1F03" w:rsidRDefault="004E1F03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4E1F03">
        <w:rPr>
          <w:rFonts w:ascii="Arial" w:hAnsi="Arial" w:cs="Arial"/>
          <w:bCs/>
          <w:kern w:val="28"/>
          <w:lang w:val="en-US"/>
        </w:rPr>
        <w:t xml:space="preserve">That </w:t>
      </w:r>
      <w:r w:rsidR="003540F2">
        <w:rPr>
          <w:rFonts w:ascii="Arial" w:hAnsi="Arial" w:cs="Arial"/>
          <w:bCs/>
          <w:kern w:val="28"/>
          <w:lang w:val="en-US"/>
        </w:rPr>
        <w:t xml:space="preserve">the draft </w:t>
      </w:r>
      <w:r w:rsidRPr="004E1F03">
        <w:rPr>
          <w:rFonts w:ascii="Arial" w:hAnsi="Arial" w:cs="Arial"/>
          <w:bCs/>
          <w:kern w:val="28"/>
          <w:lang w:val="en-US"/>
        </w:rPr>
        <w:t xml:space="preserve">Council Health &amp; Safety Policy </w:t>
      </w:r>
      <w:r w:rsidR="003540F2">
        <w:rPr>
          <w:rFonts w:ascii="Arial" w:hAnsi="Arial" w:cs="Arial"/>
          <w:bCs/>
          <w:kern w:val="28"/>
          <w:lang w:val="en-US"/>
        </w:rPr>
        <w:t xml:space="preserve">be </w:t>
      </w:r>
      <w:r w:rsidR="00EA05C2">
        <w:rPr>
          <w:rFonts w:ascii="Arial" w:hAnsi="Arial" w:cs="Arial"/>
          <w:bCs/>
          <w:kern w:val="28"/>
          <w:lang w:val="en-US"/>
        </w:rPr>
        <w:t>considered by the Clerk prior to final approval</w:t>
      </w:r>
      <w:r w:rsidR="003540F2">
        <w:rPr>
          <w:rFonts w:ascii="Arial" w:hAnsi="Arial" w:cs="Arial"/>
          <w:bCs/>
          <w:kern w:val="28"/>
          <w:lang w:val="en-US"/>
        </w:rPr>
        <w:t>.</w:t>
      </w:r>
    </w:p>
    <w:p w:rsidR="00A91CC7" w:rsidRPr="00A91CC7" w:rsidRDefault="00A91CC7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3540F2" w:rsidRDefault="003540F2" w:rsidP="001C765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16/17/76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540F2">
        <w:rPr>
          <w:rFonts w:ascii="Arial" w:hAnsi="Arial" w:cs="Arial"/>
          <w:bCs/>
          <w:kern w:val="28"/>
          <w:u w:val="single"/>
          <w:lang w:val="en-US"/>
        </w:rPr>
        <w:t>Consider “B-FEST” Music Festival</w:t>
      </w:r>
    </w:p>
    <w:p w:rsidR="00EA05C2" w:rsidRDefault="00EA05C2" w:rsidP="001C765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1C7655" w:rsidRPr="001C7655">
        <w:rPr>
          <w:rFonts w:ascii="Arial" w:hAnsi="Arial" w:cs="Arial"/>
          <w:bCs/>
          <w:kern w:val="28"/>
          <w:lang w:val="en-US"/>
        </w:rPr>
        <w:t>Presentation to be provided to members in due course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3540F2" w:rsidRPr="00EA05C2" w:rsidRDefault="00EA05C2" w:rsidP="001C765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EA05C2">
        <w:rPr>
          <w:rFonts w:ascii="Arial" w:hAnsi="Arial" w:cs="Arial"/>
          <w:bCs/>
          <w:kern w:val="28"/>
          <w:lang w:val="en-US"/>
        </w:rPr>
        <w:t xml:space="preserve"> </w:t>
      </w:r>
    </w:p>
    <w:p w:rsidR="003540F2" w:rsidRDefault="003540F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16/17/77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540F2">
        <w:rPr>
          <w:rFonts w:ascii="Arial" w:hAnsi="Arial" w:cs="Arial"/>
          <w:bCs/>
          <w:kern w:val="28"/>
          <w:u w:val="single"/>
          <w:lang w:val="en-US"/>
        </w:rPr>
        <w:t>Consider Grant Application</w:t>
      </w:r>
    </w:p>
    <w:p w:rsidR="003540F2" w:rsidRPr="00980649" w:rsidRDefault="00EA05C2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980649">
        <w:rPr>
          <w:rFonts w:ascii="Arial" w:hAnsi="Arial" w:cs="Arial"/>
          <w:bCs/>
          <w:kern w:val="28"/>
          <w:lang w:val="en-US"/>
        </w:rPr>
        <w:t>That a grant of £100 be provided subject to the Council adopting the General Power of Competence a</w:t>
      </w:r>
      <w:r w:rsidR="00980649" w:rsidRPr="00980649">
        <w:rPr>
          <w:rFonts w:ascii="Arial" w:hAnsi="Arial" w:cs="Arial"/>
          <w:bCs/>
          <w:kern w:val="28"/>
          <w:lang w:val="en-US"/>
        </w:rPr>
        <w:t>t</w:t>
      </w:r>
      <w:r w:rsidRPr="00980649">
        <w:rPr>
          <w:rFonts w:ascii="Arial" w:hAnsi="Arial" w:cs="Arial"/>
          <w:bCs/>
          <w:kern w:val="28"/>
          <w:lang w:val="en-US"/>
        </w:rPr>
        <w:t xml:space="preserve"> the July meeting</w:t>
      </w:r>
    </w:p>
    <w:p w:rsidR="00EA05C2" w:rsidRDefault="00EA05C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1C2B53" w:rsidRPr="003540F2" w:rsidRDefault="001C2B53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17145D">
        <w:rPr>
          <w:rFonts w:ascii="Arial" w:hAnsi="Arial" w:cs="Arial"/>
          <w:b/>
          <w:bCs/>
          <w:kern w:val="28"/>
          <w:lang w:val="en-US"/>
        </w:rPr>
        <w:t>16/17/</w:t>
      </w:r>
      <w:r w:rsidR="003540F2">
        <w:rPr>
          <w:rFonts w:ascii="Arial" w:hAnsi="Arial" w:cs="Arial"/>
          <w:b/>
          <w:bCs/>
          <w:kern w:val="28"/>
          <w:lang w:val="en-US"/>
        </w:rPr>
        <w:t>78</w:t>
      </w:r>
      <w:r w:rsidRPr="0017145D">
        <w:rPr>
          <w:rFonts w:ascii="Arial" w:hAnsi="Arial" w:cs="Arial"/>
          <w:b/>
          <w:bCs/>
          <w:kern w:val="28"/>
          <w:lang w:val="en-US"/>
        </w:rPr>
        <w:tab/>
      </w:r>
      <w:r w:rsidR="004E1F03" w:rsidRPr="004E1F03">
        <w:rPr>
          <w:rFonts w:ascii="Arial" w:hAnsi="Arial" w:cs="Arial"/>
          <w:bCs/>
          <w:kern w:val="28"/>
          <w:u w:val="single"/>
          <w:lang w:val="en-US"/>
        </w:rPr>
        <w:t>Council</w:t>
      </w:r>
      <w:r w:rsidR="004E1F03" w:rsidRPr="00EA05C2">
        <w:rPr>
          <w:rFonts w:ascii="Arial" w:hAnsi="Arial" w:cs="Arial"/>
          <w:bCs/>
          <w:kern w:val="28"/>
          <w:u w:val="single"/>
          <w:lang w:val="en-US"/>
        </w:rPr>
        <w:t xml:space="preserve"> Insurance</w:t>
      </w:r>
      <w:r w:rsidR="004E1F03" w:rsidRPr="003540F2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4E1F03" w:rsidRDefault="00EA05C2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that </w:t>
      </w:r>
      <w:r w:rsidR="001C7655">
        <w:rPr>
          <w:rFonts w:ascii="Arial" w:hAnsi="Arial" w:cs="Arial"/>
          <w:bCs/>
          <w:kern w:val="28"/>
          <w:lang w:val="en-US"/>
        </w:rPr>
        <w:t xml:space="preserve">the Council was currently in a </w:t>
      </w:r>
      <w:r>
        <w:rPr>
          <w:rFonts w:ascii="Arial" w:hAnsi="Arial" w:cs="Arial"/>
          <w:bCs/>
          <w:kern w:val="28"/>
          <w:lang w:val="en-US"/>
        </w:rPr>
        <w:t>long term deal and that a more competitive quote could not be obtained that would outweigh the penalties of coming out of the agreement.</w:t>
      </w:r>
    </w:p>
    <w:p w:rsidR="00980649" w:rsidRPr="003540F2" w:rsidRDefault="00980649" w:rsidP="00EA05C2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17145D" w:rsidRPr="001C2B53" w:rsidRDefault="0017145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17145D">
        <w:rPr>
          <w:rFonts w:ascii="Arial" w:hAnsi="Arial" w:cs="Arial"/>
          <w:b/>
          <w:bCs/>
          <w:kern w:val="28"/>
          <w:lang w:val="en-US"/>
        </w:rPr>
        <w:t>16/17/</w:t>
      </w:r>
      <w:r w:rsidR="003540F2">
        <w:rPr>
          <w:rFonts w:ascii="Arial" w:hAnsi="Arial" w:cs="Arial"/>
          <w:b/>
          <w:bCs/>
          <w:kern w:val="28"/>
          <w:lang w:val="en-US"/>
        </w:rPr>
        <w:t>79</w:t>
      </w:r>
      <w:r w:rsidRPr="0017145D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Planning </w:t>
      </w:r>
    </w:p>
    <w:p w:rsidR="00227435" w:rsidRPr="007E1D3B" w:rsidRDefault="00227435" w:rsidP="007E1D3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E1D3B">
        <w:rPr>
          <w:rFonts w:ascii="Arial" w:hAnsi="Arial" w:cs="Arial"/>
          <w:bCs/>
          <w:kern w:val="28"/>
          <w:u w:val="single"/>
          <w:lang w:val="en-US"/>
        </w:rPr>
        <w:t>Applications</w:t>
      </w:r>
    </w:p>
    <w:p w:rsidR="00980649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980649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16/01346/FUL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6 Wentworth Court</w:t>
      </w:r>
    </w:p>
    <w:p w:rsidR="00980649" w:rsidRPr="00980649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980649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Erection of single storey extension to side to form annex </w:t>
      </w:r>
      <w:r w:rsidR="006F2D8A" w:rsidRPr="00980649">
        <w:rPr>
          <w:rFonts w:ascii="Verdana" w:hAnsi="Verdana" w:cs="Verdana"/>
          <w:bCs/>
          <w:kern w:val="28"/>
          <w:sz w:val="20"/>
          <w:szCs w:val="20"/>
          <w:lang w:val="en-US"/>
        </w:rPr>
        <w:t>accommodation</w:t>
      </w:r>
    </w:p>
    <w:p w:rsidR="00980649" w:rsidRPr="001C7655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i/>
          <w:kern w:val="28"/>
          <w:sz w:val="20"/>
          <w:szCs w:val="20"/>
          <w:lang w:val="en-US"/>
        </w:rPr>
      </w:pPr>
      <w:r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No adverse comment</w:t>
      </w:r>
    </w:p>
    <w:p w:rsidR="00980649" w:rsidRPr="00980649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980649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16/01248/FUL</w:t>
      </w:r>
      <w:r w:rsidRPr="00980649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27 South Avenue </w:t>
      </w:r>
    </w:p>
    <w:p w:rsidR="00980649" w:rsidRPr="00980649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980649">
        <w:rPr>
          <w:rFonts w:ascii="Verdana" w:hAnsi="Verdana" w:cs="Verdana"/>
          <w:bCs/>
          <w:kern w:val="28"/>
          <w:sz w:val="20"/>
          <w:szCs w:val="20"/>
          <w:lang w:val="en-US"/>
        </w:rPr>
        <w:t>Erection of extension to side and rear to form new dwelling</w:t>
      </w:r>
    </w:p>
    <w:p w:rsidR="00980649" w:rsidRPr="001C7655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i/>
          <w:kern w:val="28"/>
          <w:sz w:val="22"/>
          <w:szCs w:val="22"/>
          <w:lang w:val="en-US"/>
        </w:rPr>
      </w:pPr>
      <w:r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No adverse comment</w:t>
      </w:r>
      <w:r w:rsidRPr="001C7655">
        <w:rPr>
          <w:rFonts w:ascii="Verdana" w:hAnsi="Verdana" w:cs="Verdana"/>
          <w:bCs/>
          <w:i/>
          <w:kern w:val="28"/>
          <w:sz w:val="22"/>
          <w:szCs w:val="22"/>
          <w:lang w:val="en-US"/>
        </w:rPr>
        <w:t xml:space="preserve"> </w:t>
      </w:r>
    </w:p>
    <w:p w:rsidR="00980649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980649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16/01417/FUL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Pr="00980649">
        <w:rPr>
          <w:rFonts w:ascii="Verdana" w:hAnsi="Verdana" w:cs="Verdana"/>
          <w:bCs/>
          <w:kern w:val="28"/>
          <w:sz w:val="20"/>
          <w:szCs w:val="20"/>
          <w:lang w:val="en-US"/>
        </w:rPr>
        <w:t>Former Bottling Plant, Tickhill Road</w:t>
      </w:r>
    </w:p>
    <w:p w:rsidR="00980649" w:rsidRPr="00980649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980649">
        <w:rPr>
          <w:rFonts w:ascii="Verdana" w:hAnsi="Verdana" w:cs="Verdana"/>
          <w:bCs/>
          <w:kern w:val="28"/>
          <w:sz w:val="20"/>
          <w:szCs w:val="20"/>
          <w:lang w:val="en-US"/>
        </w:rPr>
        <w:t>Change of Use of Site to form car park and hand car wash (sui generis) within the confines of the existing buildings.</w:t>
      </w:r>
    </w:p>
    <w:p w:rsidR="00980649" w:rsidRPr="001C7655" w:rsidRDefault="00A21BCE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i/>
          <w:kern w:val="28"/>
          <w:sz w:val="20"/>
          <w:szCs w:val="20"/>
          <w:lang w:val="en-US"/>
        </w:rPr>
      </w:pPr>
      <w:r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lastRenderedPageBreak/>
        <w:t>Object due to</w:t>
      </w:r>
      <w:bookmarkStart w:id="0" w:name="_GoBack"/>
      <w:bookmarkEnd w:id="0"/>
      <w:r w:rsidR="00A37539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 </w:t>
      </w:r>
      <w:r w:rsidR="001C7655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t</w:t>
      </w:r>
      <w:r w:rsidR="00980649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raffic considerations </w:t>
      </w:r>
      <w:r w:rsidR="001C7655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(</w:t>
      </w:r>
      <w:r w:rsidR="00980649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access and egress</w:t>
      </w:r>
      <w:r w:rsidR="001C7655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)</w:t>
      </w:r>
      <w:r w:rsidR="00980649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 and parking on Tickhill </w:t>
      </w:r>
      <w:r w:rsidR="001C7655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Road</w:t>
      </w:r>
      <w:r w:rsid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 which already had</w:t>
      </w:r>
      <w:r w:rsidR="001C7655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 </w:t>
      </w:r>
      <w:r w:rsidR="00980649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existing problems</w:t>
      </w:r>
      <w:r w:rsidR="001C7655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. </w:t>
      </w:r>
      <w:r w:rsidR="00980649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Noise concerns</w:t>
      </w:r>
      <w:r w:rsidR="001C7655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 and negative effect on neighbours</w:t>
      </w:r>
      <w:r w:rsid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-</w:t>
      </w:r>
      <w:r w:rsidR="001C7655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 if a 24hr operation</w:t>
      </w:r>
      <w:r w:rsid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 was planned</w:t>
      </w:r>
      <w:r w:rsidR="00980649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. Water and sewage drainage issues</w:t>
      </w:r>
      <w:r w:rsid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 to be raised</w:t>
      </w:r>
      <w:r w:rsidR="00980649" w:rsidRPr="001C7655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. </w:t>
      </w:r>
    </w:p>
    <w:p w:rsidR="00980649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17145D" w:rsidRDefault="00227435" w:rsidP="00CE0F4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E1F03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Pr="004E1F03">
        <w:rPr>
          <w:rFonts w:ascii="Arial" w:hAnsi="Arial" w:cs="Arial"/>
          <w:bCs/>
          <w:kern w:val="28"/>
          <w:lang w:val="en-US"/>
        </w:rPr>
        <w:t xml:space="preserve"> </w:t>
      </w:r>
    </w:p>
    <w:p w:rsidR="004E1F03" w:rsidRDefault="004E1F03" w:rsidP="004E1F03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/>
          <w:sz w:val="20"/>
          <w:szCs w:val="20"/>
        </w:rPr>
      </w:pPr>
      <w:r w:rsidRPr="009F1B6C">
        <w:rPr>
          <w:rFonts w:ascii="Verdana" w:hAnsi="Verdana"/>
          <w:b/>
          <w:sz w:val="20"/>
          <w:szCs w:val="20"/>
        </w:rPr>
        <w:t>16/00</w:t>
      </w:r>
      <w:r w:rsidR="009B3C87">
        <w:rPr>
          <w:rFonts w:ascii="Verdana" w:hAnsi="Verdana"/>
          <w:b/>
          <w:sz w:val="20"/>
          <w:szCs w:val="20"/>
        </w:rPr>
        <w:t>021</w:t>
      </w:r>
      <w:r w:rsidRPr="009F1B6C">
        <w:rPr>
          <w:rFonts w:ascii="Verdana" w:hAnsi="Verdana"/>
          <w:b/>
          <w:sz w:val="20"/>
          <w:szCs w:val="20"/>
        </w:rPr>
        <w:t>/</w:t>
      </w:r>
      <w:r w:rsidR="009B3C87">
        <w:rPr>
          <w:rFonts w:ascii="Verdana" w:hAnsi="Verdana"/>
          <w:b/>
          <w:sz w:val="20"/>
          <w:szCs w:val="20"/>
        </w:rPr>
        <w:t>ENFMOT</w:t>
      </w:r>
      <w:r w:rsidRPr="009F1B6C">
        <w:rPr>
          <w:rFonts w:ascii="Verdana" w:hAnsi="Verdana"/>
          <w:sz w:val="20"/>
          <w:szCs w:val="20"/>
        </w:rPr>
        <w:t xml:space="preserve"> </w:t>
      </w:r>
      <w:r w:rsidR="009B3C87">
        <w:rPr>
          <w:rFonts w:ascii="Verdana" w:hAnsi="Verdana"/>
          <w:sz w:val="20"/>
          <w:szCs w:val="20"/>
        </w:rPr>
        <w:t xml:space="preserve">6 Towngate, Bawtry </w:t>
      </w:r>
    </w:p>
    <w:p w:rsidR="009B3C87" w:rsidRPr="009B3C87" w:rsidRDefault="009B3C87" w:rsidP="004E1F03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/>
          <w:sz w:val="18"/>
          <w:szCs w:val="18"/>
        </w:rPr>
      </w:pPr>
      <w:r w:rsidRPr="009B3C87">
        <w:rPr>
          <w:rFonts w:ascii="Verdana" w:hAnsi="Verdana"/>
          <w:sz w:val="18"/>
          <w:szCs w:val="18"/>
        </w:rPr>
        <w:t xml:space="preserve">Appeal against enforcement action for alleged unauthorised erection of porch and boundary walls </w:t>
      </w:r>
    </w:p>
    <w:p w:rsidR="009B3C87" w:rsidRPr="009B3C87" w:rsidRDefault="009B3C87" w:rsidP="004E1F03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/>
          <w:i/>
          <w:sz w:val="18"/>
          <w:szCs w:val="18"/>
        </w:rPr>
      </w:pPr>
      <w:r w:rsidRPr="009B3C87">
        <w:rPr>
          <w:rFonts w:ascii="Verdana" w:hAnsi="Verdana"/>
          <w:i/>
          <w:sz w:val="18"/>
          <w:szCs w:val="18"/>
        </w:rPr>
        <w:t>Appeal Dismissed</w:t>
      </w:r>
    </w:p>
    <w:p w:rsidR="00227435" w:rsidRPr="009B3C87" w:rsidRDefault="00227435" w:rsidP="0022743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sz w:val="18"/>
          <w:szCs w:val="18"/>
          <w:lang w:val="en-US"/>
        </w:rPr>
      </w:pPr>
    </w:p>
    <w:p w:rsidR="0017145D" w:rsidRPr="00227435" w:rsidRDefault="0017145D" w:rsidP="002274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C22C64">
        <w:rPr>
          <w:rFonts w:ascii="Arial" w:hAnsi="Arial" w:cs="Arial"/>
          <w:b/>
          <w:bCs/>
          <w:kern w:val="28"/>
          <w:lang w:val="en-US"/>
        </w:rPr>
        <w:t>16/17/</w:t>
      </w:r>
      <w:r w:rsidR="009B3C87">
        <w:rPr>
          <w:rFonts w:ascii="Arial" w:hAnsi="Arial" w:cs="Arial"/>
          <w:b/>
          <w:bCs/>
          <w:kern w:val="28"/>
          <w:lang w:val="en-US"/>
        </w:rPr>
        <w:t>80</w:t>
      </w:r>
      <w:r w:rsidRPr="00227435">
        <w:rPr>
          <w:rFonts w:ascii="Arial" w:hAnsi="Arial" w:cs="Arial"/>
          <w:bCs/>
          <w:kern w:val="28"/>
          <w:lang w:val="en-US"/>
        </w:rPr>
        <w:tab/>
      </w:r>
      <w:r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</w:p>
    <w:p w:rsidR="0017145D" w:rsidRDefault="0017145D" w:rsidP="00980649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4E1F03">
        <w:rPr>
          <w:rFonts w:ascii="Arial" w:hAnsi="Arial" w:cs="Arial"/>
          <w:bCs/>
          <w:kern w:val="28"/>
          <w:lang w:val="en-US"/>
        </w:rPr>
        <w:t xml:space="preserve">RHA Env &amp; Noise Sub Committee </w:t>
      </w:r>
      <w:r w:rsidR="00980649">
        <w:rPr>
          <w:rFonts w:ascii="Arial" w:hAnsi="Arial" w:cs="Arial"/>
          <w:bCs/>
          <w:kern w:val="28"/>
          <w:lang w:val="en-US"/>
        </w:rPr>
        <w:t>– Report to be circulated to members by the Clerk.</w:t>
      </w:r>
    </w:p>
    <w:p w:rsidR="00980649" w:rsidRDefault="00980649" w:rsidP="00980649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Licencewatch – One service provider now instructed for all door staff and marshalls and therefore better management and reporting. </w:t>
      </w:r>
    </w:p>
    <w:p w:rsidR="00452DB0" w:rsidRPr="004E1F03" w:rsidRDefault="00452DB0" w:rsidP="00980649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New Hall Committee – Routine matters addressed. </w:t>
      </w:r>
    </w:p>
    <w:p w:rsidR="0017145D" w:rsidRPr="0017145D" w:rsidRDefault="0017145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:rsidR="00BA2AFC" w:rsidRDefault="0017145D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16/17/</w:t>
      </w:r>
      <w:r w:rsidR="009B3C87">
        <w:rPr>
          <w:rFonts w:ascii="Arial" w:hAnsi="Arial" w:cs="Arial"/>
          <w:b/>
          <w:kern w:val="28"/>
          <w:lang w:val="en-US"/>
        </w:rPr>
        <w:t>81</w:t>
      </w:r>
      <w:r w:rsidR="005E3A0A" w:rsidRPr="006316D4">
        <w:rPr>
          <w:rFonts w:ascii="Arial" w:hAnsi="Arial" w:cs="Arial"/>
          <w:b/>
          <w:kern w:val="28"/>
          <w:lang w:val="en-US"/>
        </w:rPr>
        <w:tab/>
      </w:r>
      <w:r w:rsidRPr="0017145D">
        <w:rPr>
          <w:rFonts w:ascii="Arial" w:hAnsi="Arial" w:cs="Arial"/>
          <w:kern w:val="28"/>
          <w:u w:val="single"/>
          <w:lang w:val="en-US"/>
        </w:rPr>
        <w:t>To Receive Correspondence</w:t>
      </w:r>
      <w:r>
        <w:rPr>
          <w:rFonts w:ascii="Arial" w:hAnsi="Arial" w:cs="Arial"/>
          <w:b/>
          <w:kern w:val="28"/>
          <w:lang w:val="en-US"/>
        </w:rPr>
        <w:t xml:space="preserve"> </w:t>
      </w:r>
    </w:p>
    <w:p w:rsidR="00452DB0" w:rsidRPr="001C7655" w:rsidRDefault="009B3C87" w:rsidP="001C7655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1701" w:hanging="283"/>
        <w:rPr>
          <w:rFonts w:ascii="Arial" w:hAnsi="Arial" w:cs="Arial"/>
          <w:kern w:val="28"/>
          <w:lang w:val="en-US"/>
        </w:rPr>
      </w:pPr>
      <w:r w:rsidRPr="001C7655">
        <w:rPr>
          <w:rFonts w:ascii="Arial" w:hAnsi="Arial" w:cs="Arial"/>
          <w:kern w:val="28"/>
          <w:lang w:val="en-US"/>
        </w:rPr>
        <w:t>Request for a re-print of “A Brief Guide to and History of Bawtry”</w:t>
      </w:r>
    </w:p>
    <w:p w:rsidR="00452DB0" w:rsidRPr="001C7655" w:rsidRDefault="00452DB0" w:rsidP="001C7655">
      <w:pPr>
        <w:widowControl w:val="0"/>
        <w:overflowPunct w:val="0"/>
        <w:autoSpaceDE w:val="0"/>
        <w:autoSpaceDN w:val="0"/>
        <w:adjustRightInd w:val="0"/>
        <w:ind w:left="1701" w:hanging="283"/>
        <w:rPr>
          <w:rFonts w:ascii="Arial" w:hAnsi="Arial" w:cs="Arial"/>
          <w:kern w:val="28"/>
          <w:lang w:val="en-US"/>
        </w:rPr>
      </w:pPr>
      <w:r w:rsidRPr="001C7655">
        <w:rPr>
          <w:rFonts w:ascii="Arial" w:hAnsi="Arial" w:cs="Arial"/>
          <w:kern w:val="28"/>
          <w:lang w:val="en-US"/>
        </w:rPr>
        <w:tab/>
        <w:t xml:space="preserve">The Clerk to liaise and provide details of costs at a future meeting. </w:t>
      </w:r>
    </w:p>
    <w:p w:rsidR="00452DB0" w:rsidRPr="001C7655" w:rsidRDefault="00452DB0" w:rsidP="001C7655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1701" w:hanging="283"/>
        <w:rPr>
          <w:rFonts w:ascii="Arial" w:hAnsi="Arial" w:cs="Arial"/>
          <w:kern w:val="28"/>
          <w:sz w:val="22"/>
          <w:szCs w:val="22"/>
          <w:lang w:val="en-US"/>
        </w:rPr>
      </w:pPr>
      <w:r w:rsidRPr="001C7655">
        <w:rPr>
          <w:rFonts w:ascii="Arial" w:hAnsi="Arial" w:cs="Arial"/>
          <w:kern w:val="28"/>
          <w:lang w:val="en-US"/>
        </w:rPr>
        <w:t>Cemetery issues to be reported and taken up with the owners of the older section.</w:t>
      </w:r>
      <w:r w:rsidRPr="001C7655">
        <w:rPr>
          <w:rFonts w:ascii="Arial" w:hAnsi="Arial" w:cs="Arial"/>
          <w:kern w:val="28"/>
          <w:sz w:val="22"/>
          <w:szCs w:val="22"/>
          <w:lang w:val="en-US"/>
        </w:rPr>
        <w:tab/>
      </w:r>
    </w:p>
    <w:p w:rsidR="009B3C87" w:rsidRPr="009B3C87" w:rsidRDefault="009B3C87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/>
        </w:rPr>
      </w:pPr>
    </w:p>
    <w:p w:rsidR="00C22C64" w:rsidRDefault="00C22C64" w:rsidP="00C22C6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C22C64">
        <w:rPr>
          <w:rFonts w:ascii="Arial" w:hAnsi="Arial" w:cs="Arial"/>
          <w:b/>
          <w:kern w:val="28"/>
          <w:lang w:val="en-US"/>
        </w:rPr>
        <w:t>16/17/</w:t>
      </w:r>
      <w:r w:rsidR="009B3C87">
        <w:rPr>
          <w:rFonts w:ascii="Arial" w:hAnsi="Arial" w:cs="Arial"/>
          <w:b/>
          <w:kern w:val="28"/>
          <w:lang w:val="en-US"/>
        </w:rPr>
        <w:t>82</w:t>
      </w:r>
      <w:r w:rsidRPr="00C22C64">
        <w:rPr>
          <w:rFonts w:ascii="Arial" w:hAnsi="Arial" w:cs="Arial"/>
          <w:kern w:val="28"/>
          <w:lang w:val="en-US"/>
        </w:rPr>
        <w:tab/>
      </w:r>
      <w:r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Pr="00C22C64">
        <w:rPr>
          <w:rFonts w:ascii="Arial" w:hAnsi="Arial" w:cs="Arial"/>
          <w:kern w:val="28"/>
          <w:lang w:val="en-US"/>
        </w:rPr>
        <w:t xml:space="preserve"> </w:t>
      </w:r>
    </w:p>
    <w:p w:rsidR="00C22C64" w:rsidRDefault="00C22C64" w:rsidP="00C22C64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 w:rsidRPr="00C22C64">
        <w:rPr>
          <w:rFonts w:ascii="Arial" w:hAnsi="Arial" w:cs="Arial"/>
          <w:kern w:val="28"/>
          <w:lang w:val="en-US"/>
        </w:rPr>
        <w:t xml:space="preserve">The next meeting was scheduled for </w:t>
      </w:r>
      <w:r w:rsidR="00F75797">
        <w:rPr>
          <w:rFonts w:ascii="Arial" w:hAnsi="Arial" w:cs="Arial"/>
          <w:kern w:val="28"/>
          <w:lang w:val="en-US"/>
        </w:rPr>
        <w:t>1</w:t>
      </w:r>
      <w:r w:rsidR="00190253">
        <w:rPr>
          <w:rFonts w:ascii="Arial" w:hAnsi="Arial" w:cs="Arial"/>
          <w:kern w:val="28"/>
          <w:lang w:val="en-US"/>
        </w:rPr>
        <w:t>2</w:t>
      </w:r>
      <w:r w:rsidR="00F75797" w:rsidRPr="00F75797">
        <w:rPr>
          <w:rFonts w:ascii="Arial" w:hAnsi="Arial" w:cs="Arial"/>
          <w:kern w:val="28"/>
          <w:vertAlign w:val="superscript"/>
          <w:lang w:val="en-US"/>
        </w:rPr>
        <w:t>th</w:t>
      </w:r>
      <w:r w:rsidR="00F75797">
        <w:rPr>
          <w:rFonts w:ascii="Arial" w:hAnsi="Arial" w:cs="Arial"/>
          <w:kern w:val="28"/>
          <w:lang w:val="en-US"/>
        </w:rPr>
        <w:t xml:space="preserve"> </w:t>
      </w:r>
      <w:r w:rsidR="004E1F03">
        <w:rPr>
          <w:rFonts w:ascii="Arial" w:hAnsi="Arial" w:cs="Arial"/>
          <w:kern w:val="28"/>
          <w:lang w:val="en-US"/>
        </w:rPr>
        <w:t>Ju</w:t>
      </w:r>
      <w:r w:rsidR="009B3C87">
        <w:rPr>
          <w:rFonts w:ascii="Arial" w:hAnsi="Arial" w:cs="Arial"/>
          <w:kern w:val="28"/>
          <w:lang w:val="en-US"/>
        </w:rPr>
        <w:t>ly</w:t>
      </w:r>
      <w:r w:rsidR="004E1F03">
        <w:rPr>
          <w:rFonts w:ascii="Arial" w:hAnsi="Arial" w:cs="Arial"/>
          <w:kern w:val="28"/>
          <w:lang w:val="en-US"/>
        </w:rPr>
        <w:t xml:space="preserve"> </w:t>
      </w:r>
      <w:r w:rsidRPr="00C22C64">
        <w:rPr>
          <w:rFonts w:ascii="Arial" w:hAnsi="Arial" w:cs="Arial"/>
          <w:kern w:val="28"/>
          <w:lang w:val="en-US"/>
        </w:rPr>
        <w:t>at 7pm</w:t>
      </w:r>
    </w:p>
    <w:p w:rsidR="0017145D" w:rsidRPr="0017145D" w:rsidRDefault="0017145D" w:rsidP="005E3A0A">
      <w:pPr>
        <w:ind w:left="720" w:hanging="720"/>
        <w:rPr>
          <w:rFonts w:ascii="Arial" w:hAnsi="Arial" w:cs="Arial"/>
          <w:kern w:val="28"/>
          <w:lang w:val="en-US"/>
        </w:rPr>
      </w:pPr>
    </w:p>
    <w:p w:rsidR="00E403CD" w:rsidRPr="00CC5E4B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The meeting ended at </w:t>
      </w:r>
      <w:r w:rsidR="00C22C64"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10.</w:t>
      </w:r>
      <w:r w:rsidR="00452DB0">
        <w:rPr>
          <w:rFonts w:ascii="Arial" w:hAnsi="Arial" w:cs="Arial"/>
          <w:bCs/>
          <w:kern w:val="28"/>
          <w:sz w:val="20"/>
          <w:szCs w:val="20"/>
          <w:lang w:val="en-US"/>
        </w:rPr>
        <w:t>00</w:t>
      </w:r>
      <w:r w:rsidR="00C22C64"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E403CD"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m.</w:t>
      </w:r>
    </w:p>
    <w:p w:rsidR="00D639A2" w:rsidRPr="00C22C64" w:rsidRDefault="00D639A2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A2AFC" w:rsidRPr="00C22C64" w:rsidRDefault="00BA2A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CC5E4B" w:rsidRDefault="00CC5E4B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  <w:lastRenderedPageBreak/>
        <w:t>MONTHLY ACCOUNTS APPROVED</w:t>
      </w:r>
    </w:p>
    <w:tbl>
      <w:tblPr>
        <w:tblpPr w:leftFromText="180" w:rightFromText="180" w:horzAnchor="margin" w:tblpXSpec="center" w:tblpY="465"/>
        <w:tblW w:w="9490" w:type="dxa"/>
        <w:tblLook w:val="04A0" w:firstRow="1" w:lastRow="0" w:firstColumn="1" w:lastColumn="0" w:noHBand="0" w:noVBand="1"/>
      </w:tblPr>
      <w:tblGrid>
        <w:gridCol w:w="3885"/>
        <w:gridCol w:w="3621"/>
        <w:gridCol w:w="860"/>
        <w:gridCol w:w="1124"/>
      </w:tblGrid>
      <w:tr w:rsidR="000C5E02" w:rsidRPr="000C5E02" w:rsidTr="000C5E02">
        <w:trPr>
          <w:trHeight w:val="247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Anthony Snowden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Architect </w:t>
            </w:r>
            <w:r w:rsidRPr="000C5E02">
              <w:rPr>
                <w:rFonts w:ascii="Arial" w:hAnsi="Arial" w:cs="Arial"/>
                <w:color w:val="000000"/>
              </w:rPr>
              <w:t>fees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960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272.50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Today Publications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Newsletter advertising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114.00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Gillies Landscapes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 xml:space="preserve">Gardening services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290.00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BARS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Donation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500.00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Various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Salaries - May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964-6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2324.02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Bawtry Cricket Club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Quarterly MSF maintenance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1050.00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HMRC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Tax &amp; NI - May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968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636.66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 xml:space="preserve">Bassetlaw District Council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Rates - Bowling 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90.00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 xml:space="preserve">Bassetlaw District Council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Rates - Cricket ground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177.00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DMBC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Business rates - cemetery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50.00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DMBC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Business rates - car park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581.00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 xml:space="preserve">Bassetlaw District Council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Rates - Football pitch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7B6B54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3</w:t>
            </w:r>
            <w:r w:rsidR="007B6B54">
              <w:rPr>
                <w:rFonts w:ascii="Arial" w:hAnsi="Arial" w:cs="Arial"/>
              </w:rPr>
              <w:t>2</w:t>
            </w:r>
            <w:r w:rsidRPr="000C5E02">
              <w:rPr>
                <w:rFonts w:ascii="Arial" w:hAnsi="Arial" w:cs="Arial"/>
              </w:rPr>
              <w:t>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Stationery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134.68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Leonard Tomlinson Ltd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Garage Rent- handymen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315.00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J Hargreaves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Gainsborough Rd -toilets repair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85.00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A Harrison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 xml:space="preserve">Post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19.19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The New Hall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Room Hire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27.00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Gillies Landscapes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Allotment maintenance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90.00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DMBC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Market Hill - lining works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1150.73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Zurich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Insurance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2869.03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Today Publications Ltd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Advertising inc annual report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228.00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Rialtas Business Solutions Ltd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Accounts package &amp; annual fee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856.80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Gillies Landscapes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Cemetery maintenance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268.00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Anthony Snowden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Architect fees- balance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320.95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A Harrison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Land Registry Fee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6.00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New Hall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Room Hire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982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36.00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 xml:space="preserve">Yorkshire Water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Water rates MSF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124.04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 xml:space="preserve">Yorkshire Water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Water rates -cemetery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14.74</w:t>
            </w:r>
          </w:p>
        </w:tc>
      </w:tr>
      <w:tr w:rsidR="000C5E02" w:rsidRPr="000C5E02" w:rsidTr="000C5E02">
        <w:trPr>
          <w:trHeight w:val="24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 xml:space="preserve">Yorkshire Water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 xml:space="preserve">Water rates- allotments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  <w:color w:val="000000"/>
              </w:rPr>
            </w:pPr>
            <w:r w:rsidRPr="000C5E02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5E02" w:rsidRPr="000C5E02" w:rsidRDefault="000C5E02" w:rsidP="000C5E02">
            <w:pPr>
              <w:jc w:val="right"/>
              <w:rPr>
                <w:rFonts w:ascii="Arial" w:hAnsi="Arial" w:cs="Arial"/>
              </w:rPr>
            </w:pPr>
            <w:r w:rsidRPr="000C5E02">
              <w:rPr>
                <w:rFonts w:ascii="Arial" w:hAnsi="Arial" w:cs="Arial"/>
              </w:rPr>
              <w:t>22.16</w:t>
            </w:r>
          </w:p>
        </w:tc>
      </w:tr>
    </w:tbl>
    <w:p w:rsidR="00CC5E4B" w:rsidRDefault="00CC5E4B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  <w:t xml:space="preserve"> </w:t>
      </w: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8E1957">
        <w:rPr>
          <w:lang w:val="en-US"/>
        </w:rPr>
        <w:instrText xml:space="preserve">Excel.Sheet.12 "C:\\Users\\Angela (Bawtry)\\Monthly Accounts 2016-\\BTC Accounts List 14th June 2016.xlsx" Sheet1!R4C2:R34C5 </w:instrText>
      </w:r>
      <w:r>
        <w:rPr>
          <w:lang w:val="en-US"/>
        </w:rPr>
        <w:instrText xml:space="preserve">\a \f 4 \h </w:instrText>
      </w:r>
      <w:r>
        <w:rPr>
          <w:lang w:val="en-US"/>
        </w:rPr>
        <w:fldChar w:fldCharType="separate"/>
      </w:r>
    </w:p>
    <w:p w:rsidR="000C5E02" w:rsidRPr="00CC5E4B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  <w:r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  <w:fldChar w:fldCharType="end"/>
      </w:r>
    </w:p>
    <w:p w:rsidR="00477AAF" w:rsidRDefault="00477AAF" w:rsidP="00CC5E4B">
      <w:pPr>
        <w:ind w:left="720" w:hanging="1701"/>
        <w:rPr>
          <w:rFonts w:ascii="Arial" w:hAnsi="Arial" w:cs="Arial"/>
          <w:b/>
          <w:kern w:val="28"/>
          <w:lang w:val="en-US"/>
        </w:rPr>
      </w:pPr>
    </w:p>
    <w:p w:rsidR="000C5E02" w:rsidRPr="006316D4" w:rsidRDefault="000C5E02" w:rsidP="000C5E02">
      <w:pPr>
        <w:ind w:left="720" w:hanging="294"/>
        <w:rPr>
          <w:rFonts w:ascii="Arial" w:hAnsi="Arial" w:cs="Arial"/>
          <w:b/>
          <w:kern w:val="28"/>
          <w:lang w:val="en-US"/>
        </w:rPr>
      </w:pPr>
    </w:p>
    <w:sectPr w:rsidR="000C5E02" w:rsidRPr="006316D4" w:rsidSect="00DE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440" w:header="397" w:footer="708" w:gutter="0"/>
      <w:pgNumType w:start="1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15" w:rsidRDefault="00371615" w:rsidP="00C22C64">
      <w:r>
        <w:separator/>
      </w:r>
    </w:p>
  </w:endnote>
  <w:endnote w:type="continuationSeparator" w:id="0">
    <w:p w:rsidR="00371615" w:rsidRDefault="00371615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15" w:rsidRDefault="00371615" w:rsidP="00C22C64">
      <w:r>
        <w:separator/>
      </w:r>
    </w:p>
  </w:footnote>
  <w:footnote w:type="continuationSeparator" w:id="0">
    <w:p w:rsidR="00371615" w:rsidRDefault="00371615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371615">
    <w:pPr>
      <w:pStyle w:val="Header"/>
      <w:jc w:val="right"/>
    </w:pPr>
    <w:sdt>
      <w:sdtPr>
        <w:id w:val="-669410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4531">
          <w:fldChar w:fldCharType="begin"/>
        </w:r>
        <w:r w:rsidR="00154531">
          <w:instrText xml:space="preserve"> PAGE   \* MERGEFORMAT </w:instrText>
        </w:r>
        <w:r w:rsidR="00154531">
          <w:fldChar w:fldCharType="separate"/>
        </w:r>
        <w:r w:rsidR="002B0C3B">
          <w:rPr>
            <w:noProof/>
          </w:rPr>
          <w:t>1131</w:t>
        </w:r>
        <w:r w:rsidR="00154531">
          <w:rPr>
            <w:noProof/>
          </w:rPr>
          <w:fldChar w:fldCharType="end"/>
        </w:r>
      </w:sdtContent>
    </w:sdt>
  </w:p>
  <w:p w:rsidR="00C22C64" w:rsidRDefault="00C22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0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16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1045C"/>
    <w:rsid w:val="00037904"/>
    <w:rsid w:val="00047205"/>
    <w:rsid w:val="00062CDE"/>
    <w:rsid w:val="00070207"/>
    <w:rsid w:val="00095E02"/>
    <w:rsid w:val="000C5E02"/>
    <w:rsid w:val="000D65AC"/>
    <w:rsid w:val="000F2923"/>
    <w:rsid w:val="00145B44"/>
    <w:rsid w:val="00154531"/>
    <w:rsid w:val="0017145D"/>
    <w:rsid w:val="001752E4"/>
    <w:rsid w:val="00190253"/>
    <w:rsid w:val="00195B55"/>
    <w:rsid w:val="001A2C28"/>
    <w:rsid w:val="001C2B53"/>
    <w:rsid w:val="001C6A52"/>
    <w:rsid w:val="001C7655"/>
    <w:rsid w:val="001D3200"/>
    <w:rsid w:val="0020358D"/>
    <w:rsid w:val="0022207F"/>
    <w:rsid w:val="00227435"/>
    <w:rsid w:val="0023730F"/>
    <w:rsid w:val="002503D1"/>
    <w:rsid w:val="002628E6"/>
    <w:rsid w:val="00272C0D"/>
    <w:rsid w:val="00283BCB"/>
    <w:rsid w:val="00291873"/>
    <w:rsid w:val="002925AF"/>
    <w:rsid w:val="0029440D"/>
    <w:rsid w:val="002A4B45"/>
    <w:rsid w:val="002B0C3B"/>
    <w:rsid w:val="002B0C70"/>
    <w:rsid w:val="002B468A"/>
    <w:rsid w:val="002E7270"/>
    <w:rsid w:val="002F5C7F"/>
    <w:rsid w:val="0030678E"/>
    <w:rsid w:val="00314107"/>
    <w:rsid w:val="003274D6"/>
    <w:rsid w:val="00342FED"/>
    <w:rsid w:val="0034633D"/>
    <w:rsid w:val="003540F2"/>
    <w:rsid w:val="00371615"/>
    <w:rsid w:val="003871F9"/>
    <w:rsid w:val="003A5D9F"/>
    <w:rsid w:val="003A6D40"/>
    <w:rsid w:val="003B4AB9"/>
    <w:rsid w:val="003D191B"/>
    <w:rsid w:val="003D5DEF"/>
    <w:rsid w:val="003D602A"/>
    <w:rsid w:val="003F548C"/>
    <w:rsid w:val="003F6151"/>
    <w:rsid w:val="00420A7C"/>
    <w:rsid w:val="0042513C"/>
    <w:rsid w:val="004425F4"/>
    <w:rsid w:val="00452DB0"/>
    <w:rsid w:val="0047026A"/>
    <w:rsid w:val="0047170B"/>
    <w:rsid w:val="004753F5"/>
    <w:rsid w:val="004778AB"/>
    <w:rsid w:val="00477AAF"/>
    <w:rsid w:val="004821FF"/>
    <w:rsid w:val="004874EA"/>
    <w:rsid w:val="004A0DA2"/>
    <w:rsid w:val="004A58F7"/>
    <w:rsid w:val="004A7F9D"/>
    <w:rsid w:val="004E1F03"/>
    <w:rsid w:val="004E6102"/>
    <w:rsid w:val="004F5C5F"/>
    <w:rsid w:val="0050319C"/>
    <w:rsid w:val="005140CD"/>
    <w:rsid w:val="00522447"/>
    <w:rsid w:val="00541B2C"/>
    <w:rsid w:val="00570E4F"/>
    <w:rsid w:val="00590FB7"/>
    <w:rsid w:val="00596CBF"/>
    <w:rsid w:val="005C06DA"/>
    <w:rsid w:val="005E1B61"/>
    <w:rsid w:val="005E3A0A"/>
    <w:rsid w:val="00614ACA"/>
    <w:rsid w:val="00616E43"/>
    <w:rsid w:val="00617FDD"/>
    <w:rsid w:val="006316D4"/>
    <w:rsid w:val="0063686E"/>
    <w:rsid w:val="0065521D"/>
    <w:rsid w:val="00657EC5"/>
    <w:rsid w:val="006625DD"/>
    <w:rsid w:val="00663BCF"/>
    <w:rsid w:val="006716FA"/>
    <w:rsid w:val="0068374C"/>
    <w:rsid w:val="00684242"/>
    <w:rsid w:val="00685ED8"/>
    <w:rsid w:val="006E733D"/>
    <w:rsid w:val="006F2D8A"/>
    <w:rsid w:val="007002CC"/>
    <w:rsid w:val="00720D4E"/>
    <w:rsid w:val="0073390D"/>
    <w:rsid w:val="00746138"/>
    <w:rsid w:val="00746CFF"/>
    <w:rsid w:val="007552F6"/>
    <w:rsid w:val="00775FD3"/>
    <w:rsid w:val="00780C5C"/>
    <w:rsid w:val="00780EEB"/>
    <w:rsid w:val="0079261A"/>
    <w:rsid w:val="007A6FD7"/>
    <w:rsid w:val="007B6B54"/>
    <w:rsid w:val="007C3D11"/>
    <w:rsid w:val="007C3F41"/>
    <w:rsid w:val="007D5E54"/>
    <w:rsid w:val="007E1D3B"/>
    <w:rsid w:val="007F2406"/>
    <w:rsid w:val="00807463"/>
    <w:rsid w:val="00811FF5"/>
    <w:rsid w:val="0081289D"/>
    <w:rsid w:val="00814B6F"/>
    <w:rsid w:val="00826A3C"/>
    <w:rsid w:val="00843E12"/>
    <w:rsid w:val="00847CC4"/>
    <w:rsid w:val="0085596A"/>
    <w:rsid w:val="0088013C"/>
    <w:rsid w:val="0089668B"/>
    <w:rsid w:val="008D1BCE"/>
    <w:rsid w:val="008E1957"/>
    <w:rsid w:val="008E382D"/>
    <w:rsid w:val="008F7834"/>
    <w:rsid w:val="00912884"/>
    <w:rsid w:val="00914D14"/>
    <w:rsid w:val="00915C14"/>
    <w:rsid w:val="009249E3"/>
    <w:rsid w:val="00930E1A"/>
    <w:rsid w:val="0093526C"/>
    <w:rsid w:val="00940863"/>
    <w:rsid w:val="00980649"/>
    <w:rsid w:val="00980CE0"/>
    <w:rsid w:val="009921BB"/>
    <w:rsid w:val="00997EF0"/>
    <w:rsid w:val="009B3C87"/>
    <w:rsid w:val="009B5D80"/>
    <w:rsid w:val="009C233D"/>
    <w:rsid w:val="009C4CE4"/>
    <w:rsid w:val="009E0DC8"/>
    <w:rsid w:val="009E61C4"/>
    <w:rsid w:val="009F47D2"/>
    <w:rsid w:val="009F7D10"/>
    <w:rsid w:val="00A023A5"/>
    <w:rsid w:val="00A14BD2"/>
    <w:rsid w:val="00A21BCE"/>
    <w:rsid w:val="00A276E5"/>
    <w:rsid w:val="00A30AA5"/>
    <w:rsid w:val="00A3493B"/>
    <w:rsid w:val="00A37539"/>
    <w:rsid w:val="00A43B6A"/>
    <w:rsid w:val="00A61E98"/>
    <w:rsid w:val="00A81989"/>
    <w:rsid w:val="00A858F9"/>
    <w:rsid w:val="00A91CC7"/>
    <w:rsid w:val="00AB2970"/>
    <w:rsid w:val="00AD2FF2"/>
    <w:rsid w:val="00AE1D43"/>
    <w:rsid w:val="00B07731"/>
    <w:rsid w:val="00B241B4"/>
    <w:rsid w:val="00B32C48"/>
    <w:rsid w:val="00B331BE"/>
    <w:rsid w:val="00B4161B"/>
    <w:rsid w:val="00B4675E"/>
    <w:rsid w:val="00B521D9"/>
    <w:rsid w:val="00B523C3"/>
    <w:rsid w:val="00B77E67"/>
    <w:rsid w:val="00B804EE"/>
    <w:rsid w:val="00BA2AFC"/>
    <w:rsid w:val="00BE5EE4"/>
    <w:rsid w:val="00C01940"/>
    <w:rsid w:val="00C14EF2"/>
    <w:rsid w:val="00C22C64"/>
    <w:rsid w:val="00C258E9"/>
    <w:rsid w:val="00C36AF6"/>
    <w:rsid w:val="00C464AA"/>
    <w:rsid w:val="00C64005"/>
    <w:rsid w:val="00CA2ADE"/>
    <w:rsid w:val="00CC3BD4"/>
    <w:rsid w:val="00CC5E4B"/>
    <w:rsid w:val="00CD2B99"/>
    <w:rsid w:val="00CE7355"/>
    <w:rsid w:val="00D029F7"/>
    <w:rsid w:val="00D26583"/>
    <w:rsid w:val="00D26F3A"/>
    <w:rsid w:val="00D639A2"/>
    <w:rsid w:val="00D7636C"/>
    <w:rsid w:val="00D77871"/>
    <w:rsid w:val="00D84F7C"/>
    <w:rsid w:val="00DA274C"/>
    <w:rsid w:val="00DC58EB"/>
    <w:rsid w:val="00DD037E"/>
    <w:rsid w:val="00DD36C2"/>
    <w:rsid w:val="00DD46AF"/>
    <w:rsid w:val="00DD4859"/>
    <w:rsid w:val="00DE6B94"/>
    <w:rsid w:val="00DE7F6F"/>
    <w:rsid w:val="00DF2F06"/>
    <w:rsid w:val="00E10FAA"/>
    <w:rsid w:val="00E130E8"/>
    <w:rsid w:val="00E13733"/>
    <w:rsid w:val="00E15CF4"/>
    <w:rsid w:val="00E241C3"/>
    <w:rsid w:val="00E30B4A"/>
    <w:rsid w:val="00E33877"/>
    <w:rsid w:val="00E36897"/>
    <w:rsid w:val="00E403CD"/>
    <w:rsid w:val="00E51696"/>
    <w:rsid w:val="00E61E66"/>
    <w:rsid w:val="00E641D1"/>
    <w:rsid w:val="00E66BED"/>
    <w:rsid w:val="00E70D00"/>
    <w:rsid w:val="00E73FDE"/>
    <w:rsid w:val="00E8457F"/>
    <w:rsid w:val="00EA05C2"/>
    <w:rsid w:val="00EC004E"/>
    <w:rsid w:val="00EC607C"/>
    <w:rsid w:val="00EF287B"/>
    <w:rsid w:val="00F32861"/>
    <w:rsid w:val="00F46804"/>
    <w:rsid w:val="00F75797"/>
    <w:rsid w:val="00F8567B"/>
    <w:rsid w:val="00F878F9"/>
    <w:rsid w:val="00FA34B8"/>
    <w:rsid w:val="00FB4899"/>
    <w:rsid w:val="00FC21B5"/>
    <w:rsid w:val="00FD417A"/>
    <w:rsid w:val="00FD5861"/>
    <w:rsid w:val="00FF0AB0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82E32-7FCE-4A71-9586-DAEC5303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4FC6-3E56-443E-8B03-6B8758BB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Worthington</dc:creator>
  <cp:keywords/>
  <dc:description/>
  <cp:lastModifiedBy>Angela Harrison</cp:lastModifiedBy>
  <cp:revision>2</cp:revision>
  <cp:lastPrinted>2016-06-15T08:42:00Z</cp:lastPrinted>
  <dcterms:created xsi:type="dcterms:W3CDTF">2016-07-13T15:37:00Z</dcterms:created>
  <dcterms:modified xsi:type="dcterms:W3CDTF">2016-07-13T15:37:00Z</dcterms:modified>
</cp:coreProperties>
</file>