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158CBB8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B19A0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267297">
        <w:rPr>
          <w:rFonts w:ascii="Arial" w:hAnsi="Arial" w:cs="Arial"/>
          <w:b/>
          <w:bCs/>
          <w:kern w:val="28"/>
          <w:u w:val="single"/>
          <w:lang w:val="en-US"/>
        </w:rPr>
        <w:t>3</w:t>
      </w:r>
      <w:r w:rsidR="00D50CA0" w:rsidRPr="00D50CA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B22C59">
        <w:rPr>
          <w:rFonts w:ascii="Arial" w:hAnsi="Arial" w:cs="Arial"/>
          <w:b/>
          <w:bCs/>
          <w:kern w:val="28"/>
          <w:u w:val="single"/>
          <w:lang w:val="en-US"/>
        </w:rPr>
        <w:t>MARCH</w:t>
      </w:r>
      <w:r w:rsidR="009B19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4643186" w14:textId="77777777" w:rsidR="00B87016" w:rsidRDefault="00FC21B5" w:rsidP="00B8701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Holland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proofErr w:type="gramStart"/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proofErr w:type="gramEnd"/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. Scott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E23D43F" w14:textId="1B5A8369" w:rsidR="00012B4B" w:rsidRPr="00207067" w:rsidRDefault="009C4FF3" w:rsidP="00B8701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Muxlow</w:t>
      </w:r>
      <w:r w:rsidR="0084075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26729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Lukey, S. Young, G. Budgen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F925DDC" w14:textId="77777777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3B1B5C01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126068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</w:t>
      </w:r>
      <w:r w:rsidR="0012606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126068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054966E6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  <w:r w:rsidR="00126068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>– Nothing raised</w:t>
      </w:r>
    </w:p>
    <w:p w14:paraId="7D1F71C1" w14:textId="53DFF283"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14:paraId="3A5BE815" w14:textId="3B02EEC2"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45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D25F884" w14:textId="6DA56BA7" w:rsidR="005A3648" w:rsidRPr="00B87016" w:rsidRDefault="00A92796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87016">
        <w:rPr>
          <w:rFonts w:ascii="Arial" w:hAnsi="Arial" w:cs="Arial"/>
          <w:bCs/>
          <w:kern w:val="28"/>
          <w:lang w:val="en-US"/>
        </w:rPr>
        <w:t>A West (work commitment), S. Womack &amp; A. Cropley (</w:t>
      </w:r>
      <w:r w:rsidR="00B87016" w:rsidRPr="00B87016">
        <w:rPr>
          <w:rFonts w:ascii="Arial" w:hAnsi="Arial" w:cs="Arial"/>
          <w:bCs/>
          <w:kern w:val="28"/>
          <w:lang w:val="en-US"/>
        </w:rPr>
        <w:t>other commitment)</w:t>
      </w:r>
      <w:r w:rsidR="00126068">
        <w:rPr>
          <w:rFonts w:ascii="Arial" w:hAnsi="Arial" w:cs="Arial"/>
          <w:bCs/>
          <w:kern w:val="28"/>
          <w:lang w:val="en-US"/>
        </w:rPr>
        <w:t>.</w:t>
      </w:r>
      <w:r w:rsidR="00126068" w:rsidRPr="00126068">
        <w:t xml:space="preserve"> </w:t>
      </w:r>
    </w:p>
    <w:p w14:paraId="6C9570BF" w14:textId="77777777" w:rsidR="004536A3" w:rsidRPr="0040106A" w:rsidRDefault="004536A3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49B65EA3" w14:textId="42A4E646" w:rsidR="00142AA9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46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</w:t>
      </w:r>
      <w:r w:rsidR="005A3648">
        <w:rPr>
          <w:rFonts w:ascii="Arial" w:hAnsi="Arial" w:cs="Arial"/>
          <w:bCs/>
          <w:kern w:val="28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 xml:space="preserve">- </w:t>
      </w:r>
      <w:r w:rsidR="00C873FC">
        <w:rPr>
          <w:rFonts w:ascii="Arial" w:hAnsi="Arial" w:cs="Arial"/>
          <w:bCs/>
          <w:kern w:val="28"/>
          <w:lang w:val="en-US"/>
        </w:rPr>
        <w:t>None</w:t>
      </w:r>
    </w:p>
    <w:p w14:paraId="5EE71A6D" w14:textId="664D553B" w:rsidR="00126068" w:rsidRDefault="007A4750" w:rsidP="0012606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21a) </w:t>
      </w:r>
      <w:r w:rsidR="00126068">
        <w:rPr>
          <w:rFonts w:ascii="Arial" w:hAnsi="Arial" w:cs="Arial"/>
          <w:bCs/>
          <w:kern w:val="28"/>
          <w:lang w:val="en-US"/>
        </w:rPr>
        <w:t xml:space="preserve">Heritage Group </w:t>
      </w:r>
      <w:r>
        <w:rPr>
          <w:rFonts w:ascii="Arial" w:hAnsi="Arial" w:cs="Arial"/>
          <w:bCs/>
          <w:kern w:val="28"/>
          <w:lang w:val="en-US"/>
        </w:rPr>
        <w:t xml:space="preserve">grant </w:t>
      </w:r>
      <w:r w:rsidR="0084075F">
        <w:rPr>
          <w:rFonts w:ascii="Arial" w:hAnsi="Arial" w:cs="Arial"/>
          <w:bCs/>
          <w:kern w:val="28"/>
          <w:lang w:val="en-US"/>
        </w:rPr>
        <w:t>application</w:t>
      </w:r>
      <w:r w:rsidR="00126068">
        <w:rPr>
          <w:rFonts w:ascii="Arial" w:hAnsi="Arial" w:cs="Arial"/>
          <w:bCs/>
          <w:kern w:val="28"/>
          <w:lang w:val="en-US"/>
        </w:rPr>
        <w:t xml:space="preserve">– Cllrs Kirkham, </w:t>
      </w:r>
      <w:proofErr w:type="spellStart"/>
      <w:r w:rsidR="00126068">
        <w:rPr>
          <w:rFonts w:ascii="Arial" w:hAnsi="Arial" w:cs="Arial"/>
          <w:bCs/>
          <w:kern w:val="28"/>
          <w:lang w:val="en-US"/>
        </w:rPr>
        <w:t>Budgen</w:t>
      </w:r>
      <w:proofErr w:type="spellEnd"/>
      <w:r w:rsidR="00126068">
        <w:rPr>
          <w:rFonts w:ascii="Arial" w:hAnsi="Arial" w:cs="Arial"/>
          <w:bCs/>
          <w:kern w:val="28"/>
          <w:lang w:val="en-US"/>
        </w:rPr>
        <w:t xml:space="preserve">, </w:t>
      </w:r>
      <w:r w:rsidR="003912C5">
        <w:rPr>
          <w:rFonts w:ascii="Arial" w:hAnsi="Arial" w:cs="Arial"/>
          <w:bCs/>
          <w:kern w:val="28"/>
          <w:lang w:val="en-US"/>
        </w:rPr>
        <w:t xml:space="preserve">Holland, </w:t>
      </w:r>
      <w:proofErr w:type="spellStart"/>
      <w:proofErr w:type="gramStart"/>
      <w:r w:rsidR="00126068">
        <w:rPr>
          <w:rFonts w:ascii="Arial" w:hAnsi="Arial" w:cs="Arial"/>
          <w:bCs/>
          <w:kern w:val="28"/>
          <w:lang w:val="en-US"/>
        </w:rPr>
        <w:t>Linsley</w:t>
      </w:r>
      <w:proofErr w:type="spellEnd"/>
      <w:r w:rsidR="00126068">
        <w:rPr>
          <w:rFonts w:ascii="Arial" w:hAnsi="Arial" w:cs="Arial"/>
          <w:bCs/>
          <w:kern w:val="28"/>
          <w:lang w:val="en-US"/>
        </w:rPr>
        <w:t xml:space="preserve">  member</w:t>
      </w:r>
      <w:r w:rsidR="003912C5">
        <w:rPr>
          <w:rFonts w:ascii="Arial" w:hAnsi="Arial" w:cs="Arial"/>
          <w:bCs/>
          <w:kern w:val="28"/>
          <w:lang w:val="en-US"/>
        </w:rPr>
        <w:t>s</w:t>
      </w:r>
      <w:proofErr w:type="gramEnd"/>
      <w:r w:rsidR="003912C5">
        <w:rPr>
          <w:rFonts w:ascii="Arial" w:hAnsi="Arial" w:cs="Arial"/>
          <w:bCs/>
          <w:kern w:val="28"/>
          <w:lang w:val="en-US"/>
        </w:rPr>
        <w:t xml:space="preserve"> </w:t>
      </w:r>
      <w:bookmarkStart w:id="0" w:name="_GoBack"/>
      <w:bookmarkEnd w:id="0"/>
      <w:r w:rsidR="00126068">
        <w:rPr>
          <w:rFonts w:ascii="Arial" w:hAnsi="Arial" w:cs="Arial"/>
          <w:bCs/>
          <w:kern w:val="28"/>
          <w:lang w:val="en-US"/>
        </w:rPr>
        <w:t xml:space="preserve">of the </w:t>
      </w:r>
      <w:r w:rsidR="00A92145">
        <w:rPr>
          <w:rFonts w:ascii="Arial" w:hAnsi="Arial" w:cs="Arial"/>
          <w:bCs/>
          <w:kern w:val="28"/>
          <w:lang w:val="en-US"/>
        </w:rPr>
        <w:t>g</w:t>
      </w:r>
      <w:r w:rsidR="00126068">
        <w:rPr>
          <w:rFonts w:ascii="Arial" w:hAnsi="Arial" w:cs="Arial"/>
          <w:bCs/>
          <w:kern w:val="28"/>
          <w:lang w:val="en-US"/>
        </w:rPr>
        <w:t>roup</w:t>
      </w:r>
      <w:r w:rsidR="00A92145">
        <w:rPr>
          <w:rFonts w:ascii="Arial" w:hAnsi="Arial" w:cs="Arial"/>
          <w:bCs/>
          <w:kern w:val="28"/>
          <w:lang w:val="en-US"/>
        </w:rPr>
        <w:t xml:space="preserve">. </w:t>
      </w:r>
      <w:r w:rsidR="00126068">
        <w:rPr>
          <w:rFonts w:ascii="Arial" w:hAnsi="Arial" w:cs="Arial"/>
          <w:bCs/>
          <w:kern w:val="28"/>
          <w:lang w:val="en-US"/>
        </w:rPr>
        <w:t xml:space="preserve">Cllr Claypole- linked to library and therefore the group indirectly. Cllr </w:t>
      </w:r>
      <w:r w:rsidR="00A92145">
        <w:rPr>
          <w:rFonts w:ascii="Arial" w:hAnsi="Arial" w:cs="Arial"/>
          <w:bCs/>
          <w:kern w:val="28"/>
          <w:lang w:val="en-US"/>
        </w:rPr>
        <w:t>Y</w:t>
      </w:r>
      <w:r w:rsidR="00126068">
        <w:rPr>
          <w:rFonts w:ascii="Arial" w:hAnsi="Arial" w:cs="Arial"/>
          <w:bCs/>
          <w:kern w:val="28"/>
          <w:lang w:val="en-US"/>
        </w:rPr>
        <w:t xml:space="preserve">oung </w:t>
      </w:r>
      <w:r w:rsidR="00A92145">
        <w:rPr>
          <w:rFonts w:ascii="Arial" w:hAnsi="Arial" w:cs="Arial"/>
          <w:bCs/>
          <w:kern w:val="28"/>
          <w:lang w:val="en-US"/>
        </w:rPr>
        <w:t xml:space="preserve">a </w:t>
      </w:r>
      <w:r w:rsidR="00126068">
        <w:rPr>
          <w:rFonts w:ascii="Arial" w:hAnsi="Arial" w:cs="Arial"/>
          <w:bCs/>
          <w:kern w:val="28"/>
          <w:lang w:val="en-US"/>
        </w:rPr>
        <w:t xml:space="preserve">friend </w:t>
      </w:r>
      <w:r w:rsidR="00A92145">
        <w:rPr>
          <w:rFonts w:ascii="Arial" w:hAnsi="Arial" w:cs="Arial"/>
          <w:bCs/>
          <w:kern w:val="28"/>
          <w:lang w:val="en-US"/>
        </w:rPr>
        <w:t>to</w:t>
      </w:r>
      <w:r w:rsidR="00126068">
        <w:rPr>
          <w:rFonts w:ascii="Arial" w:hAnsi="Arial" w:cs="Arial"/>
          <w:bCs/>
          <w:kern w:val="28"/>
          <w:lang w:val="en-US"/>
        </w:rPr>
        <w:t xml:space="preserve"> the applicant</w:t>
      </w:r>
    </w:p>
    <w:p w14:paraId="27DDC1E8" w14:textId="38950576" w:rsidR="007A4750" w:rsidRDefault="007A4750" w:rsidP="0012606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(All non -pecuniary interests)</w:t>
      </w:r>
    </w:p>
    <w:p w14:paraId="02A68204" w14:textId="77777777" w:rsidR="00126068" w:rsidRDefault="00126068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D44C3D" w14:textId="0687F7AC" w:rsidR="00E30B4A" w:rsidRPr="00E64850" w:rsidRDefault="000D5E62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47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5A364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 xml:space="preserve">- </w:t>
      </w:r>
      <w:r w:rsidR="00B04C31" w:rsidRPr="00E64850">
        <w:rPr>
          <w:rFonts w:ascii="Arial" w:hAnsi="Arial" w:cs="Arial"/>
          <w:bCs/>
          <w:kern w:val="28"/>
          <w:lang w:val="en-US"/>
        </w:rPr>
        <w:t>None</w:t>
      </w:r>
    </w:p>
    <w:p w14:paraId="117DA577" w14:textId="77777777" w:rsidR="00012B4B" w:rsidRDefault="00012B4B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C418FE3" w14:textId="2923C849"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48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bookmarkStart w:id="1" w:name="_Hlk492748168"/>
      <w:bookmarkStart w:id="2" w:name="_Hlk503902173"/>
      <w:bookmarkStart w:id="3" w:name="_Hlk500598063"/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267297">
        <w:rPr>
          <w:rFonts w:ascii="Arial" w:hAnsi="Arial" w:cs="Arial"/>
          <w:bCs/>
          <w:kern w:val="28"/>
          <w:u w:val="single"/>
          <w:lang w:val="en-US"/>
        </w:rPr>
        <w:t>23rd</w:t>
      </w:r>
      <w:r w:rsidR="009B19A0">
        <w:rPr>
          <w:rFonts w:ascii="Arial" w:hAnsi="Arial" w:cs="Arial"/>
          <w:bCs/>
          <w:kern w:val="28"/>
          <w:u w:val="single"/>
          <w:lang w:val="en-US"/>
        </w:rPr>
        <w:t xml:space="preserve"> January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End w:id="1"/>
    </w:p>
    <w:p w14:paraId="1A39C026" w14:textId="4E1C6AA0" w:rsidR="00D50CA0" w:rsidRDefault="00D50CA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D50CA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267297">
        <w:rPr>
          <w:rFonts w:ascii="Arial" w:hAnsi="Arial" w:cs="Arial"/>
          <w:bCs/>
          <w:kern w:val="28"/>
          <w:lang w:val="en-US"/>
        </w:rPr>
        <w:t>23rd</w:t>
      </w:r>
      <w:r w:rsidR="009B19A0">
        <w:rPr>
          <w:rFonts w:ascii="Arial" w:hAnsi="Arial" w:cs="Arial"/>
          <w:bCs/>
          <w:kern w:val="28"/>
          <w:lang w:val="en-US"/>
        </w:rPr>
        <w:t xml:space="preserve"> January </w:t>
      </w:r>
      <w:r w:rsidRPr="00D50CA0">
        <w:rPr>
          <w:rFonts w:ascii="Arial" w:hAnsi="Arial" w:cs="Arial"/>
          <w:bCs/>
          <w:kern w:val="28"/>
          <w:lang w:val="en-US"/>
        </w:rPr>
        <w:t>be approved</w:t>
      </w:r>
      <w:bookmarkEnd w:id="2"/>
      <w:r w:rsidR="005A3648">
        <w:rPr>
          <w:rFonts w:ascii="Arial" w:hAnsi="Arial" w:cs="Arial"/>
          <w:bCs/>
          <w:kern w:val="28"/>
          <w:lang w:val="en-US"/>
        </w:rPr>
        <w:t xml:space="preserve"> </w:t>
      </w:r>
      <w:bookmarkEnd w:id="3"/>
    </w:p>
    <w:p w14:paraId="7F9DE9E0" w14:textId="77777777" w:rsidR="00D07331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74563CD3" w:rsidR="00267297" w:rsidRPr="00267297" w:rsidRDefault="00267297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>17/18/24</w:t>
      </w:r>
      <w:r>
        <w:rPr>
          <w:rFonts w:ascii="Arial" w:hAnsi="Arial" w:cs="Arial"/>
          <w:b/>
          <w:bCs/>
          <w:kern w:val="28"/>
          <w:lang w:val="en-US"/>
        </w:rPr>
        <w:t>9</w:t>
      </w:r>
      <w:r w:rsidRPr="00267297"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Minutes of the Town Council Meeting of the 1</w:t>
      </w:r>
      <w:r w:rsidR="00C929B9">
        <w:rPr>
          <w:rFonts w:ascii="Arial" w:hAnsi="Arial" w:cs="Arial"/>
          <w:bCs/>
          <w:kern w:val="28"/>
          <w:u w:val="single"/>
          <w:lang w:val="en-US"/>
        </w:rPr>
        <w:t>3</w:t>
      </w:r>
      <w:r w:rsidRPr="00267297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February</w:t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9E89D44" w14:textId="28B7263C" w:rsidR="00267297" w:rsidRDefault="00267297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C163F">
        <w:rPr>
          <w:rFonts w:ascii="Arial" w:hAnsi="Arial" w:cs="Arial"/>
          <w:bCs/>
          <w:kern w:val="28"/>
          <w:lang w:val="en-US"/>
        </w:rPr>
        <w:t>That the minutes of the 1</w:t>
      </w:r>
      <w:r w:rsidR="00C929B9">
        <w:rPr>
          <w:rFonts w:ascii="Arial" w:hAnsi="Arial" w:cs="Arial"/>
          <w:bCs/>
          <w:kern w:val="28"/>
          <w:lang w:val="en-US"/>
        </w:rPr>
        <w:t>3</w:t>
      </w:r>
      <w:r w:rsidRPr="00BC163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BC163F">
        <w:rPr>
          <w:rFonts w:ascii="Arial" w:hAnsi="Arial" w:cs="Arial"/>
          <w:bCs/>
          <w:kern w:val="28"/>
          <w:lang w:val="en-US"/>
        </w:rPr>
        <w:t xml:space="preserve"> February be approved</w:t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E1D668C" w14:textId="77777777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5AB90FA5" w:rsidR="00F8793E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50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44E0F4F0" w14:textId="3200F2BE" w:rsidR="00F10AF8" w:rsidRDefault="005A3648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5A3648">
        <w:rPr>
          <w:rFonts w:ascii="Arial" w:hAnsi="Arial" w:cs="Arial"/>
          <w:bCs/>
          <w:kern w:val="28"/>
          <w:lang w:val="en-US"/>
        </w:rPr>
        <w:tab/>
      </w:r>
      <w:r w:rsidR="007A4750">
        <w:rPr>
          <w:rFonts w:ascii="Arial" w:hAnsi="Arial" w:cs="Arial"/>
          <w:bCs/>
          <w:kern w:val="28"/>
          <w:lang w:val="en-US"/>
        </w:rPr>
        <w:t>None raised.</w:t>
      </w:r>
    </w:p>
    <w:p w14:paraId="696D2C4D" w14:textId="77777777" w:rsidR="007A4750" w:rsidRDefault="007A475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58429B48" w14:textId="53CB3442" w:rsidR="00142AA9" w:rsidRDefault="00142AA9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51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7777777" w:rsidR="00142AA9" w:rsidRDefault="00142AA9" w:rsidP="00142A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7284A90" w14:textId="48B235A3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7A4750">
        <w:rPr>
          <w:rFonts w:ascii="Arial" w:hAnsi="Arial" w:cs="Arial"/>
          <w:bCs/>
          <w:kern w:val="28"/>
          <w:lang w:val="en-US"/>
        </w:rPr>
        <w:t xml:space="preserve"> including the request by BARS for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7A4750">
        <w:rPr>
          <w:rFonts w:ascii="Arial" w:hAnsi="Arial" w:cs="Arial"/>
          <w:bCs/>
          <w:kern w:val="28"/>
          <w:lang w:val="en-US"/>
        </w:rPr>
        <w:t>final part of the agreed grant.</w:t>
      </w:r>
    </w:p>
    <w:p w14:paraId="42367337" w14:textId="2F86C91B" w:rsidR="007A4750" w:rsidRPr="007A4750" w:rsidRDefault="007A475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7A4750">
        <w:rPr>
          <w:rFonts w:ascii="Arial" w:hAnsi="Arial" w:cs="Arial"/>
          <w:bCs/>
          <w:kern w:val="28"/>
          <w:lang w:val="en-US"/>
        </w:rPr>
        <w:t xml:space="preserve">Cllr Young as Chair of BARS </w:t>
      </w:r>
      <w:r>
        <w:rPr>
          <w:rFonts w:ascii="Arial" w:hAnsi="Arial" w:cs="Arial"/>
          <w:bCs/>
          <w:kern w:val="28"/>
          <w:lang w:val="en-US"/>
        </w:rPr>
        <w:t xml:space="preserve">confirmed that the request for the final payment was in accordance with the trusts instructions but </w:t>
      </w:r>
      <w:r w:rsidR="00A92145">
        <w:rPr>
          <w:rFonts w:ascii="Arial" w:hAnsi="Arial" w:cs="Arial"/>
          <w:bCs/>
          <w:kern w:val="28"/>
          <w:lang w:val="en-US"/>
        </w:rPr>
        <w:t xml:space="preserve">the Clerk </w:t>
      </w:r>
      <w:r>
        <w:rPr>
          <w:rFonts w:ascii="Arial" w:hAnsi="Arial" w:cs="Arial"/>
          <w:bCs/>
          <w:kern w:val="28"/>
          <w:lang w:val="en-US"/>
        </w:rPr>
        <w:t xml:space="preserve">noted that the actual sum </w:t>
      </w:r>
      <w:r w:rsidR="00A92145">
        <w:rPr>
          <w:rFonts w:ascii="Arial" w:hAnsi="Arial" w:cs="Arial"/>
          <w:bCs/>
          <w:kern w:val="28"/>
          <w:lang w:val="en-US"/>
        </w:rPr>
        <w:t xml:space="preserve">outstanding </w:t>
      </w:r>
      <w:r>
        <w:rPr>
          <w:rFonts w:ascii="Arial" w:hAnsi="Arial" w:cs="Arial"/>
          <w:bCs/>
          <w:kern w:val="28"/>
          <w:lang w:val="en-US"/>
        </w:rPr>
        <w:t>was £6125.40</w:t>
      </w:r>
      <w:r w:rsidR="00A92145">
        <w:rPr>
          <w:rFonts w:ascii="Arial" w:hAnsi="Arial" w:cs="Arial"/>
          <w:bCs/>
          <w:kern w:val="28"/>
          <w:lang w:val="en-US"/>
        </w:rPr>
        <w:t xml:space="preserve"> and this was the sum approved.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77777777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</w:p>
    <w:p w14:paraId="31CE8C26" w14:textId="39B041D7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267297">
        <w:rPr>
          <w:rFonts w:ascii="Arial" w:hAnsi="Arial" w:cs="Arial"/>
          <w:bCs/>
          <w:kern w:val="28"/>
          <w:lang w:val="en-US"/>
        </w:rPr>
        <w:t>31</w:t>
      </w:r>
      <w:r w:rsidR="00267297" w:rsidRPr="00267297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267297">
        <w:rPr>
          <w:rFonts w:ascii="Arial" w:hAnsi="Arial" w:cs="Arial"/>
          <w:bCs/>
          <w:kern w:val="28"/>
          <w:lang w:val="en-US"/>
        </w:rPr>
        <w:t xml:space="preserve"> January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4EB16A90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 w:rsidR="00267297">
        <w:rPr>
          <w:rFonts w:ascii="Arial" w:hAnsi="Arial" w:cs="Arial"/>
          <w:bCs/>
          <w:kern w:val="28"/>
          <w:u w:val="single"/>
          <w:lang w:val="en-US"/>
        </w:rPr>
        <w:t>January</w:t>
      </w:r>
    </w:p>
    <w:p w14:paraId="3CC4455B" w14:textId="47FF48C6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50A596E3" w14:textId="77777777" w:rsidR="00A05630" w:rsidRDefault="00142AA9" w:rsidP="00142AA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7B9A72B4" w14:textId="0C3002D1"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142AA9">
        <w:rPr>
          <w:rFonts w:ascii="Arial" w:hAnsi="Arial" w:cs="Arial"/>
          <w:b/>
          <w:kern w:val="28"/>
          <w:lang w:val="en-US"/>
        </w:rPr>
        <w:t>2</w:t>
      </w:r>
      <w:r w:rsidR="00267297">
        <w:rPr>
          <w:rFonts w:ascii="Arial" w:hAnsi="Arial" w:cs="Arial"/>
          <w:b/>
          <w:kern w:val="28"/>
          <w:lang w:val="en-US"/>
        </w:rPr>
        <w:t>52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14:paraId="6F2F6756" w14:textId="2E8C25E8" w:rsidR="00F44831" w:rsidRDefault="009245CC" w:rsidP="00BA75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T</w:t>
      </w:r>
      <w:r w:rsidR="00495FC2" w:rsidRPr="008C0FB6">
        <w:rPr>
          <w:rFonts w:ascii="Arial" w:hAnsi="Arial" w:cs="Arial"/>
          <w:bCs/>
          <w:kern w:val="28"/>
          <w:u w:val="single"/>
          <w:lang w:val="en-US"/>
        </w:rPr>
        <w:t xml:space="preserve">axi </w:t>
      </w:r>
      <w:r w:rsidR="00495FC2" w:rsidRPr="00716743">
        <w:rPr>
          <w:rFonts w:ascii="Arial" w:hAnsi="Arial" w:cs="Arial"/>
          <w:bCs/>
          <w:kern w:val="28"/>
          <w:u w:val="single"/>
          <w:lang w:val="en-US"/>
        </w:rPr>
        <w:t>rank</w:t>
      </w:r>
      <w:r w:rsidR="006A6B05" w:rsidRPr="0071674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716743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14:paraId="5196F8F1" w14:textId="7BDFF01D" w:rsidR="00267297" w:rsidRDefault="00126068" w:rsidP="00267297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had been advised that a positive response had been received from the </w:t>
      </w:r>
      <w:r w:rsidR="00EC4511">
        <w:rPr>
          <w:rFonts w:ascii="Arial" w:hAnsi="Arial" w:cs="Arial"/>
          <w:bCs/>
          <w:kern w:val="28"/>
          <w:lang w:val="en-US"/>
        </w:rPr>
        <w:t xml:space="preserve">Mayor </w:t>
      </w:r>
      <w:r>
        <w:rPr>
          <w:rFonts w:ascii="Arial" w:hAnsi="Arial" w:cs="Arial"/>
          <w:bCs/>
          <w:kern w:val="28"/>
          <w:lang w:val="en-US"/>
        </w:rPr>
        <w:t>at DMBC but the Clerk was still awaiting a further response fr</w:t>
      </w:r>
      <w:r w:rsidR="007A4750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m the legal department. </w:t>
      </w:r>
    </w:p>
    <w:p w14:paraId="3F0F964F" w14:textId="77777777" w:rsidR="007A4750" w:rsidRDefault="007A4750" w:rsidP="00267297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14:paraId="33139056" w14:textId="7EA22D83"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53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  <w:r w:rsidR="00CE6B16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14:paraId="373E873A" w14:textId="5682FD2B" w:rsidR="00267297" w:rsidRDefault="00B87016" w:rsidP="007A475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87016">
        <w:rPr>
          <w:rFonts w:ascii="Arial" w:hAnsi="Arial" w:cs="Arial"/>
          <w:bCs/>
          <w:kern w:val="28"/>
          <w:lang w:val="en-US"/>
        </w:rPr>
        <w:t>The Clerk advised a res</w:t>
      </w:r>
      <w:r>
        <w:rPr>
          <w:rFonts w:ascii="Arial" w:hAnsi="Arial" w:cs="Arial"/>
          <w:bCs/>
          <w:kern w:val="28"/>
          <w:lang w:val="en-US"/>
        </w:rPr>
        <w:t>po</w:t>
      </w:r>
      <w:r w:rsidRPr="00B87016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s</w:t>
      </w:r>
      <w:r w:rsidRPr="00B87016">
        <w:rPr>
          <w:rFonts w:ascii="Arial" w:hAnsi="Arial" w:cs="Arial"/>
          <w:bCs/>
          <w:kern w:val="28"/>
          <w:lang w:val="en-US"/>
        </w:rPr>
        <w:t xml:space="preserve">e had now </w:t>
      </w:r>
      <w:r>
        <w:rPr>
          <w:rFonts w:ascii="Arial" w:hAnsi="Arial" w:cs="Arial"/>
          <w:bCs/>
          <w:kern w:val="28"/>
          <w:lang w:val="en-US"/>
        </w:rPr>
        <w:t>b</w:t>
      </w:r>
      <w:r w:rsidRPr="00B87016">
        <w:rPr>
          <w:rFonts w:ascii="Arial" w:hAnsi="Arial" w:cs="Arial"/>
          <w:bCs/>
          <w:kern w:val="28"/>
          <w:lang w:val="en-US"/>
        </w:rPr>
        <w:t>een receive from the owner of Coopland</w:t>
      </w:r>
      <w:r w:rsidR="0084075F">
        <w:rPr>
          <w:rFonts w:ascii="Arial" w:hAnsi="Arial" w:cs="Arial"/>
          <w:bCs/>
          <w:kern w:val="28"/>
          <w:lang w:val="en-US"/>
        </w:rPr>
        <w:t>’</w:t>
      </w:r>
      <w:r w:rsidRPr="00B87016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>.</w:t>
      </w:r>
      <w:r w:rsidRPr="00B87016">
        <w:rPr>
          <w:rFonts w:ascii="Arial" w:hAnsi="Arial" w:cs="Arial"/>
          <w:bCs/>
          <w:kern w:val="28"/>
          <w:lang w:val="en-US"/>
        </w:rPr>
        <w:t xml:space="preserve"> China Kitchen, Nat West and Limited 2 Art still outstanding</w:t>
      </w:r>
      <w:r>
        <w:rPr>
          <w:rFonts w:ascii="Arial" w:hAnsi="Arial" w:cs="Arial"/>
          <w:bCs/>
          <w:kern w:val="28"/>
          <w:lang w:val="en-US"/>
        </w:rPr>
        <w:t>.</w:t>
      </w:r>
      <w:r w:rsidRPr="00B87016">
        <w:rPr>
          <w:rFonts w:ascii="Arial" w:hAnsi="Arial" w:cs="Arial"/>
          <w:bCs/>
          <w:kern w:val="28"/>
          <w:lang w:val="en-US"/>
        </w:rPr>
        <w:t xml:space="preserve"> </w:t>
      </w:r>
    </w:p>
    <w:p w14:paraId="0216EC8A" w14:textId="77777777" w:rsidR="007A4750" w:rsidRDefault="007A4750" w:rsidP="007A475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0E4E52DD" w14:textId="77777777" w:rsidR="00B87016" w:rsidRPr="00B87016" w:rsidRDefault="00B87016" w:rsidP="00B8701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14:paraId="40035907" w14:textId="77777777" w:rsidR="007B6103" w:rsidRPr="007B6103" w:rsidRDefault="007B6103" w:rsidP="007B6103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14:paraId="3F6BE417" w14:textId="5AA42A6E" w:rsidR="00A254FD" w:rsidRDefault="00A254FD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17/18/2</w:t>
      </w:r>
      <w:r w:rsidR="00267297">
        <w:rPr>
          <w:rFonts w:ascii="Arial" w:hAnsi="Arial" w:cs="Arial"/>
          <w:b/>
          <w:bCs/>
          <w:kern w:val="28"/>
          <w:lang w:val="en-US"/>
        </w:rPr>
        <w:t>5</w:t>
      </w:r>
      <w:r w:rsidR="00EE1789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47C16665" w14:textId="376A4A6A" w:rsidR="00501696" w:rsidRDefault="00501696" w:rsidP="005D791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7A4750">
        <w:rPr>
          <w:rFonts w:ascii="Arial" w:hAnsi="Arial" w:cs="Arial"/>
          <w:bCs/>
          <w:kern w:val="28"/>
          <w:lang w:val="en-US"/>
        </w:rPr>
        <w:t xml:space="preserve">Report regarding MSF car park improvements </w:t>
      </w:r>
      <w:r>
        <w:rPr>
          <w:rFonts w:ascii="Arial" w:hAnsi="Arial" w:cs="Arial"/>
          <w:bCs/>
          <w:kern w:val="28"/>
          <w:lang w:val="en-US"/>
        </w:rPr>
        <w:t xml:space="preserve">had been circulated with </w:t>
      </w:r>
      <w:r w:rsidRPr="007A4750">
        <w:rPr>
          <w:rFonts w:ascii="Arial" w:hAnsi="Arial" w:cs="Arial"/>
          <w:bCs/>
          <w:kern w:val="28"/>
          <w:lang w:val="en-US"/>
        </w:rPr>
        <w:t>finance in place</w:t>
      </w:r>
      <w:r>
        <w:rPr>
          <w:rFonts w:ascii="Arial" w:hAnsi="Arial" w:cs="Arial"/>
          <w:bCs/>
          <w:kern w:val="28"/>
          <w:lang w:val="en-US"/>
        </w:rPr>
        <w:t xml:space="preserve"> and work </w:t>
      </w:r>
      <w:r w:rsidR="00A92145">
        <w:rPr>
          <w:rFonts w:ascii="Arial" w:hAnsi="Arial" w:cs="Arial"/>
          <w:bCs/>
          <w:kern w:val="28"/>
          <w:lang w:val="en-US"/>
        </w:rPr>
        <w:t xml:space="preserve">now </w:t>
      </w:r>
      <w:r>
        <w:rPr>
          <w:rFonts w:ascii="Arial" w:hAnsi="Arial" w:cs="Arial"/>
          <w:bCs/>
          <w:kern w:val="28"/>
          <w:lang w:val="en-US"/>
        </w:rPr>
        <w:t>to commence</w:t>
      </w:r>
      <w:r w:rsidRPr="007A4750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Use of user group finance did however mean </w:t>
      </w:r>
      <w:r w:rsidR="00A92145">
        <w:rPr>
          <w:rFonts w:ascii="Arial" w:hAnsi="Arial" w:cs="Arial"/>
          <w:bCs/>
          <w:kern w:val="28"/>
          <w:lang w:val="en-US"/>
        </w:rPr>
        <w:t>it</w:t>
      </w:r>
      <w:r>
        <w:rPr>
          <w:rFonts w:ascii="Arial" w:hAnsi="Arial" w:cs="Arial"/>
          <w:bCs/>
          <w:kern w:val="28"/>
          <w:lang w:val="en-US"/>
        </w:rPr>
        <w:t xml:space="preserve"> was unlikely </w:t>
      </w:r>
      <w:r w:rsidR="00A92145">
        <w:rPr>
          <w:rFonts w:ascii="Arial" w:hAnsi="Arial" w:cs="Arial"/>
          <w:bCs/>
          <w:kern w:val="28"/>
          <w:lang w:val="en-US"/>
        </w:rPr>
        <w:t xml:space="preserve">that there would be a reduction </w:t>
      </w:r>
      <w:r>
        <w:rPr>
          <w:rFonts w:ascii="Arial" w:hAnsi="Arial" w:cs="Arial"/>
          <w:bCs/>
          <w:kern w:val="28"/>
          <w:lang w:val="en-US"/>
        </w:rPr>
        <w:t xml:space="preserve">in user group fees </w:t>
      </w:r>
      <w:r w:rsidR="00A92145">
        <w:rPr>
          <w:rFonts w:ascii="Arial" w:hAnsi="Arial" w:cs="Arial"/>
          <w:bCs/>
          <w:kern w:val="28"/>
          <w:lang w:val="en-US"/>
        </w:rPr>
        <w:t xml:space="preserve">in </w:t>
      </w:r>
      <w:r>
        <w:rPr>
          <w:rFonts w:ascii="Arial" w:hAnsi="Arial" w:cs="Arial"/>
          <w:bCs/>
          <w:kern w:val="28"/>
          <w:lang w:val="en-US"/>
        </w:rPr>
        <w:t xml:space="preserve">2019.  </w:t>
      </w:r>
    </w:p>
    <w:p w14:paraId="79165D82" w14:textId="184701F7" w:rsidR="00501696" w:rsidRDefault="00501696" w:rsidP="005D791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Pedal GP event cancelled due to lack of </w:t>
      </w:r>
      <w:r w:rsidR="0084075F">
        <w:rPr>
          <w:rFonts w:ascii="Arial" w:hAnsi="Arial" w:cs="Arial"/>
          <w:bCs/>
          <w:kern w:val="28"/>
          <w:lang w:val="en-US"/>
        </w:rPr>
        <w:t>retailer’s</w:t>
      </w:r>
      <w:r>
        <w:rPr>
          <w:rFonts w:ascii="Arial" w:hAnsi="Arial" w:cs="Arial"/>
          <w:bCs/>
          <w:kern w:val="28"/>
          <w:lang w:val="en-US"/>
        </w:rPr>
        <w:t xml:space="preserve"> commitment. However</w:t>
      </w:r>
      <w:r w:rsidR="00A92145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level of</w:t>
      </w:r>
      <w:r w:rsidR="00A92145">
        <w:rPr>
          <w:rFonts w:ascii="Arial" w:hAnsi="Arial" w:cs="Arial"/>
          <w:bCs/>
          <w:kern w:val="28"/>
          <w:lang w:val="en-US"/>
        </w:rPr>
        <w:t xml:space="preserve"> team </w:t>
      </w:r>
      <w:r>
        <w:rPr>
          <w:rFonts w:ascii="Arial" w:hAnsi="Arial" w:cs="Arial"/>
          <w:bCs/>
          <w:kern w:val="28"/>
          <w:lang w:val="en-US"/>
        </w:rPr>
        <w:t xml:space="preserve">fees and lack of information supplied </w:t>
      </w:r>
      <w:r w:rsidRPr="00501696">
        <w:rPr>
          <w:rFonts w:ascii="Arial" w:hAnsi="Arial" w:cs="Arial"/>
          <w:bCs/>
          <w:kern w:val="28"/>
          <w:lang w:val="en-US"/>
        </w:rPr>
        <w:t xml:space="preserve">to groups regarding the use of fees presented a problem </w:t>
      </w:r>
      <w:r>
        <w:rPr>
          <w:rFonts w:ascii="Arial" w:hAnsi="Arial" w:cs="Arial"/>
          <w:bCs/>
          <w:kern w:val="28"/>
          <w:lang w:val="en-US"/>
        </w:rPr>
        <w:t>for some.</w:t>
      </w:r>
    </w:p>
    <w:p w14:paraId="27BBAD04" w14:textId="5CEF2D6A" w:rsidR="00501696" w:rsidRDefault="00501696" w:rsidP="005D791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01696">
        <w:rPr>
          <w:rFonts w:ascii="Arial" w:hAnsi="Arial" w:cs="Arial"/>
          <w:bCs/>
          <w:kern w:val="28"/>
          <w:lang w:val="en-US"/>
        </w:rPr>
        <w:t xml:space="preserve">Clerk to investigate the cost of tree pruning at the cemetery.   </w:t>
      </w:r>
    </w:p>
    <w:p w14:paraId="5EAE22C2" w14:textId="28AB9655" w:rsidR="00501696" w:rsidRPr="00501696" w:rsidRDefault="008143AE" w:rsidP="005D791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BDC review of their Public Spaces</w:t>
      </w:r>
      <w:r w:rsidR="00C34B4D">
        <w:rPr>
          <w:rFonts w:ascii="Arial" w:hAnsi="Arial" w:cs="Arial"/>
          <w:bCs/>
          <w:kern w:val="28"/>
          <w:lang w:val="en-US"/>
        </w:rPr>
        <w:t xml:space="preserve"> Protection </w:t>
      </w:r>
      <w:r w:rsidR="00EB5D2D">
        <w:rPr>
          <w:rFonts w:ascii="Arial" w:hAnsi="Arial" w:cs="Arial"/>
          <w:bCs/>
          <w:kern w:val="28"/>
          <w:lang w:val="en-US"/>
        </w:rPr>
        <w:t xml:space="preserve">(Dog fouling) </w:t>
      </w:r>
      <w:r>
        <w:rPr>
          <w:rFonts w:ascii="Arial" w:hAnsi="Arial" w:cs="Arial"/>
          <w:bCs/>
          <w:kern w:val="28"/>
          <w:lang w:val="en-US"/>
        </w:rPr>
        <w:t xml:space="preserve">Order </w:t>
      </w:r>
      <w:r w:rsidR="00EB5D2D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o be </w:t>
      </w:r>
      <w:r w:rsidR="00A92145">
        <w:rPr>
          <w:rFonts w:ascii="Arial" w:hAnsi="Arial" w:cs="Arial"/>
          <w:bCs/>
          <w:kern w:val="28"/>
          <w:lang w:val="en-US"/>
        </w:rPr>
        <w:t xml:space="preserve">considered at </w:t>
      </w:r>
      <w:r>
        <w:rPr>
          <w:rFonts w:ascii="Arial" w:hAnsi="Arial" w:cs="Arial"/>
          <w:bCs/>
          <w:kern w:val="28"/>
          <w:lang w:val="en-US"/>
        </w:rPr>
        <w:t>the April</w:t>
      </w:r>
      <w:r w:rsidR="00A92145">
        <w:rPr>
          <w:rFonts w:ascii="Arial" w:hAnsi="Arial" w:cs="Arial"/>
          <w:bCs/>
          <w:kern w:val="28"/>
          <w:lang w:val="en-US"/>
        </w:rPr>
        <w:t xml:space="preserve"> meeting</w:t>
      </w:r>
      <w:r>
        <w:rPr>
          <w:rFonts w:ascii="Arial" w:hAnsi="Arial" w:cs="Arial"/>
          <w:bCs/>
          <w:kern w:val="28"/>
          <w:lang w:val="en-US"/>
        </w:rPr>
        <w:t>. Problems with dog fouling on the footpath at the rear of Kingswood Estate noted.</w:t>
      </w:r>
    </w:p>
    <w:p w14:paraId="0BC59A7C" w14:textId="77777777" w:rsidR="007A4750" w:rsidRPr="007A4750" w:rsidRDefault="007A4750" w:rsidP="007A475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rPr>
          <w:rFonts w:ascii="Arial" w:hAnsi="Arial" w:cs="Arial"/>
          <w:bCs/>
          <w:kern w:val="28"/>
          <w:lang w:val="en-US"/>
        </w:rPr>
      </w:pPr>
    </w:p>
    <w:p w14:paraId="6701F5FC" w14:textId="0363E4A2" w:rsidR="00A254FD" w:rsidRDefault="003D3FE6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5</w:t>
      </w:r>
      <w:r w:rsidR="00EE1789">
        <w:rPr>
          <w:rFonts w:ascii="Arial" w:hAnsi="Arial" w:cs="Arial"/>
          <w:b/>
          <w:bCs/>
          <w:kern w:val="28"/>
          <w:lang w:val="en-US"/>
        </w:rPr>
        <w:t>5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  <w:r w:rsidR="00857F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proofErr w:type="gramStart"/>
      <w:r w:rsidR="00267297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gramEnd"/>
    </w:p>
    <w:p w14:paraId="04DBD2A5" w14:textId="501C31FF" w:rsidR="00267297" w:rsidRDefault="00267297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67297">
        <w:rPr>
          <w:rFonts w:ascii="Arial" w:hAnsi="Arial" w:cs="Arial"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B46DA7">
        <w:rPr>
          <w:rFonts w:ascii="Arial" w:hAnsi="Arial" w:cs="Arial"/>
          <w:bCs/>
          <w:kern w:val="28"/>
          <w:u w:val="single"/>
          <w:lang w:val="en-US"/>
        </w:rPr>
        <w:t>Consider bus shelter funding – High Street</w:t>
      </w:r>
    </w:p>
    <w:p w14:paraId="722A6360" w14:textId="5B42BE91" w:rsidR="00B46DA7" w:rsidRDefault="008143AE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£10,373 exc VAT. Noted </w:t>
      </w:r>
      <w:r w:rsidR="00A92145">
        <w:rPr>
          <w:rFonts w:ascii="Arial" w:hAnsi="Arial" w:cs="Arial"/>
          <w:bCs/>
          <w:kern w:val="28"/>
          <w:lang w:val="en-US"/>
        </w:rPr>
        <w:t xml:space="preserve">there had been </w:t>
      </w:r>
      <w:r w:rsidR="0084075F">
        <w:rPr>
          <w:rFonts w:ascii="Arial" w:hAnsi="Arial" w:cs="Arial"/>
          <w:bCs/>
          <w:kern w:val="28"/>
          <w:lang w:val="en-US"/>
        </w:rPr>
        <w:t>a few</w:t>
      </w:r>
      <w:r>
        <w:rPr>
          <w:rFonts w:ascii="Arial" w:hAnsi="Arial" w:cs="Arial"/>
          <w:bCs/>
          <w:kern w:val="28"/>
          <w:lang w:val="en-US"/>
        </w:rPr>
        <w:t xml:space="preserve"> requests for a bus shelter but also objections from local businesses. Clerk to approach the transport company regarding a relocation </w:t>
      </w:r>
      <w:r w:rsidR="00A92145">
        <w:rPr>
          <w:rFonts w:ascii="Arial" w:hAnsi="Arial" w:cs="Arial"/>
          <w:bCs/>
          <w:kern w:val="28"/>
          <w:lang w:val="en-US"/>
        </w:rPr>
        <w:t xml:space="preserve">of the shelter </w:t>
      </w:r>
      <w:r>
        <w:rPr>
          <w:rFonts w:ascii="Arial" w:hAnsi="Arial" w:cs="Arial"/>
          <w:bCs/>
          <w:kern w:val="28"/>
          <w:lang w:val="en-US"/>
        </w:rPr>
        <w:t xml:space="preserve">from Church Walk which </w:t>
      </w:r>
      <w:r w:rsidR="0084075F">
        <w:rPr>
          <w:rFonts w:ascii="Arial" w:hAnsi="Arial" w:cs="Arial"/>
          <w:bCs/>
          <w:kern w:val="28"/>
          <w:lang w:val="en-US"/>
        </w:rPr>
        <w:t>was not</w:t>
      </w:r>
      <w:r w:rsidR="00A92145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used. </w:t>
      </w:r>
      <w:r w:rsidR="00B46DA7">
        <w:rPr>
          <w:rFonts w:ascii="Arial" w:hAnsi="Arial" w:cs="Arial"/>
          <w:bCs/>
          <w:kern w:val="28"/>
          <w:lang w:val="en-US"/>
        </w:rPr>
        <w:t>McCarthy Stone also to be approached for a contribution.</w:t>
      </w:r>
    </w:p>
    <w:p w14:paraId="5301B489" w14:textId="4BD391CA" w:rsidR="00B46DA7" w:rsidRDefault="00A92145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Consent from p</w:t>
      </w:r>
      <w:r w:rsidR="00B46DA7">
        <w:rPr>
          <w:rFonts w:ascii="Arial" w:hAnsi="Arial" w:cs="Arial"/>
          <w:bCs/>
          <w:kern w:val="28"/>
          <w:lang w:val="en-US"/>
        </w:rPr>
        <w:t xml:space="preserve">lanning and conservation </w:t>
      </w:r>
      <w:r>
        <w:rPr>
          <w:rFonts w:ascii="Arial" w:hAnsi="Arial" w:cs="Arial"/>
          <w:bCs/>
          <w:kern w:val="28"/>
          <w:lang w:val="en-US"/>
        </w:rPr>
        <w:t xml:space="preserve">was </w:t>
      </w:r>
      <w:r w:rsidR="00B46DA7">
        <w:rPr>
          <w:rFonts w:ascii="Arial" w:hAnsi="Arial" w:cs="Arial"/>
          <w:bCs/>
          <w:kern w:val="28"/>
          <w:lang w:val="en-US"/>
        </w:rPr>
        <w:t xml:space="preserve">not required but highways would need to approve for </w:t>
      </w:r>
      <w:r w:rsidR="0084075F">
        <w:rPr>
          <w:rFonts w:ascii="Arial" w:hAnsi="Arial" w:cs="Arial"/>
          <w:bCs/>
          <w:kern w:val="28"/>
          <w:lang w:val="en-US"/>
        </w:rPr>
        <w:t>visibility</w:t>
      </w:r>
      <w:r w:rsidR="00B46DA7">
        <w:rPr>
          <w:rFonts w:ascii="Arial" w:hAnsi="Arial" w:cs="Arial"/>
          <w:bCs/>
          <w:kern w:val="28"/>
          <w:lang w:val="en-US"/>
        </w:rPr>
        <w:t xml:space="preserve"> etc. </w:t>
      </w:r>
    </w:p>
    <w:p w14:paraId="182D8C7B" w14:textId="51F1AA83" w:rsidR="008143AE" w:rsidRDefault="00B46DA7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Spring Gardens – noted road condition but understood to be unadopted. </w:t>
      </w:r>
    </w:p>
    <w:p w14:paraId="671FCED3" w14:textId="3671AC24" w:rsidR="00267297" w:rsidRDefault="00267297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67297">
        <w:rPr>
          <w:rFonts w:ascii="Arial" w:hAnsi="Arial" w:cs="Arial"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B46DA7">
        <w:rPr>
          <w:rFonts w:ascii="Arial" w:hAnsi="Arial" w:cs="Arial"/>
          <w:bCs/>
          <w:kern w:val="28"/>
          <w:u w:val="single"/>
          <w:lang w:val="en-US"/>
        </w:rPr>
        <w:t>Consider interactive speed sign funding – Gainsborough Road</w:t>
      </w:r>
      <w:r w:rsidRPr="00267297">
        <w:rPr>
          <w:rFonts w:ascii="Arial" w:hAnsi="Arial" w:cs="Arial"/>
          <w:bCs/>
          <w:kern w:val="28"/>
          <w:lang w:val="en-US"/>
        </w:rPr>
        <w:t xml:space="preserve">  </w:t>
      </w:r>
    </w:p>
    <w:p w14:paraId="5D8487AA" w14:textId="59E853FE" w:rsidR="00B82399" w:rsidRDefault="00A92145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</w:t>
      </w:r>
      <w:r w:rsidR="00B46DA7" w:rsidRPr="00B46DA7">
        <w:rPr>
          <w:rFonts w:ascii="Arial" w:hAnsi="Arial" w:cs="Arial"/>
          <w:bCs/>
          <w:kern w:val="28"/>
          <w:lang w:val="en-US"/>
        </w:rPr>
        <w:t xml:space="preserve">embers </w:t>
      </w:r>
      <w:r>
        <w:rPr>
          <w:rFonts w:ascii="Arial" w:hAnsi="Arial" w:cs="Arial"/>
          <w:bCs/>
          <w:kern w:val="28"/>
          <w:lang w:val="en-US"/>
        </w:rPr>
        <w:t xml:space="preserve">acknowledged the problem but considered there </w:t>
      </w:r>
      <w:r w:rsidR="00B46DA7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ere</w:t>
      </w:r>
      <w:r w:rsidR="00B46DA7" w:rsidRPr="00B46DA7">
        <w:rPr>
          <w:rFonts w:ascii="Arial" w:hAnsi="Arial" w:cs="Arial"/>
          <w:bCs/>
          <w:kern w:val="28"/>
          <w:lang w:val="en-US"/>
        </w:rPr>
        <w:t xml:space="preserve"> higher priorities elsewhere in Bawtry.</w:t>
      </w:r>
      <w:r w:rsidR="00B46DA7">
        <w:rPr>
          <w:rFonts w:ascii="Arial" w:hAnsi="Arial" w:cs="Arial"/>
          <w:bCs/>
          <w:kern w:val="28"/>
          <w:lang w:val="en-US"/>
        </w:rPr>
        <w:t xml:space="preserve"> </w:t>
      </w:r>
      <w:r w:rsidR="00B46DA7" w:rsidRPr="00B46DA7">
        <w:rPr>
          <w:rFonts w:ascii="Arial" w:hAnsi="Arial" w:cs="Arial"/>
          <w:bCs/>
          <w:kern w:val="28"/>
          <w:lang w:val="en-US"/>
        </w:rPr>
        <w:t xml:space="preserve">Also concern that DMBC should be </w:t>
      </w:r>
      <w:r w:rsidR="00B46DA7">
        <w:rPr>
          <w:rFonts w:ascii="Arial" w:hAnsi="Arial" w:cs="Arial"/>
          <w:bCs/>
          <w:kern w:val="28"/>
          <w:lang w:val="en-US"/>
        </w:rPr>
        <w:t>pressed to provide an interactive sign at this location</w:t>
      </w:r>
      <w:r>
        <w:rPr>
          <w:rFonts w:ascii="Arial" w:hAnsi="Arial" w:cs="Arial"/>
          <w:bCs/>
          <w:kern w:val="28"/>
          <w:lang w:val="en-US"/>
        </w:rPr>
        <w:t xml:space="preserve"> if speed was a problem</w:t>
      </w:r>
      <w:r w:rsidR="00B46DA7">
        <w:rPr>
          <w:rFonts w:ascii="Arial" w:hAnsi="Arial" w:cs="Arial"/>
          <w:bCs/>
          <w:kern w:val="28"/>
          <w:lang w:val="en-US"/>
        </w:rPr>
        <w:t>.</w:t>
      </w:r>
    </w:p>
    <w:p w14:paraId="16153291" w14:textId="0EC45B28" w:rsidR="00963464" w:rsidRDefault="00A92145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="00B46DA7">
        <w:rPr>
          <w:rFonts w:ascii="Arial" w:hAnsi="Arial" w:cs="Arial"/>
          <w:bCs/>
          <w:kern w:val="28"/>
          <w:lang w:val="en-US"/>
        </w:rPr>
        <w:t xml:space="preserve">lternative </w:t>
      </w:r>
      <w:r>
        <w:rPr>
          <w:rFonts w:ascii="Arial" w:hAnsi="Arial" w:cs="Arial"/>
          <w:bCs/>
          <w:kern w:val="28"/>
          <w:lang w:val="en-US"/>
        </w:rPr>
        <w:t xml:space="preserve">sign options </w:t>
      </w:r>
      <w:r w:rsidR="00B46DA7">
        <w:rPr>
          <w:rFonts w:ascii="Arial" w:hAnsi="Arial" w:cs="Arial"/>
          <w:bCs/>
          <w:kern w:val="28"/>
          <w:lang w:val="en-US"/>
        </w:rPr>
        <w:t xml:space="preserve">and costs </w:t>
      </w:r>
      <w:r>
        <w:rPr>
          <w:rFonts w:ascii="Arial" w:hAnsi="Arial" w:cs="Arial"/>
          <w:bCs/>
          <w:kern w:val="28"/>
          <w:lang w:val="en-US"/>
        </w:rPr>
        <w:t xml:space="preserve">were </w:t>
      </w:r>
      <w:r w:rsidR="00B46DA7">
        <w:rPr>
          <w:rFonts w:ascii="Arial" w:hAnsi="Arial" w:cs="Arial"/>
          <w:bCs/>
          <w:kern w:val="28"/>
          <w:lang w:val="en-US"/>
        </w:rPr>
        <w:t>also noted</w:t>
      </w:r>
      <w:r w:rsidR="00F04156">
        <w:rPr>
          <w:rFonts w:ascii="Arial" w:hAnsi="Arial" w:cs="Arial"/>
          <w:bCs/>
          <w:kern w:val="28"/>
          <w:lang w:val="en-US"/>
        </w:rPr>
        <w:t xml:space="preserve"> with data collection an option.</w:t>
      </w:r>
      <w:r w:rsidR="00963464">
        <w:rPr>
          <w:rFonts w:ascii="Arial" w:hAnsi="Arial" w:cs="Arial"/>
          <w:bCs/>
          <w:kern w:val="28"/>
          <w:lang w:val="en-US"/>
        </w:rPr>
        <w:t xml:space="preserve"> </w:t>
      </w:r>
      <w:r w:rsidR="0084075F">
        <w:rPr>
          <w:rFonts w:ascii="Arial" w:hAnsi="Arial" w:cs="Arial"/>
          <w:bCs/>
          <w:kern w:val="28"/>
          <w:lang w:val="en-US"/>
        </w:rPr>
        <w:t>Details to</w:t>
      </w:r>
      <w:r w:rsidR="00963464">
        <w:rPr>
          <w:rFonts w:ascii="Arial" w:hAnsi="Arial" w:cs="Arial"/>
          <w:bCs/>
          <w:kern w:val="28"/>
          <w:lang w:val="en-US"/>
        </w:rPr>
        <w:t xml:space="preserve"> be circulated.</w:t>
      </w:r>
    </w:p>
    <w:p w14:paraId="428B1ADA" w14:textId="10039190" w:rsidR="00B46DA7" w:rsidRDefault="00F04156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DMBC Speed survey request suggested but a positive outcome for this was queried. S</w:t>
      </w:r>
      <w:r w:rsidR="00963464">
        <w:rPr>
          <w:rFonts w:ascii="Arial" w:hAnsi="Arial" w:cs="Arial"/>
          <w:bCs/>
          <w:kern w:val="28"/>
          <w:lang w:val="en-US"/>
        </w:rPr>
        <w:t>p</w:t>
      </w:r>
      <w:r>
        <w:rPr>
          <w:rFonts w:ascii="Arial" w:hAnsi="Arial" w:cs="Arial"/>
          <w:bCs/>
          <w:kern w:val="28"/>
          <w:lang w:val="en-US"/>
        </w:rPr>
        <w:t>eedwatch use had illustrated a number of offenders in a short period.</w:t>
      </w:r>
      <w:r w:rsidR="00963464">
        <w:rPr>
          <w:rFonts w:ascii="Arial" w:hAnsi="Arial" w:cs="Arial"/>
          <w:bCs/>
          <w:kern w:val="28"/>
          <w:lang w:val="en-US"/>
        </w:rPr>
        <w:t xml:space="preserve"> All four </w:t>
      </w:r>
      <w:r w:rsidR="00A92145">
        <w:rPr>
          <w:rFonts w:ascii="Arial" w:hAnsi="Arial" w:cs="Arial"/>
          <w:bCs/>
          <w:kern w:val="28"/>
          <w:lang w:val="en-US"/>
        </w:rPr>
        <w:t xml:space="preserve">entries to the town </w:t>
      </w:r>
      <w:r w:rsidR="00963464">
        <w:rPr>
          <w:rFonts w:ascii="Arial" w:hAnsi="Arial" w:cs="Arial"/>
          <w:bCs/>
          <w:kern w:val="28"/>
          <w:lang w:val="en-US"/>
        </w:rPr>
        <w:t xml:space="preserve">had a </w:t>
      </w:r>
      <w:r w:rsidR="00A92145">
        <w:rPr>
          <w:rFonts w:ascii="Arial" w:hAnsi="Arial" w:cs="Arial"/>
          <w:bCs/>
          <w:kern w:val="28"/>
          <w:lang w:val="en-US"/>
        </w:rPr>
        <w:t xml:space="preserve">speeding </w:t>
      </w:r>
      <w:r w:rsidR="00963464">
        <w:rPr>
          <w:rFonts w:ascii="Arial" w:hAnsi="Arial" w:cs="Arial"/>
          <w:bCs/>
          <w:kern w:val="28"/>
          <w:lang w:val="en-US"/>
        </w:rPr>
        <w:t>problem.</w:t>
      </w:r>
    </w:p>
    <w:p w14:paraId="742B5AA0" w14:textId="0E10775E" w:rsidR="00963464" w:rsidRDefault="00963464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Bawtry Hall – potholes </w:t>
      </w:r>
      <w:r w:rsidR="00A92145">
        <w:rPr>
          <w:rFonts w:ascii="Arial" w:hAnsi="Arial" w:cs="Arial"/>
          <w:bCs/>
          <w:kern w:val="28"/>
          <w:lang w:val="en-US"/>
        </w:rPr>
        <w:t xml:space="preserve">noted to be </w:t>
      </w:r>
      <w:r>
        <w:rPr>
          <w:rFonts w:ascii="Arial" w:hAnsi="Arial" w:cs="Arial"/>
          <w:bCs/>
          <w:kern w:val="28"/>
          <w:lang w:val="en-US"/>
        </w:rPr>
        <w:t>particularly bad and to be reported on Great North Road</w:t>
      </w:r>
      <w:r w:rsidR="00843B01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59B0565" w14:textId="5F46F287" w:rsidR="00963464" w:rsidRDefault="008F4E67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reported that p</w:t>
      </w:r>
      <w:r w:rsidR="00963464">
        <w:rPr>
          <w:rFonts w:ascii="Arial" w:hAnsi="Arial" w:cs="Arial"/>
          <w:bCs/>
          <w:kern w:val="28"/>
          <w:lang w:val="en-US"/>
        </w:rPr>
        <w:t xml:space="preserve">arking </w:t>
      </w:r>
      <w:r w:rsidR="002F5863">
        <w:rPr>
          <w:rFonts w:ascii="Arial" w:hAnsi="Arial" w:cs="Arial"/>
          <w:bCs/>
          <w:kern w:val="28"/>
          <w:lang w:val="en-US"/>
        </w:rPr>
        <w:t xml:space="preserve">problems </w:t>
      </w:r>
      <w:r>
        <w:rPr>
          <w:rFonts w:ascii="Arial" w:hAnsi="Arial" w:cs="Arial"/>
          <w:bCs/>
          <w:kern w:val="28"/>
          <w:lang w:val="en-US"/>
        </w:rPr>
        <w:t xml:space="preserve">on </w:t>
      </w:r>
      <w:r w:rsidR="00963464">
        <w:rPr>
          <w:rFonts w:ascii="Arial" w:hAnsi="Arial" w:cs="Arial"/>
          <w:bCs/>
          <w:kern w:val="28"/>
          <w:lang w:val="en-US"/>
        </w:rPr>
        <w:t xml:space="preserve">Queens Crescent with damage caused to the verges </w:t>
      </w:r>
      <w:r>
        <w:rPr>
          <w:rFonts w:ascii="Arial" w:hAnsi="Arial" w:cs="Arial"/>
          <w:bCs/>
          <w:kern w:val="28"/>
          <w:lang w:val="en-US"/>
        </w:rPr>
        <w:t xml:space="preserve">was </w:t>
      </w:r>
      <w:r w:rsidR="00963464">
        <w:rPr>
          <w:rFonts w:ascii="Arial" w:hAnsi="Arial" w:cs="Arial"/>
          <w:bCs/>
          <w:kern w:val="28"/>
          <w:lang w:val="en-US"/>
        </w:rPr>
        <w:t xml:space="preserve">raised at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="00963464">
        <w:rPr>
          <w:rFonts w:ascii="Arial" w:hAnsi="Arial" w:cs="Arial"/>
          <w:bCs/>
          <w:kern w:val="28"/>
          <w:lang w:val="en-US"/>
        </w:rPr>
        <w:t xml:space="preserve">recent BRG meeting with the group to raise with DMBC and Cllr Blake.  </w:t>
      </w:r>
    </w:p>
    <w:p w14:paraId="2BD944BD" w14:textId="1E2EE5BA" w:rsidR="00963464" w:rsidRPr="00B46DA7" w:rsidRDefault="00963464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Any report</w:t>
      </w:r>
      <w:r w:rsidR="008F4E67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to DMBC to be copied in to Cllr Blake.</w:t>
      </w:r>
    </w:p>
    <w:p w14:paraId="67AC50FA" w14:textId="77777777" w:rsidR="00B46DA7" w:rsidRPr="00B82399" w:rsidRDefault="00B46DA7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416F4588" w14:textId="76DC9B69" w:rsidR="00963464" w:rsidRPr="00963464" w:rsidRDefault="00963464" w:rsidP="00963464">
      <w:pPr>
        <w:pStyle w:val="ListParagraph"/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hanging="578"/>
        <w:rPr>
          <w:rFonts w:ascii="Arial" w:hAnsi="Arial" w:cs="Arial"/>
          <w:b/>
          <w:bCs/>
          <w:kern w:val="28"/>
          <w:lang w:val="en-US"/>
        </w:rPr>
      </w:pPr>
      <w:r w:rsidRPr="00963464">
        <w:rPr>
          <w:rFonts w:ascii="Arial" w:hAnsi="Arial" w:cs="Arial"/>
          <w:b/>
          <w:bCs/>
          <w:kern w:val="28"/>
          <w:lang w:val="en-US"/>
        </w:rPr>
        <w:t>17/18/25</w:t>
      </w:r>
      <w:r w:rsidR="00EE1789">
        <w:rPr>
          <w:rFonts w:ascii="Arial" w:hAnsi="Arial" w:cs="Arial"/>
          <w:b/>
          <w:bCs/>
          <w:kern w:val="28"/>
          <w:lang w:val="en-US"/>
        </w:rPr>
        <w:t>6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 Report</w:t>
      </w:r>
    </w:p>
    <w:p w14:paraId="64CB38C3" w14:textId="23CC010A" w:rsidR="00963464" w:rsidRPr="00963464" w:rsidRDefault="00963464" w:rsidP="0096346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lang w:val="en-US"/>
        </w:rPr>
        <w:t>- Cllr Blake gave her apologies but had circulated a written update.</w:t>
      </w:r>
    </w:p>
    <w:p w14:paraId="634D802E" w14:textId="622EA4C6" w:rsidR="00963464" w:rsidRPr="00963464" w:rsidRDefault="00963464" w:rsidP="0096346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Cs/>
          <w:kern w:val="28"/>
          <w:lang w:val="en-US"/>
        </w:rPr>
      </w:pPr>
      <w:r w:rsidRPr="00963464">
        <w:rPr>
          <w:rFonts w:ascii="Arial" w:hAnsi="Arial" w:cs="Arial"/>
          <w:bCs/>
          <w:kern w:val="28"/>
          <w:lang w:val="en-US"/>
        </w:rPr>
        <w:tab/>
        <w:t xml:space="preserve">- Update provided regarding the meeting with Environmental Health about the smoke problems. The residents to meet with the Environment Agency </w:t>
      </w:r>
      <w:r>
        <w:rPr>
          <w:rFonts w:ascii="Arial" w:hAnsi="Arial" w:cs="Arial"/>
          <w:bCs/>
          <w:kern w:val="28"/>
          <w:lang w:val="en-US"/>
        </w:rPr>
        <w:t xml:space="preserve">(EA) </w:t>
      </w:r>
      <w:r w:rsidRPr="00963464">
        <w:rPr>
          <w:rFonts w:ascii="Arial" w:hAnsi="Arial" w:cs="Arial"/>
          <w:bCs/>
          <w:kern w:val="28"/>
          <w:lang w:val="en-US"/>
        </w:rPr>
        <w:t>re: exemption certificates. Ward Councillors were however doing everything to put pressure on officers and the EA to re</w:t>
      </w:r>
      <w:r>
        <w:rPr>
          <w:rFonts w:ascii="Arial" w:hAnsi="Arial" w:cs="Arial"/>
          <w:bCs/>
          <w:kern w:val="28"/>
          <w:lang w:val="en-US"/>
        </w:rPr>
        <w:t>cognise</w:t>
      </w:r>
      <w:r w:rsidRPr="00963464">
        <w:rPr>
          <w:rFonts w:ascii="Arial" w:hAnsi="Arial" w:cs="Arial"/>
          <w:bCs/>
          <w:kern w:val="28"/>
          <w:lang w:val="en-US"/>
        </w:rPr>
        <w:t xml:space="preserve"> that there </w:t>
      </w:r>
      <w:r w:rsidR="008F4E67">
        <w:rPr>
          <w:rFonts w:ascii="Arial" w:hAnsi="Arial" w:cs="Arial"/>
          <w:bCs/>
          <w:kern w:val="28"/>
          <w:lang w:val="en-US"/>
        </w:rPr>
        <w:t>wa</w:t>
      </w:r>
      <w:r w:rsidRPr="00963464">
        <w:rPr>
          <w:rFonts w:ascii="Arial" w:hAnsi="Arial" w:cs="Arial"/>
          <w:bCs/>
          <w:kern w:val="28"/>
          <w:lang w:val="en-US"/>
        </w:rPr>
        <w:t xml:space="preserve">s a problem </w:t>
      </w:r>
      <w:r w:rsidR="008F4E67">
        <w:rPr>
          <w:rFonts w:ascii="Arial" w:hAnsi="Arial" w:cs="Arial"/>
          <w:bCs/>
          <w:kern w:val="28"/>
          <w:lang w:val="en-US"/>
        </w:rPr>
        <w:t>which wa</w:t>
      </w:r>
      <w:r w:rsidRPr="00963464">
        <w:rPr>
          <w:rFonts w:ascii="Arial" w:hAnsi="Arial" w:cs="Arial"/>
          <w:bCs/>
          <w:kern w:val="28"/>
          <w:lang w:val="en-US"/>
        </w:rPr>
        <w:t>s impacting on residents and action need</w:t>
      </w:r>
      <w:r w:rsidR="008F4E67">
        <w:rPr>
          <w:rFonts w:ascii="Arial" w:hAnsi="Arial" w:cs="Arial"/>
          <w:bCs/>
          <w:kern w:val="28"/>
          <w:lang w:val="en-US"/>
        </w:rPr>
        <w:t>ed</w:t>
      </w:r>
      <w:r w:rsidRPr="00963464">
        <w:rPr>
          <w:rFonts w:ascii="Arial" w:hAnsi="Arial" w:cs="Arial"/>
          <w:bCs/>
          <w:kern w:val="28"/>
          <w:lang w:val="en-US"/>
        </w:rPr>
        <w:t xml:space="preserve"> to be taken.</w:t>
      </w:r>
    </w:p>
    <w:p w14:paraId="5C4EA85D" w14:textId="2DD08C6D" w:rsidR="00963464" w:rsidRPr="00963464" w:rsidRDefault="00963464" w:rsidP="0096346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963464">
        <w:rPr>
          <w:rFonts w:ascii="Arial" w:hAnsi="Arial" w:cs="Arial"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lang w:val="en-US"/>
        </w:rPr>
        <w:tab/>
        <w:t>War Memorial - S106 monies could be available for the relocation of the war memorial as the project met the funding criteria</w:t>
      </w:r>
      <w:r w:rsidR="008F4E67">
        <w:rPr>
          <w:rFonts w:ascii="Arial" w:hAnsi="Arial" w:cs="Arial"/>
          <w:bCs/>
          <w:kern w:val="28"/>
          <w:lang w:val="en-US"/>
        </w:rPr>
        <w:t>.</w:t>
      </w:r>
      <w:r w:rsidRPr="00963464">
        <w:rPr>
          <w:rFonts w:ascii="Arial" w:hAnsi="Arial" w:cs="Arial"/>
          <w:bCs/>
          <w:kern w:val="28"/>
          <w:lang w:val="en-US"/>
        </w:rPr>
        <w:t xml:space="preserve"> Written confirmation was still required however</w:t>
      </w:r>
    </w:p>
    <w:p w14:paraId="0F08FD68" w14:textId="2F81D906" w:rsidR="00963464" w:rsidRDefault="00963464" w:rsidP="00963464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 w:rsidRPr="00963464">
        <w:rPr>
          <w:rFonts w:ascii="Arial" w:hAnsi="Arial" w:cs="Arial"/>
          <w:bCs/>
          <w:kern w:val="28"/>
          <w:lang w:val="en-US"/>
        </w:rPr>
        <w:t>Community banking was being progressed.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50656">
        <w:rPr>
          <w:rFonts w:ascii="Arial" w:hAnsi="Arial" w:cs="Arial"/>
          <w:bCs/>
          <w:kern w:val="28"/>
          <w:lang w:val="en-US"/>
        </w:rPr>
        <w:t xml:space="preserve">Use of Gainsborough toilets or New Hall </w:t>
      </w:r>
      <w:r w:rsidR="008F4E67">
        <w:rPr>
          <w:rFonts w:ascii="Arial" w:hAnsi="Arial" w:cs="Arial"/>
          <w:bCs/>
          <w:kern w:val="28"/>
          <w:lang w:val="en-US"/>
        </w:rPr>
        <w:t>(</w:t>
      </w:r>
      <w:r w:rsidR="00950656">
        <w:rPr>
          <w:rFonts w:ascii="Arial" w:hAnsi="Arial" w:cs="Arial"/>
          <w:bCs/>
          <w:kern w:val="28"/>
          <w:lang w:val="en-US"/>
        </w:rPr>
        <w:t>in the long term</w:t>
      </w:r>
      <w:r w:rsidR="008F4E67">
        <w:rPr>
          <w:rFonts w:ascii="Arial" w:hAnsi="Arial" w:cs="Arial"/>
          <w:bCs/>
          <w:kern w:val="28"/>
          <w:lang w:val="en-US"/>
        </w:rPr>
        <w:t>) were noted as potential options</w:t>
      </w:r>
      <w:r w:rsidR="00950656">
        <w:rPr>
          <w:rFonts w:ascii="Arial" w:hAnsi="Arial" w:cs="Arial"/>
          <w:bCs/>
          <w:kern w:val="28"/>
          <w:lang w:val="en-US"/>
        </w:rPr>
        <w:t>.</w:t>
      </w:r>
    </w:p>
    <w:p w14:paraId="649F51BC" w14:textId="7692F374" w:rsidR="00950656" w:rsidRDefault="00950656" w:rsidP="009506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E92A598" w14:textId="5AE7AD2E" w:rsidR="00950656" w:rsidRDefault="00950656" w:rsidP="009506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04EBAC62" w14:textId="77777777" w:rsidR="00950656" w:rsidRPr="00950656" w:rsidRDefault="00950656" w:rsidP="009506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43D193E" w14:textId="77777777" w:rsidR="00963464" w:rsidRDefault="00963464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kern w:val="28"/>
          <w:lang w:val="en-US"/>
        </w:rPr>
      </w:pPr>
    </w:p>
    <w:p w14:paraId="1E24E2DC" w14:textId="509DE3E8" w:rsidR="00C929B9" w:rsidRDefault="00C929B9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17/18/257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929B9">
        <w:rPr>
          <w:rFonts w:ascii="Arial" w:hAnsi="Arial" w:cs="Arial"/>
          <w:bCs/>
          <w:kern w:val="28"/>
          <w:u w:val="single"/>
          <w:lang w:val="en-US"/>
        </w:rPr>
        <w:t>Consider YLCA Legal Advice</w:t>
      </w:r>
    </w:p>
    <w:p w14:paraId="61FB9072" w14:textId="0A027A83" w:rsidR="00C929B9" w:rsidRDefault="00950656" w:rsidP="008F4E6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950656">
        <w:rPr>
          <w:rFonts w:ascii="Arial" w:hAnsi="Arial" w:cs="Arial"/>
          <w:bCs/>
          <w:kern w:val="28"/>
          <w:lang w:val="en-US"/>
        </w:rPr>
        <w:t xml:space="preserve">Discussed </w:t>
      </w:r>
      <w:r>
        <w:rPr>
          <w:rFonts w:ascii="Arial" w:hAnsi="Arial" w:cs="Arial"/>
          <w:bCs/>
          <w:kern w:val="28"/>
          <w:lang w:val="en-US"/>
        </w:rPr>
        <w:t>recent YLCA advice and the submission of a further policy</w:t>
      </w:r>
      <w:r w:rsidR="00EE1789">
        <w:rPr>
          <w:rFonts w:ascii="Arial" w:hAnsi="Arial" w:cs="Arial"/>
          <w:bCs/>
          <w:kern w:val="28"/>
          <w:lang w:val="en-US"/>
        </w:rPr>
        <w:t xml:space="preserve"> noted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6F212D5A" w14:textId="66D5CF74" w:rsidR="00950656" w:rsidRDefault="00950656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lang w:val="en-US"/>
        </w:rPr>
      </w:pPr>
    </w:p>
    <w:p w14:paraId="3384756D" w14:textId="158601CF" w:rsidR="00950656" w:rsidRDefault="00950656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 w:rsidRPr="00EE1789">
        <w:rPr>
          <w:rFonts w:ascii="Arial" w:hAnsi="Arial" w:cs="Arial"/>
          <w:b/>
          <w:bCs/>
          <w:kern w:val="28"/>
          <w:lang w:val="en-US"/>
        </w:rPr>
        <w:t>17/18/2</w:t>
      </w:r>
      <w:r w:rsidR="00EE1789">
        <w:rPr>
          <w:rFonts w:ascii="Arial" w:hAnsi="Arial" w:cs="Arial"/>
          <w:b/>
          <w:bCs/>
          <w:kern w:val="28"/>
          <w:lang w:val="en-US"/>
        </w:rPr>
        <w:t>58</w:t>
      </w:r>
      <w:r w:rsidRPr="00950656">
        <w:rPr>
          <w:rFonts w:ascii="Arial" w:hAnsi="Arial" w:cs="Arial"/>
          <w:bCs/>
          <w:kern w:val="28"/>
          <w:lang w:val="en-US"/>
        </w:rPr>
        <w:tab/>
      </w:r>
      <w:r w:rsidRPr="00EE1789">
        <w:rPr>
          <w:rFonts w:ascii="Arial" w:hAnsi="Arial" w:cs="Arial"/>
          <w:bCs/>
          <w:kern w:val="28"/>
          <w:u w:val="single"/>
          <w:lang w:val="en-US"/>
        </w:rPr>
        <w:t>Consider Draft Policies for the Use of Council Land</w:t>
      </w:r>
    </w:p>
    <w:p w14:paraId="75398C6B" w14:textId="00196135" w:rsidR="00EE1789" w:rsidRPr="00EE1789" w:rsidRDefault="00EE1789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lang w:val="en-US"/>
        </w:rPr>
      </w:pPr>
      <w:r w:rsidRPr="00EE1789">
        <w:rPr>
          <w:rFonts w:ascii="Arial" w:hAnsi="Arial" w:cs="Arial"/>
          <w:bCs/>
          <w:kern w:val="28"/>
          <w:lang w:val="en-US"/>
        </w:rPr>
        <w:tab/>
      </w:r>
      <w:r w:rsidRPr="00EE1789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DEFERRED due to Cllr West’s absence. </w:t>
      </w:r>
    </w:p>
    <w:p w14:paraId="70721A26" w14:textId="33A13C8E" w:rsidR="00F04156" w:rsidRDefault="00950656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1802C4E3" w14:textId="0C35350C" w:rsidR="00C929B9" w:rsidRDefault="000D5E62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 w:rsidRPr="00BB3C25"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BB3C25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5</w:t>
      </w:r>
      <w:r w:rsidR="00EE1789">
        <w:rPr>
          <w:rFonts w:ascii="Arial" w:hAnsi="Arial" w:cs="Arial"/>
          <w:b/>
          <w:bCs/>
          <w:kern w:val="28"/>
          <w:lang w:val="en-US"/>
        </w:rPr>
        <w:t>9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ab/>
      </w:r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05561E5" w14:textId="7040CBD9" w:rsidR="00DC3EB9" w:rsidRDefault="00C929B9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 w:rsidRPr="00C929B9">
        <w:rPr>
          <w:rFonts w:ascii="Arial" w:hAnsi="Arial" w:cs="Arial"/>
          <w:bCs/>
          <w:kern w:val="28"/>
          <w:lang w:val="en-US"/>
        </w:rPr>
        <w:tab/>
      </w:r>
      <w:r w:rsidRPr="00C929B9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a) Approve </w:t>
      </w:r>
      <w:r w:rsidR="00267297">
        <w:rPr>
          <w:rFonts w:ascii="Arial" w:hAnsi="Arial" w:cs="Arial"/>
          <w:bCs/>
          <w:kern w:val="28"/>
          <w:u w:val="single"/>
          <w:lang w:val="en-US"/>
        </w:rPr>
        <w:t>amendments to Draft Plan</w:t>
      </w:r>
    </w:p>
    <w:p w14:paraId="7FEA1CCA" w14:textId="77777777" w:rsidR="00EE1789" w:rsidRDefault="00EE1789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lang w:val="en-US"/>
        </w:rPr>
      </w:pPr>
      <w:r w:rsidRPr="00EE1789">
        <w:rPr>
          <w:rFonts w:ascii="Arial" w:hAnsi="Arial" w:cs="Arial"/>
          <w:bCs/>
          <w:kern w:val="28"/>
          <w:lang w:val="en-US"/>
        </w:rPr>
        <w:tab/>
      </w:r>
      <w:r w:rsidRPr="00EE1789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Members considered amendments.</w:t>
      </w:r>
    </w:p>
    <w:p w14:paraId="00D93068" w14:textId="297B6318" w:rsidR="00EE1789" w:rsidRPr="00EE1789" w:rsidRDefault="00EE1789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EE1789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amendments be agreed.</w:t>
      </w:r>
    </w:p>
    <w:p w14:paraId="0B55587D" w14:textId="4A7F9D17" w:rsidR="00C929B9" w:rsidRDefault="00C929B9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b) Agree request that DMBC make a Strategic Environmental Assessment Screening</w:t>
      </w:r>
      <w:r w:rsidR="00EE178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49DD575" w14:textId="6C51E983" w:rsidR="00EE1789" w:rsidRDefault="009F2C17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agreed t</w:t>
      </w:r>
      <w:r w:rsidR="00EE1789" w:rsidRPr="009F2C17">
        <w:rPr>
          <w:rFonts w:ascii="Arial" w:hAnsi="Arial" w:cs="Arial"/>
          <w:bCs/>
          <w:kern w:val="28"/>
          <w:lang w:val="en-US"/>
        </w:rPr>
        <w:t xml:space="preserve">hat a </w:t>
      </w:r>
      <w:r>
        <w:rPr>
          <w:rFonts w:ascii="Arial" w:hAnsi="Arial" w:cs="Arial"/>
          <w:bCs/>
          <w:kern w:val="28"/>
          <w:lang w:val="en-US"/>
        </w:rPr>
        <w:t>s</w:t>
      </w:r>
      <w:r w:rsidRPr="009F2C17">
        <w:rPr>
          <w:rFonts w:ascii="Arial" w:hAnsi="Arial" w:cs="Arial"/>
          <w:bCs/>
          <w:kern w:val="28"/>
          <w:lang w:val="en-US"/>
        </w:rPr>
        <w:t xml:space="preserve">creening </w:t>
      </w:r>
      <w:r>
        <w:rPr>
          <w:rFonts w:ascii="Arial" w:hAnsi="Arial" w:cs="Arial"/>
          <w:bCs/>
          <w:kern w:val="28"/>
          <w:lang w:val="en-US"/>
        </w:rPr>
        <w:t>be</w:t>
      </w:r>
      <w:r w:rsidRPr="009F2C17">
        <w:rPr>
          <w:rFonts w:ascii="Arial" w:hAnsi="Arial" w:cs="Arial"/>
          <w:bCs/>
          <w:kern w:val="28"/>
          <w:lang w:val="en-US"/>
        </w:rPr>
        <w:t xml:space="preserve"> requested</w:t>
      </w:r>
      <w:r>
        <w:rPr>
          <w:rFonts w:ascii="Arial" w:hAnsi="Arial" w:cs="Arial"/>
          <w:bCs/>
          <w:kern w:val="28"/>
          <w:lang w:val="en-US"/>
        </w:rPr>
        <w:t>.</w:t>
      </w:r>
      <w:r w:rsidR="00EE1789">
        <w:rPr>
          <w:rFonts w:ascii="Arial" w:hAnsi="Arial" w:cs="Arial"/>
          <w:b/>
          <w:bCs/>
          <w:kern w:val="28"/>
          <w:lang w:val="en-US"/>
        </w:rPr>
        <w:t xml:space="preserve">   </w:t>
      </w:r>
    </w:p>
    <w:p w14:paraId="1F12681D" w14:textId="09012DCE" w:rsidR="009F2C17" w:rsidRPr="009F2C17" w:rsidRDefault="009F2C17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F2C17">
        <w:rPr>
          <w:rFonts w:ascii="Arial" w:hAnsi="Arial" w:cs="Arial"/>
          <w:bCs/>
          <w:kern w:val="28"/>
          <w:lang w:val="en-US"/>
        </w:rPr>
        <w:t xml:space="preserve">Formal consultation letters to be forwarded </w:t>
      </w:r>
      <w:r w:rsidR="008F4E67">
        <w:rPr>
          <w:rFonts w:ascii="Arial" w:hAnsi="Arial" w:cs="Arial"/>
          <w:bCs/>
          <w:kern w:val="28"/>
          <w:lang w:val="en-US"/>
        </w:rPr>
        <w:t xml:space="preserve">to a number of organisations </w:t>
      </w:r>
      <w:r>
        <w:rPr>
          <w:rFonts w:ascii="Arial" w:hAnsi="Arial" w:cs="Arial"/>
          <w:bCs/>
          <w:kern w:val="28"/>
          <w:lang w:val="en-US"/>
        </w:rPr>
        <w:t xml:space="preserve">including </w:t>
      </w:r>
      <w:r w:rsidRPr="009F2C17">
        <w:rPr>
          <w:rFonts w:ascii="Arial" w:hAnsi="Arial" w:cs="Arial"/>
          <w:bCs/>
          <w:kern w:val="28"/>
          <w:lang w:val="en-US"/>
        </w:rPr>
        <w:t>statutory consultees</w:t>
      </w:r>
      <w:r w:rsidR="0084075F">
        <w:rPr>
          <w:rFonts w:ascii="Arial" w:hAnsi="Arial" w:cs="Arial"/>
          <w:bCs/>
          <w:kern w:val="28"/>
          <w:lang w:val="en-US"/>
        </w:rPr>
        <w:t>.</w:t>
      </w:r>
      <w:r w:rsidRPr="009F2C17">
        <w:rPr>
          <w:rFonts w:ascii="Arial" w:hAnsi="Arial" w:cs="Arial"/>
          <w:bCs/>
          <w:kern w:val="28"/>
          <w:lang w:val="en-US"/>
        </w:rPr>
        <w:t xml:space="preserve"> </w:t>
      </w:r>
      <w:r w:rsidR="008F4E67">
        <w:rPr>
          <w:rFonts w:ascii="Arial" w:hAnsi="Arial" w:cs="Arial"/>
          <w:bCs/>
          <w:kern w:val="28"/>
          <w:lang w:val="en-US"/>
        </w:rPr>
        <w:t xml:space="preserve">This would include </w:t>
      </w:r>
      <w:r>
        <w:rPr>
          <w:rFonts w:ascii="Arial" w:hAnsi="Arial" w:cs="Arial"/>
          <w:bCs/>
          <w:kern w:val="28"/>
          <w:lang w:val="en-US"/>
        </w:rPr>
        <w:t xml:space="preserve">neighbouring parishes, local groups, school, churches </w:t>
      </w:r>
      <w:r w:rsidR="0084075F">
        <w:rPr>
          <w:rFonts w:ascii="Arial" w:hAnsi="Arial" w:cs="Arial"/>
          <w:bCs/>
          <w:kern w:val="28"/>
          <w:lang w:val="en-US"/>
        </w:rPr>
        <w:t>etc.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6EC5D4D" w14:textId="7600C18F" w:rsidR="009F2C17" w:rsidRPr="009F2C17" w:rsidRDefault="009F2C17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F2C17">
        <w:rPr>
          <w:rFonts w:ascii="Arial" w:hAnsi="Arial" w:cs="Arial"/>
          <w:bCs/>
          <w:kern w:val="28"/>
          <w:lang w:val="en-US"/>
        </w:rPr>
        <w:t xml:space="preserve">Final formal consultation by DMBC </w:t>
      </w:r>
      <w:r w:rsidR="008F4E67">
        <w:rPr>
          <w:rFonts w:ascii="Arial" w:hAnsi="Arial" w:cs="Arial"/>
          <w:bCs/>
          <w:kern w:val="28"/>
          <w:lang w:val="en-US"/>
        </w:rPr>
        <w:t>would then be undertaken with</w:t>
      </w:r>
      <w:r w:rsidRPr="009F2C17">
        <w:rPr>
          <w:rFonts w:ascii="Arial" w:hAnsi="Arial" w:cs="Arial"/>
          <w:bCs/>
          <w:kern w:val="28"/>
          <w:lang w:val="en-US"/>
        </w:rPr>
        <w:t xml:space="preserve"> examination by the public examiner.</w:t>
      </w:r>
    </w:p>
    <w:p w14:paraId="1303E5C5" w14:textId="7A2EF1D7" w:rsidR="009F2C17" w:rsidRPr="009F2C17" w:rsidRDefault="008F4E67" w:rsidP="005D791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Public r</w:t>
      </w:r>
      <w:r w:rsidR="009F2C17" w:rsidRPr="009F2C17">
        <w:rPr>
          <w:rFonts w:ascii="Arial" w:hAnsi="Arial" w:cs="Arial"/>
          <w:bCs/>
          <w:kern w:val="28"/>
          <w:lang w:val="en-US"/>
        </w:rPr>
        <w:t xml:space="preserve">eferendum </w:t>
      </w:r>
      <w:r>
        <w:rPr>
          <w:rFonts w:ascii="Arial" w:hAnsi="Arial" w:cs="Arial"/>
          <w:bCs/>
          <w:kern w:val="28"/>
          <w:lang w:val="en-US"/>
        </w:rPr>
        <w:t xml:space="preserve">expected </w:t>
      </w:r>
      <w:r w:rsidR="009F2C17" w:rsidRPr="009F2C17">
        <w:rPr>
          <w:rFonts w:ascii="Arial" w:hAnsi="Arial" w:cs="Arial"/>
          <w:bCs/>
          <w:kern w:val="28"/>
          <w:lang w:val="en-US"/>
        </w:rPr>
        <w:t>around September/October 2018</w:t>
      </w:r>
    </w:p>
    <w:p w14:paraId="4277193D" w14:textId="77777777" w:rsidR="00A20CBA" w:rsidRDefault="00A20CBA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6CEC3A81" w14:textId="006AB5C6" w:rsidR="004F77A9" w:rsidRDefault="004F77A9" w:rsidP="00B8701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646E9">
        <w:rPr>
          <w:rFonts w:ascii="Arial" w:hAnsi="Arial" w:cs="Arial"/>
          <w:b/>
          <w:bCs/>
          <w:kern w:val="28"/>
          <w:lang w:val="en-US"/>
        </w:rPr>
        <w:t>17/18/2</w:t>
      </w:r>
      <w:r w:rsidR="00EE1789">
        <w:rPr>
          <w:rFonts w:ascii="Arial" w:hAnsi="Arial" w:cs="Arial"/>
          <w:b/>
          <w:bCs/>
          <w:kern w:val="28"/>
          <w:lang w:val="en-US"/>
        </w:rPr>
        <w:t>60</w:t>
      </w:r>
      <w:r w:rsidRPr="004F77A9">
        <w:rPr>
          <w:rFonts w:ascii="Arial" w:hAnsi="Arial" w:cs="Arial"/>
          <w:bCs/>
          <w:kern w:val="28"/>
          <w:lang w:val="en-US"/>
        </w:rPr>
        <w:t xml:space="preserve"> </w:t>
      </w:r>
      <w:r w:rsidRPr="004F77A9">
        <w:rPr>
          <w:rFonts w:ascii="Arial" w:hAnsi="Arial" w:cs="Arial"/>
          <w:bCs/>
          <w:kern w:val="28"/>
          <w:lang w:val="en-US"/>
        </w:rPr>
        <w:tab/>
      </w:r>
      <w:r w:rsidR="00C929B9" w:rsidRPr="00C929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</w:p>
    <w:p w14:paraId="3BFA59B4" w14:textId="4348B85E" w:rsidR="00C646E9" w:rsidRDefault="00C929B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9F2C17">
        <w:rPr>
          <w:rFonts w:ascii="Arial" w:hAnsi="Arial" w:cs="Arial"/>
          <w:bCs/>
          <w:kern w:val="28"/>
          <w:u w:val="single"/>
          <w:lang w:val="en-US"/>
        </w:rPr>
        <w:t>Consider Terms of Reference for approval</w:t>
      </w:r>
    </w:p>
    <w:p w14:paraId="57D5CBA8" w14:textId="46189274" w:rsidR="009F2C17" w:rsidRDefault="009F2C17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F2C17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- add community events to point 7.</w:t>
      </w:r>
    </w:p>
    <w:p w14:paraId="37B751F8" w14:textId="024AFA93" w:rsidR="009F2C17" w:rsidRDefault="009F2C17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- noted members.</w:t>
      </w:r>
    </w:p>
    <w:p w14:paraId="117B8517" w14:textId="49ACB2CC" w:rsidR="009F2C17" w:rsidRDefault="009F2C17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9F2C1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terms of reference be approved</w:t>
      </w:r>
      <w:r w:rsidR="008F4E67">
        <w:rPr>
          <w:rFonts w:ascii="Arial" w:hAnsi="Arial" w:cs="Arial"/>
          <w:bCs/>
          <w:kern w:val="28"/>
          <w:lang w:val="en-US"/>
        </w:rPr>
        <w:t xml:space="preserve"> subject to the said amendment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7D141FE" w14:textId="5A4BC9DF" w:rsidR="00C929B9" w:rsidRDefault="00C929B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9F2C17">
        <w:rPr>
          <w:rFonts w:ascii="Arial" w:hAnsi="Arial" w:cs="Arial"/>
          <w:bCs/>
          <w:kern w:val="28"/>
          <w:u w:val="single"/>
          <w:lang w:val="en-US"/>
        </w:rPr>
        <w:t>Consider possibility of a market</w:t>
      </w:r>
    </w:p>
    <w:p w14:paraId="288C5850" w14:textId="5EE3E892" w:rsidR="009F2C17" w:rsidRDefault="009F2C17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F2C17">
        <w:rPr>
          <w:rFonts w:ascii="Arial" w:hAnsi="Arial" w:cs="Arial"/>
          <w:bCs/>
          <w:kern w:val="28"/>
          <w:lang w:val="en-US"/>
        </w:rPr>
        <w:tab/>
      </w:r>
      <w:r w:rsidR="00B25842">
        <w:rPr>
          <w:rFonts w:ascii="Arial" w:hAnsi="Arial" w:cs="Arial"/>
          <w:bCs/>
          <w:kern w:val="28"/>
          <w:lang w:val="en-US"/>
        </w:rPr>
        <w:t>Consider</w:t>
      </w:r>
      <w:r w:rsidR="008F4E67">
        <w:rPr>
          <w:rFonts w:ascii="Arial" w:hAnsi="Arial" w:cs="Arial"/>
          <w:bCs/>
          <w:kern w:val="28"/>
          <w:lang w:val="en-US"/>
        </w:rPr>
        <w:t>ed</w:t>
      </w:r>
      <w:r w:rsidR="00B25842">
        <w:rPr>
          <w:rFonts w:ascii="Arial" w:hAnsi="Arial" w:cs="Arial"/>
          <w:bCs/>
          <w:kern w:val="28"/>
          <w:lang w:val="en-US"/>
        </w:rPr>
        <w:t xml:space="preserve"> market </w:t>
      </w:r>
      <w:r w:rsidR="008F4E67">
        <w:rPr>
          <w:rFonts w:ascii="Arial" w:hAnsi="Arial" w:cs="Arial"/>
          <w:bCs/>
          <w:kern w:val="28"/>
          <w:lang w:val="en-US"/>
        </w:rPr>
        <w:t xml:space="preserve">at the </w:t>
      </w:r>
      <w:r w:rsidR="00B25842">
        <w:rPr>
          <w:rFonts w:ascii="Arial" w:hAnsi="Arial" w:cs="Arial"/>
          <w:bCs/>
          <w:kern w:val="28"/>
          <w:lang w:val="en-US"/>
        </w:rPr>
        <w:t xml:space="preserve">New Hall or Medical Centre </w:t>
      </w:r>
      <w:r w:rsidR="008F4E67">
        <w:rPr>
          <w:rFonts w:ascii="Arial" w:hAnsi="Arial" w:cs="Arial"/>
          <w:bCs/>
          <w:kern w:val="28"/>
          <w:lang w:val="en-US"/>
        </w:rPr>
        <w:t>c</w:t>
      </w:r>
      <w:r w:rsidR="00B25842">
        <w:rPr>
          <w:rFonts w:ascii="Arial" w:hAnsi="Arial" w:cs="Arial"/>
          <w:bCs/>
          <w:kern w:val="28"/>
          <w:lang w:val="en-US"/>
        </w:rPr>
        <w:t xml:space="preserve">ar </w:t>
      </w:r>
      <w:r w:rsidR="008F4E67">
        <w:rPr>
          <w:rFonts w:ascii="Arial" w:hAnsi="Arial" w:cs="Arial"/>
          <w:bCs/>
          <w:kern w:val="28"/>
          <w:lang w:val="en-US"/>
        </w:rPr>
        <w:t>p</w:t>
      </w:r>
      <w:r w:rsidR="00B25842">
        <w:rPr>
          <w:rFonts w:ascii="Arial" w:hAnsi="Arial" w:cs="Arial"/>
          <w:bCs/>
          <w:kern w:val="28"/>
          <w:lang w:val="en-US"/>
        </w:rPr>
        <w:t>ark</w:t>
      </w:r>
      <w:r w:rsidR="008F4E67">
        <w:rPr>
          <w:rFonts w:ascii="Arial" w:hAnsi="Arial" w:cs="Arial"/>
          <w:bCs/>
          <w:kern w:val="28"/>
          <w:lang w:val="en-US"/>
        </w:rPr>
        <w:t>s subject to the</w:t>
      </w:r>
      <w:r w:rsidR="00B25842">
        <w:rPr>
          <w:rFonts w:ascii="Arial" w:hAnsi="Arial" w:cs="Arial"/>
          <w:bCs/>
          <w:kern w:val="28"/>
          <w:lang w:val="en-US"/>
        </w:rPr>
        <w:t xml:space="preserve"> relevant consents from the organisations. </w:t>
      </w:r>
    </w:p>
    <w:p w14:paraId="0B8F973A" w14:textId="183146DC" w:rsidR="00B25842" w:rsidRPr="009F2C17" w:rsidRDefault="00B25842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862B38">
        <w:rPr>
          <w:rFonts w:ascii="Arial" w:hAnsi="Arial" w:cs="Arial"/>
          <w:bCs/>
          <w:kern w:val="28"/>
          <w:lang w:val="en-US"/>
        </w:rPr>
        <w:t xml:space="preserve">Referred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="008F4E67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liaison meeting to </w:t>
      </w:r>
      <w:r w:rsidR="008F4E67">
        <w:rPr>
          <w:rFonts w:ascii="Arial" w:hAnsi="Arial" w:cs="Arial"/>
          <w:bCs/>
          <w:kern w:val="28"/>
          <w:lang w:val="en-US"/>
        </w:rPr>
        <w:t xml:space="preserve">enable the idea to be </w:t>
      </w:r>
      <w:r>
        <w:rPr>
          <w:rFonts w:ascii="Arial" w:hAnsi="Arial" w:cs="Arial"/>
          <w:bCs/>
          <w:kern w:val="28"/>
          <w:lang w:val="en-US"/>
        </w:rPr>
        <w:t>discuss</w:t>
      </w:r>
      <w:r w:rsidR="008F4E67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with BRA etc. </w:t>
      </w:r>
    </w:p>
    <w:p w14:paraId="0B0487A4" w14:textId="77777777" w:rsidR="00C929B9" w:rsidRDefault="00C929B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BA0B666" w14:textId="6943701E" w:rsidR="00C929B9" w:rsidRDefault="00C929B9" w:rsidP="00C929B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17/18/26</w:t>
      </w:r>
      <w:r w:rsidR="00EE1789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Cs/>
          <w:kern w:val="28"/>
          <w:lang w:val="en-US"/>
        </w:rPr>
        <w:tab/>
      </w:r>
      <w:r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Working Group - Update </w:t>
      </w:r>
    </w:p>
    <w:p w14:paraId="0DF8E337" w14:textId="275FFF48" w:rsidR="00B25842" w:rsidRDefault="00B25842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25842">
        <w:rPr>
          <w:rFonts w:ascii="Arial" w:hAnsi="Arial" w:cs="Arial"/>
          <w:bCs/>
          <w:kern w:val="28"/>
          <w:lang w:val="en-US"/>
        </w:rPr>
        <w:t>Report circulated to members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  <w:r w:rsidRPr="00B25842">
        <w:rPr>
          <w:rFonts w:ascii="Arial" w:hAnsi="Arial" w:cs="Arial"/>
          <w:bCs/>
          <w:kern w:val="28"/>
          <w:lang w:val="en-US"/>
        </w:rPr>
        <w:t xml:space="preserve">Utility search had not been undertaken to date </w:t>
      </w:r>
      <w:r>
        <w:rPr>
          <w:rFonts w:ascii="Arial" w:hAnsi="Arial" w:cs="Arial"/>
          <w:bCs/>
          <w:kern w:val="28"/>
          <w:lang w:val="en-US"/>
        </w:rPr>
        <w:t xml:space="preserve">but DMBC had now been contacted formally. </w:t>
      </w:r>
      <w:r w:rsidR="008F4E67">
        <w:rPr>
          <w:rFonts w:ascii="Arial" w:hAnsi="Arial" w:cs="Arial"/>
          <w:bCs/>
          <w:kern w:val="28"/>
          <w:lang w:val="en-US"/>
        </w:rPr>
        <w:t>DMBC p</w:t>
      </w:r>
      <w:r>
        <w:rPr>
          <w:rFonts w:ascii="Arial" w:hAnsi="Arial" w:cs="Arial"/>
          <w:bCs/>
          <w:kern w:val="28"/>
          <w:lang w:val="en-US"/>
        </w:rPr>
        <w:t>ropos</w:t>
      </w:r>
      <w:r w:rsidR="008F4E67">
        <w:rPr>
          <w:rFonts w:ascii="Arial" w:hAnsi="Arial" w:cs="Arial"/>
          <w:bCs/>
          <w:kern w:val="28"/>
          <w:lang w:val="en-US"/>
        </w:rPr>
        <w:t xml:space="preserve">ed </w:t>
      </w:r>
      <w:r w:rsidR="0084075F">
        <w:rPr>
          <w:rFonts w:ascii="Arial" w:hAnsi="Arial" w:cs="Arial"/>
          <w:bCs/>
          <w:kern w:val="28"/>
          <w:lang w:val="en-US"/>
        </w:rPr>
        <w:t>that the</w:t>
      </w:r>
      <w:r>
        <w:rPr>
          <w:rFonts w:ascii="Arial" w:hAnsi="Arial" w:cs="Arial"/>
          <w:bCs/>
          <w:kern w:val="28"/>
          <w:lang w:val="en-US"/>
        </w:rPr>
        <w:t xml:space="preserve"> land </w:t>
      </w:r>
      <w:r w:rsidR="008F4E67">
        <w:rPr>
          <w:rFonts w:ascii="Arial" w:hAnsi="Arial" w:cs="Arial"/>
          <w:bCs/>
          <w:kern w:val="28"/>
          <w:lang w:val="en-US"/>
        </w:rPr>
        <w:t xml:space="preserve">where the memorial would be sited (footprint only) </w:t>
      </w:r>
      <w:r>
        <w:rPr>
          <w:rFonts w:ascii="Arial" w:hAnsi="Arial" w:cs="Arial"/>
          <w:bCs/>
          <w:kern w:val="28"/>
          <w:lang w:val="en-US"/>
        </w:rPr>
        <w:t>be gifted to BTC for a no</w:t>
      </w:r>
      <w:r w:rsidR="008F4E67">
        <w:rPr>
          <w:rFonts w:ascii="Arial" w:hAnsi="Arial" w:cs="Arial"/>
          <w:bCs/>
          <w:kern w:val="28"/>
          <w:lang w:val="en-US"/>
        </w:rPr>
        <w:t>mi</w:t>
      </w:r>
      <w:r>
        <w:rPr>
          <w:rFonts w:ascii="Arial" w:hAnsi="Arial" w:cs="Arial"/>
          <w:bCs/>
          <w:kern w:val="28"/>
          <w:lang w:val="en-US"/>
        </w:rPr>
        <w:t>nal sum.</w:t>
      </w:r>
      <w:r w:rsidRPr="00B25842">
        <w:rPr>
          <w:rFonts w:ascii="Arial" w:hAnsi="Arial" w:cs="Arial"/>
          <w:bCs/>
          <w:kern w:val="28"/>
          <w:lang w:val="en-US"/>
        </w:rPr>
        <w:t xml:space="preserve"> </w:t>
      </w:r>
    </w:p>
    <w:p w14:paraId="4D1A66D2" w14:textId="50F3FB2C" w:rsidR="00C929B9" w:rsidRDefault="00B25842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B2584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 w:rsidR="008F4E67">
        <w:rPr>
          <w:rFonts w:ascii="Arial" w:hAnsi="Arial" w:cs="Arial"/>
          <w:bCs/>
          <w:kern w:val="28"/>
          <w:lang w:val="en-US"/>
        </w:rPr>
        <w:t>Potential f</w:t>
      </w:r>
      <w:r>
        <w:rPr>
          <w:rFonts w:ascii="Arial" w:hAnsi="Arial" w:cs="Arial"/>
          <w:bCs/>
          <w:kern w:val="28"/>
          <w:lang w:val="en-US"/>
        </w:rPr>
        <w:t xml:space="preserve">unding streams </w:t>
      </w:r>
      <w:r w:rsidR="00952C8D">
        <w:rPr>
          <w:rFonts w:ascii="Arial" w:hAnsi="Arial" w:cs="Arial"/>
          <w:bCs/>
          <w:kern w:val="28"/>
          <w:lang w:val="en-US"/>
        </w:rPr>
        <w:t>(inc</w:t>
      </w:r>
      <w:r w:rsidR="005D791B">
        <w:rPr>
          <w:rFonts w:ascii="Arial" w:hAnsi="Arial" w:cs="Arial"/>
          <w:bCs/>
          <w:kern w:val="28"/>
          <w:lang w:val="en-US"/>
        </w:rPr>
        <w:t xml:space="preserve">luding </w:t>
      </w:r>
      <w:r w:rsidR="00952C8D">
        <w:rPr>
          <w:rFonts w:ascii="Arial" w:hAnsi="Arial" w:cs="Arial"/>
          <w:bCs/>
          <w:kern w:val="28"/>
          <w:lang w:val="en-US"/>
        </w:rPr>
        <w:t xml:space="preserve">s106) </w:t>
      </w:r>
      <w:r>
        <w:rPr>
          <w:rFonts w:ascii="Arial" w:hAnsi="Arial" w:cs="Arial"/>
          <w:bCs/>
          <w:kern w:val="28"/>
          <w:lang w:val="en-US"/>
        </w:rPr>
        <w:t xml:space="preserve">and grant application </w:t>
      </w:r>
      <w:r w:rsidR="00952C8D">
        <w:rPr>
          <w:rFonts w:ascii="Arial" w:hAnsi="Arial" w:cs="Arial"/>
          <w:bCs/>
          <w:kern w:val="28"/>
          <w:lang w:val="en-US"/>
        </w:rPr>
        <w:t>update provided.</w:t>
      </w:r>
    </w:p>
    <w:p w14:paraId="2239B6EB" w14:textId="3BE41998" w:rsidR="00952C8D" w:rsidRPr="00B25842" w:rsidRDefault="00952C8D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Plaque information to be arr</w:t>
      </w:r>
      <w:r w:rsidR="008F4E67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nged by Cllr Kirkham and any re-dedication by the local churches. Cllr Claypole to re-attend Austerfield PC.</w:t>
      </w:r>
    </w:p>
    <w:p w14:paraId="33C08EF1" w14:textId="77777777" w:rsidR="00B25842" w:rsidRDefault="00B25842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783E1C4" w14:textId="7D2C5949" w:rsidR="002C46D8" w:rsidRDefault="00A90238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C5B37"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6</w:t>
      </w:r>
      <w:r w:rsidR="00EE1789">
        <w:rPr>
          <w:rFonts w:ascii="Arial" w:hAnsi="Arial" w:cs="Arial"/>
          <w:b/>
          <w:bCs/>
          <w:kern w:val="28"/>
          <w:lang w:val="en-US"/>
        </w:rPr>
        <w:t>2</w:t>
      </w:r>
      <w:r w:rsidRPr="003C5B37">
        <w:rPr>
          <w:rFonts w:ascii="Arial" w:hAnsi="Arial" w:cs="Arial"/>
          <w:b/>
          <w:bCs/>
          <w:kern w:val="28"/>
          <w:lang w:val="en-US"/>
        </w:rPr>
        <w:tab/>
      </w:r>
      <w:r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C929B9">
        <w:rPr>
          <w:rFonts w:ascii="Arial" w:hAnsi="Arial" w:cs="Arial"/>
          <w:bCs/>
          <w:kern w:val="28"/>
          <w:u w:val="single"/>
          <w:lang w:val="en-US"/>
        </w:rPr>
        <w:t>Review</w:t>
      </w:r>
    </w:p>
    <w:p w14:paraId="4A5E175F" w14:textId="1B6D284B" w:rsidR="00952C8D" w:rsidRPr="00952C8D" w:rsidRDefault="00952C8D" w:rsidP="00952C8D">
      <w:pPr>
        <w:pStyle w:val="ListParagraph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52C8D">
        <w:rPr>
          <w:rFonts w:ascii="Arial" w:hAnsi="Arial" w:cs="Arial"/>
          <w:bCs/>
          <w:kern w:val="28"/>
          <w:lang w:val="en-US"/>
        </w:rPr>
        <w:t xml:space="preserve">Terms of reference </w:t>
      </w:r>
      <w:r w:rsidR="008F4E67">
        <w:rPr>
          <w:rFonts w:ascii="Arial" w:hAnsi="Arial" w:cs="Arial"/>
          <w:bCs/>
          <w:kern w:val="28"/>
          <w:lang w:val="en-US"/>
        </w:rPr>
        <w:t xml:space="preserve">had been </w:t>
      </w:r>
      <w:r w:rsidRPr="00952C8D">
        <w:rPr>
          <w:rFonts w:ascii="Arial" w:hAnsi="Arial" w:cs="Arial"/>
          <w:bCs/>
          <w:kern w:val="28"/>
          <w:lang w:val="en-US"/>
        </w:rPr>
        <w:t>reviewed by the group.</w:t>
      </w:r>
    </w:p>
    <w:p w14:paraId="607BC134" w14:textId="546F3B06" w:rsidR="00952C8D" w:rsidRDefault="008F4E67" w:rsidP="00952C8D">
      <w:pPr>
        <w:pStyle w:val="ListParagraph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group had considered </w:t>
      </w:r>
      <w:r w:rsidR="00952C8D" w:rsidRPr="00952C8D">
        <w:rPr>
          <w:rFonts w:ascii="Arial" w:hAnsi="Arial" w:cs="Arial"/>
          <w:bCs/>
          <w:kern w:val="28"/>
          <w:lang w:val="en-US"/>
        </w:rPr>
        <w:t>current events and new ideas</w:t>
      </w:r>
      <w:r w:rsidR="00952C8D">
        <w:rPr>
          <w:rFonts w:ascii="Arial" w:hAnsi="Arial" w:cs="Arial"/>
          <w:bCs/>
          <w:kern w:val="28"/>
          <w:lang w:val="en-US"/>
        </w:rPr>
        <w:t xml:space="preserve"> but wanted </w:t>
      </w:r>
      <w:r>
        <w:rPr>
          <w:rFonts w:ascii="Arial" w:hAnsi="Arial" w:cs="Arial"/>
          <w:bCs/>
          <w:kern w:val="28"/>
          <w:lang w:val="en-US"/>
        </w:rPr>
        <w:t xml:space="preserve">these </w:t>
      </w:r>
      <w:r w:rsidR="00952C8D">
        <w:rPr>
          <w:rFonts w:ascii="Arial" w:hAnsi="Arial" w:cs="Arial"/>
          <w:bCs/>
          <w:kern w:val="28"/>
          <w:lang w:val="en-US"/>
        </w:rPr>
        <w:t xml:space="preserve">to be community events not just those that </w:t>
      </w:r>
      <w:r w:rsidR="0084075F">
        <w:rPr>
          <w:rFonts w:ascii="Arial" w:hAnsi="Arial" w:cs="Arial"/>
          <w:bCs/>
          <w:kern w:val="28"/>
          <w:lang w:val="en-US"/>
        </w:rPr>
        <w:t>centred</w:t>
      </w:r>
      <w:r w:rsidR="00952C8D">
        <w:rPr>
          <w:rFonts w:ascii="Arial" w:hAnsi="Arial" w:cs="Arial"/>
          <w:bCs/>
          <w:kern w:val="28"/>
          <w:lang w:val="en-US"/>
        </w:rPr>
        <w:t xml:space="preserve"> </w:t>
      </w:r>
      <w:r w:rsidR="0084075F">
        <w:rPr>
          <w:rFonts w:ascii="Arial" w:hAnsi="Arial" w:cs="Arial"/>
          <w:bCs/>
          <w:kern w:val="28"/>
          <w:lang w:val="en-US"/>
        </w:rPr>
        <w:t xml:space="preserve">on </w:t>
      </w:r>
      <w:r w:rsidR="00952C8D">
        <w:rPr>
          <w:rFonts w:ascii="Arial" w:hAnsi="Arial" w:cs="Arial"/>
          <w:bCs/>
          <w:kern w:val="28"/>
          <w:lang w:val="en-US"/>
        </w:rPr>
        <w:t>drinking</w:t>
      </w:r>
      <w:r w:rsidR="00952C8D" w:rsidRPr="00952C8D">
        <w:rPr>
          <w:rFonts w:ascii="Arial" w:hAnsi="Arial" w:cs="Arial"/>
          <w:bCs/>
          <w:kern w:val="28"/>
          <w:lang w:val="en-US"/>
        </w:rPr>
        <w:t>.</w:t>
      </w:r>
    </w:p>
    <w:p w14:paraId="6D575664" w14:textId="6282F561" w:rsidR="00952C8D" w:rsidRDefault="00952C8D" w:rsidP="00952C8D">
      <w:pPr>
        <w:pStyle w:val="ListParagraph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More </w:t>
      </w:r>
      <w:r w:rsidR="008F4E67">
        <w:rPr>
          <w:rFonts w:ascii="Arial" w:hAnsi="Arial" w:cs="Arial"/>
          <w:bCs/>
          <w:kern w:val="28"/>
          <w:lang w:val="en-US"/>
        </w:rPr>
        <w:t xml:space="preserve">group </w:t>
      </w:r>
      <w:r>
        <w:rPr>
          <w:rFonts w:ascii="Arial" w:hAnsi="Arial" w:cs="Arial"/>
          <w:bCs/>
          <w:kern w:val="28"/>
          <w:lang w:val="en-US"/>
        </w:rPr>
        <w:t xml:space="preserve">participants </w:t>
      </w:r>
      <w:r w:rsidR="008F4E67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required and this would be publicised in Bawtry Today.</w:t>
      </w:r>
    </w:p>
    <w:p w14:paraId="32370A93" w14:textId="633DE381" w:rsidR="00490EE3" w:rsidRDefault="00490EE3" w:rsidP="00952C8D">
      <w:pPr>
        <w:pStyle w:val="ListParagraph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use of school ground had potential as well as market hill, MSF </w:t>
      </w:r>
      <w:r w:rsidR="0084075F">
        <w:rPr>
          <w:rFonts w:ascii="Arial" w:hAnsi="Arial" w:cs="Arial"/>
          <w:bCs/>
          <w:kern w:val="28"/>
          <w:lang w:val="en-US"/>
        </w:rPr>
        <w:t>etc.</w:t>
      </w:r>
      <w:r>
        <w:rPr>
          <w:rFonts w:ascii="Arial" w:hAnsi="Arial" w:cs="Arial"/>
          <w:bCs/>
          <w:kern w:val="28"/>
          <w:lang w:val="en-US"/>
        </w:rPr>
        <w:t xml:space="preserve"> with relevant consents.</w:t>
      </w:r>
    </w:p>
    <w:p w14:paraId="52F4C8CE" w14:textId="77777777" w:rsidR="0084075F" w:rsidRDefault="0084075F" w:rsidP="0084075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14:paraId="05DB7061" w14:textId="3798D4E6" w:rsidR="00C929B9" w:rsidRPr="00952C8D" w:rsidRDefault="00952C8D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52C8D">
        <w:rPr>
          <w:rFonts w:ascii="Arial" w:hAnsi="Arial" w:cs="Arial"/>
          <w:bCs/>
          <w:kern w:val="28"/>
          <w:lang w:val="en-US"/>
        </w:rPr>
        <w:tab/>
      </w:r>
    </w:p>
    <w:p w14:paraId="258536A4" w14:textId="3206D222" w:rsidR="00C929B9" w:rsidRDefault="00C929B9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929B9">
        <w:rPr>
          <w:rFonts w:ascii="Arial" w:hAnsi="Arial" w:cs="Arial"/>
          <w:b/>
          <w:bCs/>
          <w:kern w:val="28"/>
          <w:lang w:val="en-US"/>
        </w:rPr>
        <w:lastRenderedPageBreak/>
        <w:t>17/18/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Pr="00C929B9">
        <w:rPr>
          <w:rFonts w:ascii="Arial" w:hAnsi="Arial" w:cs="Arial"/>
          <w:b/>
          <w:bCs/>
          <w:kern w:val="28"/>
          <w:lang w:val="en-US"/>
        </w:rPr>
        <w:t>6</w:t>
      </w:r>
      <w:r w:rsidR="00EE1789">
        <w:rPr>
          <w:rFonts w:ascii="Arial" w:hAnsi="Arial" w:cs="Arial"/>
          <w:b/>
          <w:bCs/>
          <w:kern w:val="28"/>
          <w:lang w:val="en-US"/>
        </w:rPr>
        <w:t>3</w:t>
      </w:r>
      <w:r w:rsidRPr="00C929B9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C929B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Public Relations – Consider publishing of minutes on social media and approve Council Facebook page</w:t>
      </w:r>
      <w:r w:rsidR="00952C8D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4AB82FE7" w14:textId="0FBDFC93" w:rsidR="00490EE3" w:rsidRDefault="00490EE3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90EE3">
        <w:rPr>
          <w:rFonts w:ascii="Arial" w:hAnsi="Arial" w:cs="Arial"/>
          <w:bCs/>
          <w:kern w:val="28"/>
          <w:lang w:val="en-US"/>
        </w:rPr>
        <w:tab/>
        <w:t>BRG likely to agree a link to the minutes</w:t>
      </w:r>
      <w:r>
        <w:rPr>
          <w:rFonts w:ascii="Arial" w:hAnsi="Arial" w:cs="Arial"/>
          <w:b/>
          <w:bCs/>
          <w:kern w:val="28"/>
          <w:lang w:val="en-US"/>
        </w:rPr>
        <w:t>.</w:t>
      </w:r>
    </w:p>
    <w:p w14:paraId="5C290986" w14:textId="3025FC69" w:rsidR="00490EE3" w:rsidRDefault="00952C8D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90EE3" w:rsidRPr="00490EE3">
        <w:rPr>
          <w:rFonts w:ascii="Arial" w:hAnsi="Arial" w:cs="Arial"/>
          <w:bCs/>
          <w:kern w:val="28"/>
          <w:lang w:val="en-US"/>
        </w:rPr>
        <w:t xml:space="preserve">Bawtry Town Council test group page set up that members </w:t>
      </w:r>
      <w:r w:rsidR="00490EE3">
        <w:rPr>
          <w:rFonts w:ascii="Arial" w:hAnsi="Arial" w:cs="Arial"/>
          <w:bCs/>
          <w:kern w:val="28"/>
          <w:lang w:val="en-US"/>
        </w:rPr>
        <w:t xml:space="preserve">could view. </w:t>
      </w:r>
      <w:r w:rsidR="008F4E67">
        <w:rPr>
          <w:rFonts w:ascii="Arial" w:hAnsi="Arial" w:cs="Arial"/>
          <w:bCs/>
          <w:kern w:val="28"/>
          <w:lang w:val="en-US"/>
        </w:rPr>
        <w:t>Facebook m</w:t>
      </w:r>
      <w:r w:rsidR="00490EE3">
        <w:rPr>
          <w:rFonts w:ascii="Arial" w:hAnsi="Arial" w:cs="Arial"/>
          <w:bCs/>
          <w:kern w:val="28"/>
          <w:lang w:val="en-US"/>
        </w:rPr>
        <w:t xml:space="preserve">embers had to be approved and where possible be local. Members discussed monitoring </w:t>
      </w:r>
      <w:r w:rsidR="008F4E67">
        <w:rPr>
          <w:rFonts w:ascii="Arial" w:hAnsi="Arial" w:cs="Arial"/>
          <w:bCs/>
          <w:kern w:val="28"/>
          <w:lang w:val="en-US"/>
        </w:rPr>
        <w:t xml:space="preserve">with </w:t>
      </w:r>
      <w:r w:rsidR="00490EE3">
        <w:rPr>
          <w:rFonts w:ascii="Arial" w:hAnsi="Arial" w:cs="Arial"/>
          <w:bCs/>
          <w:kern w:val="28"/>
          <w:lang w:val="en-US"/>
        </w:rPr>
        <w:t xml:space="preserve">further information to be circulated to members </w:t>
      </w:r>
      <w:r w:rsidR="001E2E43">
        <w:rPr>
          <w:rFonts w:ascii="Arial" w:hAnsi="Arial" w:cs="Arial"/>
          <w:bCs/>
          <w:kern w:val="28"/>
          <w:lang w:val="en-US"/>
        </w:rPr>
        <w:t>re</w:t>
      </w:r>
      <w:r w:rsidR="00490EE3">
        <w:rPr>
          <w:rFonts w:ascii="Arial" w:hAnsi="Arial" w:cs="Arial"/>
          <w:bCs/>
          <w:kern w:val="28"/>
          <w:lang w:val="en-US"/>
        </w:rPr>
        <w:t>garding governance.</w:t>
      </w:r>
    </w:p>
    <w:p w14:paraId="4F02EF13" w14:textId="60CA329E" w:rsidR="00952C8D" w:rsidRPr="00490EE3" w:rsidRDefault="00490EE3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490EE3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1E2E43">
        <w:rPr>
          <w:rFonts w:ascii="Arial" w:hAnsi="Arial" w:cs="Arial"/>
          <w:bCs/>
          <w:kern w:val="28"/>
          <w:lang w:val="en-US"/>
        </w:rPr>
        <w:t xml:space="preserve">the site be </w:t>
      </w:r>
      <w:r w:rsidR="001232F2">
        <w:rPr>
          <w:rFonts w:ascii="Arial" w:hAnsi="Arial" w:cs="Arial"/>
          <w:bCs/>
          <w:kern w:val="28"/>
          <w:lang w:val="en-US"/>
        </w:rPr>
        <w:t xml:space="preserve">agreed </w:t>
      </w:r>
      <w:r w:rsidR="001E2E43">
        <w:rPr>
          <w:rFonts w:ascii="Arial" w:hAnsi="Arial" w:cs="Arial"/>
          <w:bCs/>
          <w:kern w:val="28"/>
          <w:lang w:val="en-US"/>
        </w:rPr>
        <w:t>with members as admin</w:t>
      </w:r>
      <w:r w:rsidR="001232F2">
        <w:rPr>
          <w:rFonts w:ascii="Arial" w:hAnsi="Arial" w:cs="Arial"/>
          <w:bCs/>
          <w:kern w:val="28"/>
          <w:lang w:val="en-US"/>
        </w:rPr>
        <w:t xml:space="preserve">istrators </w:t>
      </w:r>
      <w:r w:rsidR="008F4E67">
        <w:rPr>
          <w:rFonts w:ascii="Arial" w:hAnsi="Arial" w:cs="Arial"/>
          <w:bCs/>
          <w:kern w:val="28"/>
          <w:lang w:val="en-US"/>
        </w:rPr>
        <w:t xml:space="preserve">for </w:t>
      </w:r>
      <w:r w:rsidR="001E2E43">
        <w:rPr>
          <w:rFonts w:ascii="Arial" w:hAnsi="Arial" w:cs="Arial"/>
          <w:bCs/>
          <w:kern w:val="28"/>
          <w:lang w:val="en-US"/>
        </w:rPr>
        <w:t>monitor</w:t>
      </w:r>
      <w:r w:rsidR="008F4E67">
        <w:rPr>
          <w:rFonts w:ascii="Arial" w:hAnsi="Arial" w:cs="Arial"/>
          <w:bCs/>
          <w:kern w:val="28"/>
          <w:lang w:val="en-US"/>
        </w:rPr>
        <w:t>ing purposes</w:t>
      </w:r>
      <w:r w:rsidR="001232F2">
        <w:rPr>
          <w:rFonts w:ascii="Arial" w:hAnsi="Arial" w:cs="Arial"/>
          <w:bCs/>
          <w:kern w:val="28"/>
          <w:lang w:val="en-US"/>
        </w:rPr>
        <w:t>. I</w:t>
      </w:r>
      <w:r w:rsidR="001E2E43">
        <w:rPr>
          <w:rFonts w:ascii="Arial" w:hAnsi="Arial" w:cs="Arial"/>
          <w:bCs/>
          <w:kern w:val="28"/>
          <w:lang w:val="en-US"/>
        </w:rPr>
        <w:t xml:space="preserve">nformation </w:t>
      </w:r>
      <w:r w:rsidR="001232F2">
        <w:rPr>
          <w:rFonts w:ascii="Arial" w:hAnsi="Arial" w:cs="Arial"/>
          <w:bCs/>
          <w:kern w:val="28"/>
          <w:lang w:val="en-US"/>
        </w:rPr>
        <w:t xml:space="preserve">on governance </w:t>
      </w:r>
      <w:r w:rsidR="001E2E43">
        <w:rPr>
          <w:rFonts w:ascii="Arial" w:hAnsi="Arial" w:cs="Arial"/>
          <w:bCs/>
          <w:kern w:val="28"/>
          <w:lang w:val="en-US"/>
        </w:rPr>
        <w:t xml:space="preserve">to be circulated.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A0473BB" w14:textId="77777777" w:rsidR="00267297" w:rsidRDefault="00267297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</w:p>
    <w:p w14:paraId="7359BBAC" w14:textId="31BE0C90" w:rsidR="00267297" w:rsidRPr="00B616D9" w:rsidRDefault="00267297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17/18/26</w:t>
      </w:r>
      <w:r w:rsidR="00C929B9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Review </w:t>
      </w:r>
      <w:r>
        <w:rPr>
          <w:rFonts w:ascii="Arial" w:hAnsi="Arial" w:cs="Arial"/>
          <w:bCs/>
          <w:kern w:val="28"/>
          <w:u w:val="single"/>
          <w:lang w:val="en-US"/>
        </w:rPr>
        <w:t>B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>oundary Sign sponsorship f</w:t>
      </w:r>
      <w:r w:rsidR="00C929B9">
        <w:rPr>
          <w:rFonts w:ascii="Arial" w:hAnsi="Arial" w:cs="Arial"/>
          <w:bCs/>
          <w:kern w:val="28"/>
          <w:u w:val="single"/>
          <w:lang w:val="en-US"/>
        </w:rPr>
        <w:t>ees</w:t>
      </w:r>
    </w:p>
    <w:p w14:paraId="557FB682" w14:textId="6967A95B" w:rsidR="00B87A33" w:rsidRDefault="001E2E43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1E2E4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fees be set at £500 per year or £1000 for three years.</w:t>
      </w:r>
    </w:p>
    <w:p w14:paraId="1F9B61FF" w14:textId="77777777" w:rsidR="001E2E43" w:rsidRPr="00C2244B" w:rsidRDefault="001E2E43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14:paraId="6D2FEEE9" w14:textId="60F36D60" w:rsidR="00C929B9" w:rsidRDefault="00C929B9" w:rsidP="00C929B9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17/18/265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Cons</w:t>
      </w:r>
      <w:r>
        <w:rPr>
          <w:rFonts w:ascii="Arial" w:hAnsi="Arial" w:cs="Arial"/>
          <w:bCs/>
          <w:kern w:val="28"/>
          <w:u w:val="single"/>
          <w:lang w:val="en-US"/>
        </w:rPr>
        <w:t>i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>der Grant Application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</w:p>
    <w:p w14:paraId="75B7EAC4" w14:textId="03F79C40" w:rsidR="001A1B56" w:rsidRPr="001A1B56" w:rsidRDefault="001A1B56" w:rsidP="005D791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A1B56">
        <w:rPr>
          <w:rFonts w:ascii="Arial" w:hAnsi="Arial" w:cs="Arial"/>
          <w:bCs/>
          <w:kern w:val="28"/>
          <w:lang w:val="en-US"/>
        </w:rPr>
        <w:t xml:space="preserve">Members considered </w:t>
      </w:r>
      <w:r>
        <w:rPr>
          <w:rFonts w:ascii="Arial" w:hAnsi="Arial" w:cs="Arial"/>
          <w:bCs/>
          <w:kern w:val="28"/>
          <w:lang w:val="en-US"/>
        </w:rPr>
        <w:t xml:space="preserve">grant </w:t>
      </w:r>
      <w:r w:rsidRPr="001A1B56">
        <w:rPr>
          <w:rFonts w:ascii="Arial" w:hAnsi="Arial" w:cs="Arial"/>
          <w:bCs/>
          <w:kern w:val="28"/>
          <w:lang w:val="en-US"/>
        </w:rPr>
        <w:t>applications from the following organisations</w:t>
      </w:r>
      <w:r>
        <w:rPr>
          <w:rFonts w:ascii="Arial" w:hAnsi="Arial" w:cs="Arial"/>
          <w:bCs/>
          <w:kern w:val="28"/>
          <w:lang w:val="en-US"/>
        </w:rPr>
        <w:t>:</w:t>
      </w:r>
      <w:r w:rsidRPr="001A1B56">
        <w:rPr>
          <w:rFonts w:ascii="Arial" w:hAnsi="Arial" w:cs="Arial"/>
          <w:bCs/>
          <w:kern w:val="28"/>
          <w:lang w:val="en-US"/>
        </w:rPr>
        <w:t xml:space="preserve"> </w:t>
      </w:r>
    </w:p>
    <w:p w14:paraId="6C22E4D9" w14:textId="1ABD5E6F" w:rsidR="00C929B9" w:rsidRDefault="00C929B9" w:rsidP="005D791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929B9"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1A1B56">
        <w:rPr>
          <w:rFonts w:ascii="Arial" w:hAnsi="Arial" w:cs="Arial"/>
          <w:bCs/>
          <w:kern w:val="28"/>
          <w:u w:val="single"/>
          <w:lang w:val="en-US"/>
        </w:rPr>
        <w:t>Heritage Group</w:t>
      </w:r>
      <w:r w:rsidRPr="00C929B9">
        <w:rPr>
          <w:rFonts w:ascii="Arial" w:hAnsi="Arial" w:cs="Arial"/>
          <w:bCs/>
          <w:kern w:val="28"/>
          <w:lang w:val="en-US"/>
        </w:rPr>
        <w:t xml:space="preserve"> </w:t>
      </w:r>
      <w:r w:rsidR="001A1B56">
        <w:rPr>
          <w:rFonts w:ascii="Arial" w:hAnsi="Arial" w:cs="Arial"/>
          <w:bCs/>
          <w:kern w:val="28"/>
          <w:lang w:val="en-US"/>
        </w:rPr>
        <w:t>–</w:t>
      </w:r>
      <w:r w:rsidR="001E2E43">
        <w:rPr>
          <w:rFonts w:ascii="Arial" w:hAnsi="Arial" w:cs="Arial"/>
          <w:bCs/>
          <w:kern w:val="28"/>
          <w:lang w:val="en-US"/>
        </w:rPr>
        <w:t xml:space="preserve"> </w:t>
      </w:r>
      <w:r w:rsidR="001A1B56">
        <w:rPr>
          <w:rFonts w:ascii="Arial" w:hAnsi="Arial" w:cs="Arial"/>
          <w:bCs/>
          <w:kern w:val="28"/>
          <w:lang w:val="en-US"/>
        </w:rPr>
        <w:t xml:space="preserve">Contribution to Heritage Trail and in particular </w:t>
      </w:r>
    </w:p>
    <w:p w14:paraId="644A5A8C" w14:textId="18EC09DE" w:rsidR="001A1B56" w:rsidRDefault="001A1B56" w:rsidP="005D791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proofErr w:type="gramStart"/>
      <w:r>
        <w:rPr>
          <w:rFonts w:ascii="Arial" w:hAnsi="Arial" w:cs="Arial"/>
          <w:bCs/>
          <w:kern w:val="28"/>
          <w:lang w:val="en-US"/>
        </w:rPr>
        <w:t>interpretative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panel requested.</w:t>
      </w:r>
    </w:p>
    <w:p w14:paraId="32433ACE" w14:textId="5C2EC174" w:rsidR="001A1B56" w:rsidRDefault="001A1B56" w:rsidP="005D791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1A1B56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£3440 be approved towards the heritage project</w:t>
      </w:r>
    </w:p>
    <w:p w14:paraId="19C7B0EA" w14:textId="5B65621B" w:rsidR="00C929B9" w:rsidRPr="00C929B9" w:rsidRDefault="00C929B9" w:rsidP="005D791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929B9"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1A1B56">
        <w:rPr>
          <w:rFonts w:ascii="Arial" w:hAnsi="Arial" w:cs="Arial"/>
          <w:bCs/>
          <w:kern w:val="28"/>
          <w:u w:val="single"/>
          <w:lang w:val="en-US"/>
        </w:rPr>
        <w:t>Austerfield Mosaic</w:t>
      </w:r>
    </w:p>
    <w:p w14:paraId="30523C0A" w14:textId="29EA05B3" w:rsidR="00C929B9" w:rsidRDefault="005D791B" w:rsidP="005D791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5D791B">
        <w:rPr>
          <w:rFonts w:ascii="Arial" w:hAnsi="Arial" w:cs="Arial"/>
          <w:bCs/>
          <w:kern w:val="28"/>
          <w:lang w:val="en-US"/>
        </w:rPr>
        <w:t>That a sum of up to £300 would be funded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5D791B">
        <w:rPr>
          <w:rFonts w:ascii="Arial" w:hAnsi="Arial" w:cs="Arial"/>
          <w:bCs/>
          <w:kern w:val="28"/>
          <w:lang w:val="en-US"/>
        </w:rPr>
        <w:t>if matched by Austerfield PC</w:t>
      </w:r>
      <w:r>
        <w:rPr>
          <w:rFonts w:ascii="Arial" w:hAnsi="Arial" w:cs="Arial"/>
          <w:bCs/>
          <w:kern w:val="28"/>
          <w:lang w:val="en-US"/>
        </w:rPr>
        <w:t xml:space="preserve">. (If a lesser sum was provided by Austerfield </w:t>
      </w:r>
      <w:r w:rsidR="001232F2">
        <w:rPr>
          <w:rFonts w:ascii="Arial" w:hAnsi="Arial" w:cs="Arial"/>
          <w:bCs/>
          <w:kern w:val="28"/>
          <w:lang w:val="en-US"/>
        </w:rPr>
        <w:t xml:space="preserve">PC </w:t>
      </w:r>
      <w:r>
        <w:rPr>
          <w:rFonts w:ascii="Arial" w:hAnsi="Arial" w:cs="Arial"/>
          <w:bCs/>
          <w:kern w:val="28"/>
          <w:lang w:val="en-US"/>
        </w:rPr>
        <w:t xml:space="preserve">this would be matched). </w:t>
      </w:r>
    </w:p>
    <w:p w14:paraId="2D7AD94A" w14:textId="77777777" w:rsidR="005D791B" w:rsidRPr="005D791B" w:rsidRDefault="005D791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14:paraId="5E05194C" w14:textId="3B41486A" w:rsidR="00F336DF" w:rsidRPr="0084075F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267297">
        <w:rPr>
          <w:rFonts w:ascii="Arial" w:hAnsi="Arial" w:cs="Arial"/>
          <w:b/>
          <w:bCs/>
          <w:kern w:val="28"/>
          <w:lang w:val="en-US"/>
        </w:rPr>
        <w:t>6</w:t>
      </w:r>
      <w:r w:rsidR="00C929B9">
        <w:rPr>
          <w:rFonts w:ascii="Arial" w:hAnsi="Arial" w:cs="Arial"/>
          <w:b/>
          <w:bCs/>
          <w:kern w:val="28"/>
          <w:lang w:val="en-US"/>
        </w:rPr>
        <w:t>6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84075F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 w:rsidRPr="0084075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7777777" w:rsidR="00A90238" w:rsidRDefault="0017145D" w:rsidP="0084075F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6260E0BE" w14:textId="6845C9D4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18/00340/FUL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LBC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War Memorial Doncaster Road</w:t>
      </w:r>
    </w:p>
    <w:p w14:paraId="399AB868" w14:textId="584DB3A3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Relocation of Bawtry War memorial inc</w:t>
      </w:r>
      <w:r w:rsidR="0084075F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listed building consent.- </w:t>
      </w:r>
    </w:p>
    <w:p w14:paraId="7FA15062" w14:textId="77777777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18/00352/ADV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Unit 2 Saddlers Courtyard South Parade  </w:t>
      </w:r>
    </w:p>
    <w:p w14:paraId="6A95C14D" w14:textId="77777777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Display of non-illuminated hanging sign (0.25m x 0.40m).</w:t>
      </w:r>
    </w:p>
    <w:p w14:paraId="0E259100" w14:textId="77777777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18/00351/COU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Unit 2 Saddlers Courtyard South Parade  </w:t>
      </w:r>
    </w:p>
    <w:p w14:paraId="5238614D" w14:textId="77777777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Change of use from retail (Class A1) to chiropractic clinic (Class D1)</w:t>
      </w:r>
    </w:p>
    <w:p w14:paraId="57F99892" w14:textId="77777777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18/00435/TPO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11 Binbrook Court</w:t>
      </w:r>
    </w:p>
    <w:p w14:paraId="43FD91CA" w14:textId="77777777" w:rsid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Consent to fully crown reduce one lime and one beech by 25%. The trees are</w:t>
      </w:r>
    </w:p>
    <w:p w14:paraId="1D5EEB76" w14:textId="42967ADE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subject</w:t>
      </w:r>
      <w:proofErr w:type="gramEnd"/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G3 of SMC Tree preservation Order (No 232) 1998 West Wood Estate. </w:t>
      </w:r>
    </w:p>
    <w:p w14:paraId="12618224" w14:textId="090A6C0E" w:rsidR="00E1633D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 to the above applications</w:t>
      </w:r>
    </w:p>
    <w:p w14:paraId="194E71CA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</w:p>
    <w:p w14:paraId="5D7BE036" w14:textId="213BB3DB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18/00444/CON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at College Farm Barnby Moor</w:t>
      </w:r>
    </w:p>
    <w:p w14:paraId="7455695B" w14:textId="37F16402" w:rsidR="00E1633D" w:rsidRPr="0084075F" w:rsidRDefault="00E1633D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Sand and Gravel Extraction, backfill with imported silt and transportation of agriculture and biodiversity, including construction of a new access road </w:t>
      </w:r>
    </w:p>
    <w:p w14:paraId="1D4D57F3" w14:textId="7C633F64" w:rsidR="007D0332" w:rsidRPr="0084075F" w:rsidRDefault="00E1633D" w:rsidP="0084075F">
      <w:pPr>
        <w:pStyle w:val="NoSpacing"/>
        <w:ind w:left="1418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84075F">
        <w:rPr>
          <w:rFonts w:ascii="Arial" w:hAnsi="Arial" w:cs="Arial"/>
          <w:b/>
          <w:i/>
          <w:sz w:val="22"/>
          <w:szCs w:val="22"/>
          <w:lang w:val="en-US"/>
        </w:rPr>
        <w:tab/>
        <w:t>Noted this was a duplication of the Nottinghamshire County Council application which the members had commented on fully objecting to the increased lorry movements th</w:t>
      </w:r>
      <w:r w:rsidR="0084075F" w:rsidRPr="0084075F">
        <w:rPr>
          <w:rFonts w:ascii="Arial" w:hAnsi="Arial" w:cs="Arial"/>
          <w:b/>
          <w:i/>
          <w:sz w:val="22"/>
          <w:szCs w:val="22"/>
          <w:lang w:val="en-US"/>
        </w:rPr>
        <w:t>a</w:t>
      </w:r>
      <w:r w:rsidRPr="0084075F">
        <w:rPr>
          <w:rFonts w:ascii="Arial" w:hAnsi="Arial" w:cs="Arial"/>
          <w:b/>
          <w:i/>
          <w:sz w:val="22"/>
          <w:szCs w:val="22"/>
          <w:lang w:val="en-US"/>
        </w:rPr>
        <w:t>t the proposals would generate</w:t>
      </w:r>
    </w:p>
    <w:p w14:paraId="29E8A3C1" w14:textId="450272C1" w:rsidR="007D0332" w:rsidRPr="0084075F" w:rsidRDefault="007D0332" w:rsidP="0084075F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14:paraId="2DFC9D49" w14:textId="77777777" w:rsidR="000407F1" w:rsidRPr="0084075F" w:rsidRDefault="00A90238" w:rsidP="0084075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</w:t>
      </w:r>
      <w:r w:rsidR="000407F1" w:rsidRPr="0084075F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8F5F7CE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17/02967/FUL 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15 Beaufont Gardens.  </w:t>
      </w:r>
    </w:p>
    <w:p w14:paraId="6F308F79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story extension to rear and first floor extension above existing</w:t>
      </w:r>
    </w:p>
    <w:p w14:paraId="34FCF58A" w14:textId="45D4F4DE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arage</w:t>
      </w:r>
      <w:proofErr w:type="gram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84075F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-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67648E37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17/02877/FUL 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12 Lime Tree Crescent</w:t>
      </w:r>
    </w:p>
    <w:p w14:paraId="72EBE1B9" w14:textId="71701A03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rear extension and new pitched roof over existing attached garage, alterations to front elevation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- Granted</w:t>
      </w:r>
    </w:p>
    <w:p w14:paraId="5E3F5EA8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17/03022/TPO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32 High Street Bawtry </w:t>
      </w:r>
    </w:p>
    <w:p w14:paraId="0D851729" w14:textId="263DD746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Consent to crown lift minor branches on one fully mature Beech tree to gain 3 to 4m clearance above ground level. The tree is subject to Doncaster Borough Council Tree Preservation Order (No.260) 2002 –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5D629DB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17/02920/FUL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Yew Tree Drive. Bawtry  </w:t>
      </w:r>
    </w:p>
    <w:p w14:paraId="4410859C" w14:textId="6D346CE8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ab/>
        <w:t>Side extension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Loft conversion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Garage conversion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Front Porch-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8E27D59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18/00051/FUL &amp; 18/00052/LBC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9 - 13 Market Place  </w:t>
      </w:r>
    </w:p>
    <w:p w14:paraId="33EFAAB5" w14:textId="0F43049C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>Listed building consent &amp; Application for Conversion of 1</w:t>
      </w:r>
      <w:r w:rsidRPr="0084075F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 xml:space="preserve">st 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>floor to provide office accommodation, including creation of new dedicated external access door to rear of building.-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0C74A066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18/00024/ADV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Nicholas Church, Church Street</w:t>
      </w:r>
    </w:p>
    <w:p w14:paraId="713A16D5" w14:textId="6DD9ADFE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Display of non-illuminated freestanding lectern sign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5C8AE8E8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17/03110/FUL 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Station Hotel, 93 Station Road </w:t>
      </w:r>
    </w:p>
    <w:p w14:paraId="51C9026D" w14:textId="4275F9F6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12 apartments on approx. 0.14ha of land, following demolition of existing public house and associated outbuilding (Without compliance of condition 2 of planning application 14/01733/FULM granted on 20/10/2016 - amendment to size of apartment block-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Granted </w:t>
      </w:r>
    </w:p>
    <w:p w14:paraId="276EF487" w14:textId="77777777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17/02458/LBC &amp; 17/02457/FUL</w:t>
      </w: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Hall, South Parade </w:t>
      </w:r>
    </w:p>
    <w:p w14:paraId="5125A8CC" w14:textId="6BE07DA1" w:rsidR="0084075F" w:rsidRPr="0084075F" w:rsidRDefault="0084075F" w:rsidP="0084075F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8407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in connection with retrospective application for the change of use of part of Bawtry hall from A3 (Restaurant/cafe) to D2 use including functions, wedding venue, conferencing with associated works and the creation of toilets </w:t>
      </w:r>
      <w:r w:rsidRPr="0084075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F2ACC64" w14:textId="77777777" w:rsidR="009B0BB7" w:rsidRPr="0084075F" w:rsidRDefault="009B0BB7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37EFEE1F" w14:textId="4DBB0A9A"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C929B9">
        <w:rPr>
          <w:rFonts w:ascii="Arial" w:hAnsi="Arial" w:cs="Arial"/>
          <w:b/>
          <w:bCs/>
          <w:kern w:val="28"/>
          <w:lang w:val="en-US"/>
        </w:rPr>
        <w:t>67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5FC2CC5C" w14:textId="322B60C9" w:rsidR="005D791B" w:rsidRDefault="005D791B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proofErr w:type="gramStart"/>
      <w:r>
        <w:rPr>
          <w:rFonts w:ascii="Arial" w:hAnsi="Arial" w:cs="Arial"/>
          <w:kern w:val="28"/>
          <w:lang w:val="en-US"/>
        </w:rPr>
        <w:t>iGas</w:t>
      </w:r>
      <w:proofErr w:type="gramEnd"/>
      <w:r>
        <w:rPr>
          <w:rFonts w:ascii="Arial" w:hAnsi="Arial" w:cs="Arial"/>
          <w:kern w:val="28"/>
          <w:lang w:val="en-US"/>
        </w:rPr>
        <w:t xml:space="preserve"> - deferred due to inclement weather but rescheduled for 14</w:t>
      </w:r>
      <w:r w:rsidRPr="005D791B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March </w:t>
      </w:r>
    </w:p>
    <w:p w14:paraId="1EF402F3" w14:textId="77777777" w:rsidR="005D791B" w:rsidRDefault="005D791B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293E198B" w14:textId="4F26CF85" w:rsidR="00C47AC3" w:rsidRDefault="000D5E62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C929B9">
        <w:rPr>
          <w:rFonts w:ascii="Arial" w:hAnsi="Arial" w:cs="Arial"/>
          <w:b/>
          <w:kern w:val="28"/>
          <w:lang w:val="en-US"/>
        </w:rPr>
        <w:t>68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6B943189" w14:textId="57C5B24C" w:rsidR="00C929B9" w:rsidRDefault="00126068" w:rsidP="0072178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</w:t>
      </w:r>
      <w:r w:rsidR="00C929B9" w:rsidRPr="00126068">
        <w:rPr>
          <w:rFonts w:ascii="Arial" w:hAnsi="Arial" w:cs="Arial"/>
          <w:kern w:val="28"/>
          <w:lang w:val="en-US"/>
        </w:rPr>
        <w:t>response to environmental issues at Kingswood Estate</w:t>
      </w:r>
    </w:p>
    <w:p w14:paraId="5655EA98" w14:textId="61B78406" w:rsidR="000D1B56" w:rsidRPr="00126068" w:rsidRDefault="000D1B56" w:rsidP="0072178E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Members agreed that correspondence would be forwarded to DMBC and Environmental Health, </w:t>
      </w:r>
    </w:p>
    <w:p w14:paraId="1660D6E2" w14:textId="772ED98E" w:rsidR="00126068" w:rsidRPr="00126068" w:rsidRDefault="00126068" w:rsidP="0072178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Thank you </w:t>
      </w:r>
      <w:r w:rsidR="000D1B56">
        <w:rPr>
          <w:rFonts w:ascii="Arial" w:hAnsi="Arial" w:cs="Arial"/>
          <w:kern w:val="28"/>
          <w:lang w:val="en-US"/>
        </w:rPr>
        <w:t xml:space="preserve">letter received </w:t>
      </w:r>
      <w:r>
        <w:rPr>
          <w:rFonts w:ascii="Arial" w:hAnsi="Arial" w:cs="Arial"/>
          <w:kern w:val="28"/>
          <w:lang w:val="en-US"/>
        </w:rPr>
        <w:t xml:space="preserve">from </w:t>
      </w:r>
      <w:r w:rsidR="000D1B56">
        <w:rPr>
          <w:rFonts w:ascii="Arial" w:hAnsi="Arial" w:cs="Arial"/>
          <w:kern w:val="28"/>
          <w:lang w:val="en-US"/>
        </w:rPr>
        <w:t xml:space="preserve">the British </w:t>
      </w:r>
      <w:r>
        <w:rPr>
          <w:rFonts w:ascii="Arial" w:hAnsi="Arial" w:cs="Arial"/>
          <w:kern w:val="28"/>
          <w:lang w:val="en-US"/>
        </w:rPr>
        <w:t xml:space="preserve">Heart Foundation and noted Cllr Wests </w:t>
      </w:r>
      <w:r w:rsidR="001232F2">
        <w:rPr>
          <w:rFonts w:ascii="Arial" w:hAnsi="Arial" w:cs="Arial"/>
          <w:kern w:val="28"/>
          <w:lang w:val="en-US"/>
        </w:rPr>
        <w:t xml:space="preserve">contact with the former </w:t>
      </w:r>
      <w:r w:rsidR="0084075F">
        <w:rPr>
          <w:rFonts w:ascii="Arial" w:hAnsi="Arial" w:cs="Arial"/>
          <w:kern w:val="28"/>
          <w:lang w:val="en-US"/>
        </w:rPr>
        <w:t>M</w:t>
      </w:r>
      <w:r w:rsidR="001232F2">
        <w:rPr>
          <w:rFonts w:ascii="Arial" w:hAnsi="Arial" w:cs="Arial"/>
          <w:kern w:val="28"/>
          <w:lang w:val="en-US"/>
        </w:rPr>
        <w:t>ayor</w:t>
      </w:r>
      <w:r w:rsidR="0084075F">
        <w:rPr>
          <w:rFonts w:ascii="Arial" w:hAnsi="Arial" w:cs="Arial"/>
          <w:kern w:val="28"/>
          <w:lang w:val="en-US"/>
        </w:rPr>
        <w:t>’</w:t>
      </w:r>
      <w:r w:rsidR="001232F2">
        <w:rPr>
          <w:rFonts w:ascii="Arial" w:hAnsi="Arial" w:cs="Arial"/>
          <w:kern w:val="28"/>
          <w:lang w:val="en-US"/>
        </w:rPr>
        <w:t xml:space="preserve">s </w:t>
      </w:r>
      <w:r>
        <w:rPr>
          <w:rFonts w:ascii="Arial" w:hAnsi="Arial" w:cs="Arial"/>
          <w:kern w:val="28"/>
          <w:lang w:val="en-US"/>
        </w:rPr>
        <w:t xml:space="preserve">partner. </w:t>
      </w:r>
    </w:p>
    <w:p w14:paraId="4E66A37D" w14:textId="07B7FF5A" w:rsidR="00910383" w:rsidRPr="00BD1F36" w:rsidRDefault="009B0BB7" w:rsidP="00BD1F36">
      <w:pPr>
        <w:pStyle w:val="ListParagraph"/>
        <w:widowControl w:val="0"/>
        <w:overflowPunct w:val="0"/>
        <w:autoSpaceDE w:val="0"/>
        <w:autoSpaceDN w:val="0"/>
        <w:adjustRightInd w:val="0"/>
        <w:ind w:left="1860"/>
        <w:rPr>
          <w:rFonts w:ascii="Arial" w:hAnsi="Arial" w:cs="Arial"/>
          <w:kern w:val="28"/>
          <w:lang w:val="en-US"/>
        </w:rPr>
      </w:pPr>
      <w:r w:rsidRPr="00BD1F36">
        <w:rPr>
          <w:rFonts w:ascii="Arial" w:hAnsi="Arial" w:cs="Arial"/>
          <w:kern w:val="28"/>
          <w:lang w:val="en-US"/>
        </w:rPr>
        <w:tab/>
      </w:r>
      <w:r w:rsidRPr="00BD1F36">
        <w:rPr>
          <w:rFonts w:ascii="Arial" w:hAnsi="Arial" w:cs="Arial"/>
          <w:kern w:val="28"/>
          <w:lang w:val="en-US"/>
        </w:rPr>
        <w:tab/>
      </w:r>
    </w:p>
    <w:p w14:paraId="529AE2E0" w14:textId="336C885D"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C929B9">
        <w:rPr>
          <w:rFonts w:ascii="Arial" w:hAnsi="Arial" w:cs="Arial"/>
          <w:b/>
          <w:kern w:val="28"/>
          <w:lang w:val="en-US"/>
        </w:rPr>
        <w:t>69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</w:t>
      </w:r>
      <w:r w:rsidR="009B19A0">
        <w:rPr>
          <w:rFonts w:ascii="Arial" w:hAnsi="Arial" w:cs="Arial"/>
          <w:kern w:val="28"/>
          <w:lang w:val="en-US"/>
        </w:rPr>
        <w:t xml:space="preserve"> </w:t>
      </w:r>
      <w:r w:rsidR="00267297">
        <w:rPr>
          <w:rFonts w:ascii="Arial" w:hAnsi="Arial" w:cs="Arial"/>
          <w:kern w:val="28"/>
          <w:lang w:val="en-US"/>
        </w:rPr>
        <w:t>10</w:t>
      </w:r>
      <w:r w:rsidR="009B19A0" w:rsidRPr="009B19A0">
        <w:rPr>
          <w:rFonts w:ascii="Arial" w:hAnsi="Arial" w:cs="Arial"/>
          <w:kern w:val="28"/>
          <w:vertAlign w:val="superscript"/>
          <w:lang w:val="en-US"/>
        </w:rPr>
        <w:t>th</w:t>
      </w:r>
      <w:r w:rsidR="009B19A0">
        <w:rPr>
          <w:rFonts w:ascii="Arial" w:hAnsi="Arial" w:cs="Arial"/>
          <w:kern w:val="28"/>
          <w:lang w:val="en-US"/>
        </w:rPr>
        <w:t xml:space="preserve"> </w:t>
      </w:r>
      <w:r w:rsidR="00267297">
        <w:rPr>
          <w:rFonts w:ascii="Arial" w:hAnsi="Arial" w:cs="Arial"/>
          <w:kern w:val="28"/>
          <w:lang w:val="en-US"/>
        </w:rPr>
        <w:t>April</w:t>
      </w:r>
    </w:p>
    <w:p w14:paraId="234EEB73" w14:textId="3E13B512" w:rsidR="00267297" w:rsidRPr="005D791B" w:rsidRDefault="005D791B" w:rsidP="005D791B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kern w:val="28"/>
          <w:lang w:val="en-US"/>
        </w:rPr>
      </w:pPr>
      <w:r w:rsidRPr="005D791B">
        <w:rPr>
          <w:rFonts w:ascii="Arial" w:hAnsi="Arial" w:cs="Arial"/>
          <w:kern w:val="28"/>
          <w:lang w:val="en-US"/>
        </w:rPr>
        <w:t>Council Events Policy</w:t>
      </w:r>
    </w:p>
    <w:p w14:paraId="34FB161B" w14:textId="15DF4A40" w:rsidR="00BC79AC" w:rsidRDefault="002808A6" w:rsidP="00BD1F3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</w:t>
      </w:r>
      <w:r w:rsidR="00DA2E38">
        <w:rPr>
          <w:rFonts w:ascii="Arial" w:hAnsi="Arial" w:cs="Arial"/>
          <w:kern w:val="28"/>
          <w:lang w:val="en-US"/>
        </w:rPr>
        <w:tab/>
      </w: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0E14FB40"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AC050F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B0BB7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1232F2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AC050F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B616D9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7834791" w14:textId="77777777" w:rsidR="00E1633D" w:rsidRDefault="00E1633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5D3C5F" w14:textId="77777777" w:rsidR="00E1633D" w:rsidRDefault="00E1633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DE1F947" w14:textId="77777777" w:rsidR="00E1633D" w:rsidRDefault="00E1633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12500CB" w14:textId="77777777" w:rsidR="00E1633D" w:rsidRDefault="00E1633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9C4A15" w14:textId="77777777" w:rsidR="00E1633D" w:rsidRDefault="00E1633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8BFB57A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DA1F18C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8BC54BC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0B9812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D5DA54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E25C904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A9D8C13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91384DA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CDC71C5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408665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C70A2BD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200286" w14:textId="77777777" w:rsidR="0084075F" w:rsidRDefault="008407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084"/>
        <w:gridCol w:w="1543"/>
      </w:tblGrid>
      <w:tr w:rsidR="00E1633D" w:rsidRPr="007059EA" w14:paraId="76334B71" w14:textId="77777777" w:rsidTr="00D83738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120E3743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Npower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66ABD29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(Feb)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7E7B41A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EF4F3A1" w14:textId="77777777" w:rsidR="00E1633D" w:rsidRPr="007059EA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E1633D" w:rsidRPr="000B24F9" w14:paraId="5B1AB857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E213BB" w14:textId="77777777" w:rsidR="00E1633D" w:rsidRPr="000B24F9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 xml:space="preserve">British Heart Foundation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41BB325" w14:textId="77777777" w:rsidR="00E1633D" w:rsidRPr="000B24F9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 xml:space="preserve">Donation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B44D7C" w14:textId="77777777" w:rsidR="00E1633D" w:rsidRPr="000B24F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1335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10D6CFB" w14:textId="77777777" w:rsidR="00E1633D" w:rsidRPr="000B24F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E1633D" w:rsidRPr="000B24F9" w14:paraId="18FCA7EB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B1ED5AC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8F7E8D2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9ABA91D" w14:textId="77777777" w:rsidR="00E1633D" w:rsidRPr="000B24F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1336/38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9839BCC" w14:textId="77777777" w:rsidR="00E1633D" w:rsidRPr="000B24F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2492.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0B24F9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E1633D" w:rsidRPr="007059EA" w14:paraId="075319D0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FC2AECD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AB8AC70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(emp’r &amp; emp’e)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BC26D7" w14:textId="77777777" w:rsidR="00E1633D" w:rsidRPr="007059EA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22B045C" w14:textId="77777777" w:rsidR="00E1633D" w:rsidRPr="007059EA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40.0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1633D" w:rsidRPr="000B24F9" w14:paraId="1A7C94DB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A11F29E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D9557C3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554AECE" w14:textId="77777777" w:rsidR="00E1633D" w:rsidRPr="007059EA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CC2DBF2" w14:textId="77777777" w:rsidR="00E1633D" w:rsidRPr="000B24F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576.75</w:t>
            </w:r>
          </w:p>
        </w:tc>
      </w:tr>
      <w:tr w:rsidR="00E1633D" w:rsidRPr="007059EA" w14:paraId="26692066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867430A" w14:textId="77777777" w:rsidR="00E1633D" w:rsidRPr="007E023C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C83BA49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8E72B1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7D2A0A1" w14:textId="77777777" w:rsidR="00E1633D" w:rsidRPr="007059EA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9.40</w:t>
            </w:r>
          </w:p>
        </w:tc>
      </w:tr>
      <w:tr w:rsidR="00E1633D" w:rsidRPr="00381109" w14:paraId="3D723031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A0CAFB7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20-20 Web design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3BDBDF9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 website management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2DBFAA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1340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31EBE2A" w14:textId="77777777" w:rsidR="00E1633D" w:rsidRPr="0038110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360.00</w:t>
            </w:r>
          </w:p>
        </w:tc>
      </w:tr>
      <w:tr w:rsidR="00E1633D" w:rsidRPr="00676790" w14:paraId="76DBFCC9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0AFA6F5" w14:textId="77777777" w:rsidR="00E1633D" w:rsidRPr="002B1355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DA4F911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CF3E8E0" w14:textId="77777777" w:rsidR="00E1633D" w:rsidRPr="00E11E05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439C233" w14:textId="77777777" w:rsidR="00E1633D" w:rsidRPr="00676790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1633D" w:rsidRPr="00676790" w14:paraId="406E119A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07D9830" w14:textId="77777777" w:rsidR="00E1633D" w:rsidRPr="002B1355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D445C4E" w14:textId="77777777" w:rsidR="00E1633D" w:rsidRPr="002B1355" w:rsidRDefault="00E1633D" w:rsidP="00D837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95E158" w14:textId="77777777" w:rsidR="00E1633D" w:rsidRPr="00E11E05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AF2D1F9" w14:textId="77777777" w:rsidR="00E1633D" w:rsidRPr="00676790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E1633D" w14:paraId="7FAF7979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9A61A1C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Timber Joint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44483DB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Handymen –equipment parts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8340AC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1341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D54F7B4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57.07</w:t>
            </w:r>
          </w:p>
        </w:tc>
      </w:tr>
      <w:tr w:rsidR="00E1633D" w:rsidRPr="00E11E05" w14:paraId="5315E0BE" w14:textId="77777777" w:rsidTr="00D83738">
        <w:trPr>
          <w:trHeight w:val="70"/>
        </w:trPr>
        <w:tc>
          <w:tcPr>
            <w:tcW w:w="3681" w:type="dxa"/>
            <w:shd w:val="clear" w:color="auto" w:fill="F2F2F2"/>
            <w:noWrap/>
            <w:vAlign w:val="bottom"/>
          </w:tcPr>
          <w:p w14:paraId="09D402EF" w14:textId="77777777" w:rsidR="00E1633D" w:rsidRPr="004443A2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5813490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8CA3274" w14:textId="77777777" w:rsidR="00E1633D" w:rsidRPr="00E11E05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FFE8A8C" w14:textId="77777777" w:rsidR="00E1633D" w:rsidRPr="00E11E05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E1633D" w:rsidRPr="0063239F" w14:paraId="2D7C3922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95BC898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12B3474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Councillor Training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18819B0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1343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D4E3CB8" w14:textId="77777777" w:rsidR="00E1633D" w:rsidRPr="0063239F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115.00</w:t>
            </w:r>
          </w:p>
        </w:tc>
      </w:tr>
      <w:tr w:rsidR="00E1633D" w14:paraId="5B548474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1A8A279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D6DBCA0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Handyman-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E9F03C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1344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AB20AC9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6.00</w:t>
            </w:r>
          </w:p>
        </w:tc>
      </w:tr>
      <w:tr w:rsidR="00E1633D" w:rsidRPr="001E4659" w14:paraId="1A80BDA7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46A4243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Torne Valley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B7CE24E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Workwear -handymen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027545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1345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659B4FA" w14:textId="77777777" w:rsidR="00E1633D" w:rsidRPr="001E4659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115.08</w:t>
            </w:r>
          </w:p>
        </w:tc>
      </w:tr>
      <w:tr w:rsidR="00E1633D" w14:paraId="0EFCAE3D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7F8798C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25BCD71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Cemetery leaves and footpath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E5633C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1346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91CBFF3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620.00</w:t>
            </w:r>
          </w:p>
        </w:tc>
      </w:tr>
      <w:tr w:rsidR="00E1633D" w14:paraId="5A5387E3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EB50F4A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318350A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B7B272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C45BC3F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738.00</w:t>
            </w:r>
          </w:p>
        </w:tc>
      </w:tr>
      <w:tr w:rsidR="00E1633D" w:rsidRPr="00C10A2C" w14:paraId="0CC357BA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19108D9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BARS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40D5090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Final Grant – car park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D87516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4109F7E" w14:textId="77777777" w:rsidR="00E1633D" w:rsidRPr="00C10A2C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D46C7">
              <w:rPr>
                <w:rFonts w:ascii="Arial" w:hAnsi="Arial" w:cs="Arial"/>
                <w:lang w:eastAsia="en-US"/>
              </w:rPr>
              <w:t>6125.40</w:t>
            </w:r>
          </w:p>
        </w:tc>
      </w:tr>
      <w:tr w:rsidR="00E1633D" w:rsidRPr="00C10A2C" w14:paraId="63B7D3E8" w14:textId="77777777" w:rsidTr="00D83738">
        <w:trPr>
          <w:trHeight w:val="234"/>
        </w:trPr>
        <w:tc>
          <w:tcPr>
            <w:tcW w:w="3681" w:type="dxa"/>
            <w:shd w:val="clear" w:color="auto" w:fill="F2F2F2"/>
            <w:noWrap/>
            <w:vAlign w:val="bottom"/>
          </w:tcPr>
          <w:p w14:paraId="3D0941D4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Anna Richards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72F31E4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website hosting/domain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99C36E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DEB375E" w14:textId="77777777" w:rsidR="00E1633D" w:rsidRPr="00C10A2C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E4E0A">
              <w:rPr>
                <w:rFonts w:ascii="Arial" w:hAnsi="Arial" w:cs="Arial"/>
                <w:lang w:eastAsia="en-US"/>
              </w:rPr>
              <w:t>65.00</w:t>
            </w:r>
          </w:p>
        </w:tc>
      </w:tr>
      <w:tr w:rsidR="00E1633D" w14:paraId="191FD98C" w14:textId="77777777" w:rsidTr="00D83738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E49656B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Kirkwells Consultants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0C47033" w14:textId="77777777" w:rsidR="00E1633D" w:rsidRDefault="00E1633D" w:rsidP="00D837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Neighbourhood plan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10FC18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1350l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5A3D49A" w14:textId="77777777" w:rsidR="00E1633D" w:rsidRDefault="00E1633D" w:rsidP="00D837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1680.00</w:t>
            </w:r>
          </w:p>
        </w:tc>
      </w:tr>
    </w:tbl>
    <w:p w14:paraId="5DD2D567" w14:textId="77777777" w:rsidR="00E1633D" w:rsidRDefault="00E1633D" w:rsidP="0084075F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1633D" w:rsidSect="005D791B">
      <w:headerReference w:type="default" r:id="rId8"/>
      <w:pgSz w:w="11906" w:h="16838"/>
      <w:pgMar w:top="709" w:right="1274" w:bottom="851" w:left="1440" w:header="397" w:footer="708" w:gutter="0"/>
      <w:pgNumType w:start="12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D61C" w14:textId="77777777" w:rsidR="00FC3B90" w:rsidRDefault="00FC3B90" w:rsidP="00C22C64">
      <w:r>
        <w:separator/>
      </w:r>
    </w:p>
  </w:endnote>
  <w:endnote w:type="continuationSeparator" w:id="0">
    <w:p w14:paraId="33ADFBB7" w14:textId="77777777" w:rsidR="00FC3B90" w:rsidRDefault="00FC3B90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CA3F" w14:textId="77777777" w:rsidR="00FC3B90" w:rsidRDefault="00FC3B90" w:rsidP="00C22C64">
      <w:r>
        <w:separator/>
      </w:r>
    </w:p>
  </w:footnote>
  <w:footnote w:type="continuationSeparator" w:id="0">
    <w:p w14:paraId="4B340F20" w14:textId="77777777" w:rsidR="00FC3B90" w:rsidRDefault="00FC3B90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22CD7" w:rsidRDefault="00FC3B90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2CD7">
          <w:fldChar w:fldCharType="begin"/>
        </w:r>
        <w:r w:rsidR="00822CD7">
          <w:instrText xml:space="preserve"> PAGE   \* MERGEFORMAT </w:instrText>
        </w:r>
        <w:r w:rsidR="00822CD7">
          <w:fldChar w:fldCharType="separate"/>
        </w:r>
        <w:r w:rsidR="003912C5">
          <w:rPr>
            <w:noProof/>
          </w:rPr>
          <w:t>1236</w:t>
        </w:r>
        <w:r w:rsidR="00822CD7">
          <w:rPr>
            <w:noProof/>
          </w:rPr>
          <w:fldChar w:fldCharType="end"/>
        </w:r>
      </w:sdtContent>
    </w:sdt>
  </w:p>
  <w:p w14:paraId="53DF389D" w14:textId="77777777" w:rsidR="00822CD7" w:rsidRDefault="00822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37904"/>
    <w:rsid w:val="000407F1"/>
    <w:rsid w:val="0004489C"/>
    <w:rsid w:val="00047205"/>
    <w:rsid w:val="00054A7B"/>
    <w:rsid w:val="0005650E"/>
    <w:rsid w:val="0006231D"/>
    <w:rsid w:val="00062CDE"/>
    <w:rsid w:val="000676B5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1B56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0F36D0"/>
    <w:rsid w:val="00101A62"/>
    <w:rsid w:val="001071F2"/>
    <w:rsid w:val="00120A16"/>
    <w:rsid w:val="001232F2"/>
    <w:rsid w:val="00126068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6673"/>
    <w:rsid w:val="00177C41"/>
    <w:rsid w:val="001802FA"/>
    <w:rsid w:val="00180604"/>
    <w:rsid w:val="00180DA4"/>
    <w:rsid w:val="001814A5"/>
    <w:rsid w:val="00182A13"/>
    <w:rsid w:val="001844E2"/>
    <w:rsid w:val="001858A4"/>
    <w:rsid w:val="00190253"/>
    <w:rsid w:val="00192102"/>
    <w:rsid w:val="001929C4"/>
    <w:rsid w:val="00195B55"/>
    <w:rsid w:val="001A1941"/>
    <w:rsid w:val="001A1B56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E231E"/>
    <w:rsid w:val="001E2E43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364A"/>
    <w:rsid w:val="002369BB"/>
    <w:rsid w:val="0023730F"/>
    <w:rsid w:val="00240523"/>
    <w:rsid w:val="002449D1"/>
    <w:rsid w:val="00244E48"/>
    <w:rsid w:val="002503D1"/>
    <w:rsid w:val="00250498"/>
    <w:rsid w:val="002628E6"/>
    <w:rsid w:val="002645FC"/>
    <w:rsid w:val="00265C18"/>
    <w:rsid w:val="00266370"/>
    <w:rsid w:val="00267297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D05C4"/>
    <w:rsid w:val="002E21DA"/>
    <w:rsid w:val="002E7270"/>
    <w:rsid w:val="002F140E"/>
    <w:rsid w:val="002F1C60"/>
    <w:rsid w:val="002F5863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81745"/>
    <w:rsid w:val="00383281"/>
    <w:rsid w:val="00385D41"/>
    <w:rsid w:val="003867FB"/>
    <w:rsid w:val="003871F9"/>
    <w:rsid w:val="003912C5"/>
    <w:rsid w:val="0039355E"/>
    <w:rsid w:val="003A2910"/>
    <w:rsid w:val="003A4DDF"/>
    <w:rsid w:val="003A5D9F"/>
    <w:rsid w:val="003A6D40"/>
    <w:rsid w:val="003B4AB9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1BD5"/>
    <w:rsid w:val="003F548C"/>
    <w:rsid w:val="003F6151"/>
    <w:rsid w:val="0040106A"/>
    <w:rsid w:val="004011F3"/>
    <w:rsid w:val="00411FC4"/>
    <w:rsid w:val="004121C1"/>
    <w:rsid w:val="00420A7C"/>
    <w:rsid w:val="004221D3"/>
    <w:rsid w:val="0042513C"/>
    <w:rsid w:val="004323D1"/>
    <w:rsid w:val="00435DD3"/>
    <w:rsid w:val="004425F4"/>
    <w:rsid w:val="0044263E"/>
    <w:rsid w:val="00451A37"/>
    <w:rsid w:val="00452AE6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0EE3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4F77A9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641A"/>
    <w:rsid w:val="00552E45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48E"/>
    <w:rsid w:val="00586672"/>
    <w:rsid w:val="00587F91"/>
    <w:rsid w:val="00590FB7"/>
    <w:rsid w:val="00590FEA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0722C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51F2"/>
    <w:rsid w:val="006776E4"/>
    <w:rsid w:val="00682B94"/>
    <w:rsid w:val="00683064"/>
    <w:rsid w:val="0068374C"/>
    <w:rsid w:val="00684242"/>
    <w:rsid w:val="00685ED8"/>
    <w:rsid w:val="006874F5"/>
    <w:rsid w:val="006877CA"/>
    <w:rsid w:val="006943DF"/>
    <w:rsid w:val="006A0832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A4750"/>
    <w:rsid w:val="007A683D"/>
    <w:rsid w:val="007A6FD7"/>
    <w:rsid w:val="007A7029"/>
    <w:rsid w:val="007B45AC"/>
    <w:rsid w:val="007B6103"/>
    <w:rsid w:val="007C00C8"/>
    <w:rsid w:val="007C2339"/>
    <w:rsid w:val="007C32E1"/>
    <w:rsid w:val="007C3D11"/>
    <w:rsid w:val="007C3F41"/>
    <w:rsid w:val="007C53FD"/>
    <w:rsid w:val="007C7B87"/>
    <w:rsid w:val="007D0332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3F60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E81"/>
    <w:rsid w:val="00835579"/>
    <w:rsid w:val="0084075F"/>
    <w:rsid w:val="00841192"/>
    <w:rsid w:val="008437CD"/>
    <w:rsid w:val="00843B01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62B38"/>
    <w:rsid w:val="00870292"/>
    <w:rsid w:val="0087094A"/>
    <w:rsid w:val="00871BA8"/>
    <w:rsid w:val="00875C83"/>
    <w:rsid w:val="00876A50"/>
    <w:rsid w:val="0088013C"/>
    <w:rsid w:val="008814F9"/>
    <w:rsid w:val="0088176E"/>
    <w:rsid w:val="008866DB"/>
    <w:rsid w:val="008912AB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E011E"/>
    <w:rsid w:val="008E0506"/>
    <w:rsid w:val="008E382D"/>
    <w:rsid w:val="008E43DE"/>
    <w:rsid w:val="008E45A5"/>
    <w:rsid w:val="008F09E0"/>
    <w:rsid w:val="008F0A37"/>
    <w:rsid w:val="008F15B6"/>
    <w:rsid w:val="008F4E67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5CC"/>
    <w:rsid w:val="009249E3"/>
    <w:rsid w:val="00927B87"/>
    <w:rsid w:val="00930E1A"/>
    <w:rsid w:val="009310D2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7D76"/>
    <w:rsid w:val="00971450"/>
    <w:rsid w:val="0097274E"/>
    <w:rsid w:val="009754A3"/>
    <w:rsid w:val="00980649"/>
    <w:rsid w:val="00980CE0"/>
    <w:rsid w:val="00982968"/>
    <w:rsid w:val="00986C26"/>
    <w:rsid w:val="00986C9D"/>
    <w:rsid w:val="00990225"/>
    <w:rsid w:val="009921BB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47D2"/>
    <w:rsid w:val="009F7ADC"/>
    <w:rsid w:val="009F7D10"/>
    <w:rsid w:val="00A023A5"/>
    <w:rsid w:val="00A05630"/>
    <w:rsid w:val="00A14929"/>
    <w:rsid w:val="00A14BD2"/>
    <w:rsid w:val="00A20CBA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2145"/>
    <w:rsid w:val="00A92796"/>
    <w:rsid w:val="00A95F7F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1F3"/>
    <w:rsid w:val="00AE1D43"/>
    <w:rsid w:val="00AE79D5"/>
    <w:rsid w:val="00AF4EFC"/>
    <w:rsid w:val="00AF69B3"/>
    <w:rsid w:val="00B04C31"/>
    <w:rsid w:val="00B071B3"/>
    <w:rsid w:val="00B07731"/>
    <w:rsid w:val="00B11B5F"/>
    <w:rsid w:val="00B22C59"/>
    <w:rsid w:val="00B241B4"/>
    <w:rsid w:val="00B25842"/>
    <w:rsid w:val="00B32C48"/>
    <w:rsid w:val="00B331BE"/>
    <w:rsid w:val="00B33945"/>
    <w:rsid w:val="00B4161B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76BB3"/>
    <w:rsid w:val="00B77E67"/>
    <w:rsid w:val="00B804EE"/>
    <w:rsid w:val="00B82399"/>
    <w:rsid w:val="00B87016"/>
    <w:rsid w:val="00B87A33"/>
    <w:rsid w:val="00B9553D"/>
    <w:rsid w:val="00B9620D"/>
    <w:rsid w:val="00B9778C"/>
    <w:rsid w:val="00B97DB7"/>
    <w:rsid w:val="00BA0801"/>
    <w:rsid w:val="00BA16F0"/>
    <w:rsid w:val="00BA2AFC"/>
    <w:rsid w:val="00BA7561"/>
    <w:rsid w:val="00BB3C25"/>
    <w:rsid w:val="00BC163F"/>
    <w:rsid w:val="00BC23BB"/>
    <w:rsid w:val="00BC79AC"/>
    <w:rsid w:val="00BD1F36"/>
    <w:rsid w:val="00BD309D"/>
    <w:rsid w:val="00BD3ABE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4B4D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E6D"/>
    <w:rsid w:val="00C60DB5"/>
    <w:rsid w:val="00C64005"/>
    <w:rsid w:val="00C646E9"/>
    <w:rsid w:val="00C667A9"/>
    <w:rsid w:val="00C72A96"/>
    <w:rsid w:val="00C74B60"/>
    <w:rsid w:val="00C75912"/>
    <w:rsid w:val="00C873FC"/>
    <w:rsid w:val="00C9227E"/>
    <w:rsid w:val="00C924B9"/>
    <w:rsid w:val="00C929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33D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4554D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7700C"/>
    <w:rsid w:val="00E8109C"/>
    <w:rsid w:val="00E8457F"/>
    <w:rsid w:val="00E875F4"/>
    <w:rsid w:val="00E9390D"/>
    <w:rsid w:val="00EA05C2"/>
    <w:rsid w:val="00EA37AF"/>
    <w:rsid w:val="00EA7BA5"/>
    <w:rsid w:val="00EB2AA9"/>
    <w:rsid w:val="00EB3556"/>
    <w:rsid w:val="00EB5D2D"/>
    <w:rsid w:val="00EB6221"/>
    <w:rsid w:val="00EC004E"/>
    <w:rsid w:val="00EC4511"/>
    <w:rsid w:val="00EC59B1"/>
    <w:rsid w:val="00EC607C"/>
    <w:rsid w:val="00EC727D"/>
    <w:rsid w:val="00ED4F07"/>
    <w:rsid w:val="00EE1789"/>
    <w:rsid w:val="00EE17E6"/>
    <w:rsid w:val="00EF287B"/>
    <w:rsid w:val="00EF2A87"/>
    <w:rsid w:val="00EF2C3A"/>
    <w:rsid w:val="00EF3FD2"/>
    <w:rsid w:val="00EF55C4"/>
    <w:rsid w:val="00EF70E1"/>
    <w:rsid w:val="00F02CC6"/>
    <w:rsid w:val="00F04156"/>
    <w:rsid w:val="00F04BBD"/>
    <w:rsid w:val="00F0783C"/>
    <w:rsid w:val="00F10AF8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3B90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A26F-7D1C-4996-A71E-5B9934B9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12</cp:revision>
  <cp:lastPrinted>2016-12-01T10:09:00Z</cp:lastPrinted>
  <dcterms:created xsi:type="dcterms:W3CDTF">2018-03-14T08:02:00Z</dcterms:created>
  <dcterms:modified xsi:type="dcterms:W3CDTF">2018-04-12T10:47:00Z</dcterms:modified>
</cp:coreProperties>
</file>