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E0A19" w14:textId="77777777" w:rsidR="003664D5" w:rsidRDefault="003664D5" w:rsidP="003664D5">
      <w:pPr>
        <w:pBdr>
          <w:bottom w:val="single" w:sz="12" w:space="0" w:color="003333"/>
        </w:pBdr>
        <w:shd w:val="clear" w:color="auto" w:fill="FFFFFF"/>
        <w:spacing w:before="120" w:after="48" w:line="240" w:lineRule="auto"/>
        <w:ind w:left="1224" w:right="401" w:hanging="1224"/>
        <w:outlineLvl w:val="1"/>
        <w:rPr>
          <w:rFonts w:ascii="Cambria" w:eastAsia="Times New Roman" w:hAnsi="Cambria" w:cs="Arial"/>
          <w:b/>
          <w:bCs/>
          <w:color w:val="003333"/>
          <w:kern w:val="36"/>
          <w:sz w:val="36"/>
          <w:szCs w:val="36"/>
          <w:lang w:eastAsia="en-GB"/>
        </w:rPr>
      </w:pPr>
      <w:bookmarkStart w:id="0" w:name="_GoBack"/>
      <w:r>
        <w:rPr>
          <w:rFonts w:ascii="Cambria" w:eastAsia="Times New Roman" w:hAnsi="Cambria" w:cs="Arial"/>
          <w:b/>
          <w:bCs/>
          <w:color w:val="003333"/>
          <w:kern w:val="36"/>
          <w:sz w:val="52"/>
          <w:szCs w:val="52"/>
          <w:lang w:eastAsia="en-GB"/>
        </w:rPr>
        <w:t xml:space="preserve">BAWTRY TOWN COUNCIL </w:t>
      </w:r>
      <w:r>
        <w:rPr>
          <w:rFonts w:ascii="Cambria" w:eastAsia="Times New Roman" w:hAnsi="Cambria" w:cs="Arial"/>
          <w:b/>
          <w:bCs/>
          <w:color w:val="003333"/>
          <w:kern w:val="36"/>
          <w:sz w:val="36"/>
          <w:szCs w:val="36"/>
          <w:lang w:eastAsia="en-GB"/>
        </w:rPr>
        <w:t xml:space="preserve">           </w:t>
      </w:r>
    </w:p>
    <w:p w14:paraId="23460F2A" w14:textId="77777777" w:rsidR="003664D5" w:rsidRDefault="003664D5" w:rsidP="003664D5">
      <w:pPr>
        <w:pBdr>
          <w:bottom w:val="single" w:sz="12" w:space="0" w:color="003333"/>
        </w:pBdr>
        <w:shd w:val="clear" w:color="auto" w:fill="FFFFFF"/>
        <w:spacing w:before="120" w:after="48" w:line="240" w:lineRule="auto"/>
        <w:ind w:left="1224" w:right="401" w:hanging="1224"/>
        <w:outlineLvl w:val="1"/>
        <w:rPr>
          <w:rFonts w:ascii="Cambria" w:eastAsia="Times New Roman" w:hAnsi="Cambria" w:cs="Arial"/>
          <w:b/>
          <w:bCs/>
          <w:color w:val="003333"/>
          <w:kern w:val="36"/>
          <w:sz w:val="36"/>
          <w:szCs w:val="36"/>
          <w:lang w:eastAsia="en-GB"/>
        </w:rPr>
      </w:pPr>
    </w:p>
    <w:p w14:paraId="51C08CEF" w14:textId="7F01CBCA" w:rsidR="003664D5" w:rsidRDefault="003664D5" w:rsidP="003664D5">
      <w:pPr>
        <w:pBdr>
          <w:bottom w:val="single" w:sz="12" w:space="0" w:color="003333"/>
        </w:pBdr>
        <w:shd w:val="clear" w:color="auto" w:fill="FFFFFF"/>
        <w:spacing w:before="120" w:after="48" w:line="240" w:lineRule="auto"/>
        <w:ind w:left="1224" w:right="401" w:hanging="1224"/>
        <w:outlineLvl w:val="1"/>
        <w:rPr>
          <w:rFonts w:ascii="Cambria" w:eastAsia="Times New Roman" w:hAnsi="Cambria" w:cs="Arial"/>
          <w:b/>
          <w:bCs/>
          <w:color w:val="003333"/>
          <w:kern w:val="36"/>
          <w:sz w:val="36"/>
          <w:szCs w:val="36"/>
          <w:lang w:eastAsia="en-GB"/>
        </w:rPr>
      </w:pPr>
      <w:r>
        <w:rPr>
          <w:rFonts w:ascii="Cambria" w:eastAsia="Times New Roman" w:hAnsi="Cambria" w:cs="Arial"/>
          <w:b/>
          <w:bCs/>
          <w:color w:val="003333"/>
          <w:kern w:val="36"/>
          <w:sz w:val="36"/>
          <w:szCs w:val="36"/>
          <w:lang w:eastAsia="en-GB"/>
        </w:rPr>
        <w:t xml:space="preserve">EVENTS </w:t>
      </w:r>
      <w:r>
        <w:rPr>
          <w:rFonts w:ascii="Cambria" w:eastAsia="Times New Roman" w:hAnsi="Cambria" w:cs="Arial"/>
          <w:b/>
          <w:bCs/>
          <w:color w:val="003333"/>
          <w:kern w:val="36"/>
          <w:sz w:val="36"/>
          <w:szCs w:val="36"/>
          <w:lang w:eastAsia="en-GB"/>
        </w:rPr>
        <w:t xml:space="preserve">POLICY </w:t>
      </w:r>
    </w:p>
    <w:bookmarkEnd w:id="0"/>
    <w:p w14:paraId="2E8C897A" w14:textId="77777777" w:rsidR="003664D5" w:rsidRDefault="003664D5" w:rsidP="001F3482">
      <w:pPr>
        <w:rPr>
          <w:rFonts w:ascii="Arial" w:hAnsi="Arial" w:cs="Arial"/>
          <w:u w:val="single"/>
        </w:rPr>
      </w:pPr>
    </w:p>
    <w:p w14:paraId="35C5AA2D" w14:textId="77777777" w:rsidR="001F3482" w:rsidRPr="00C67E23" w:rsidRDefault="001F3482" w:rsidP="001F3482">
      <w:pPr>
        <w:rPr>
          <w:rFonts w:ascii="Arial" w:hAnsi="Arial" w:cs="Arial"/>
          <w:u w:val="single"/>
        </w:rPr>
      </w:pPr>
      <w:r w:rsidRPr="00C67E23">
        <w:rPr>
          <w:rFonts w:ascii="Arial" w:hAnsi="Arial" w:cs="Arial"/>
          <w:u w:val="single"/>
        </w:rPr>
        <w:t>Background.</w:t>
      </w:r>
    </w:p>
    <w:p w14:paraId="7B1E5EE7" w14:textId="77777777" w:rsidR="006A1200" w:rsidRPr="00C67E23" w:rsidRDefault="001F3482" w:rsidP="00AB75AD">
      <w:pPr>
        <w:jc w:val="both"/>
        <w:rPr>
          <w:rFonts w:ascii="Arial" w:hAnsi="Arial" w:cs="Arial"/>
        </w:rPr>
      </w:pPr>
      <w:r w:rsidRPr="00C67E23">
        <w:rPr>
          <w:rFonts w:ascii="Arial" w:hAnsi="Arial" w:cs="Arial"/>
        </w:rPr>
        <w:t xml:space="preserve">In recent years, several </w:t>
      </w:r>
      <w:r w:rsidR="006A1200" w:rsidRPr="00C67E23">
        <w:rPr>
          <w:rFonts w:ascii="Arial" w:hAnsi="Arial" w:cs="Arial"/>
        </w:rPr>
        <w:t xml:space="preserve">individuals, </w:t>
      </w:r>
      <w:r w:rsidRPr="00C67E23">
        <w:rPr>
          <w:rFonts w:ascii="Arial" w:hAnsi="Arial" w:cs="Arial"/>
        </w:rPr>
        <w:t xml:space="preserve">groups and organisations have approached Bawtry Town Council for permission to hold events on land managed by the Council on behalf of the people of Bawtry. </w:t>
      </w:r>
      <w:r w:rsidR="006A1200" w:rsidRPr="00C67E23">
        <w:rPr>
          <w:rFonts w:ascii="Arial" w:hAnsi="Arial" w:cs="Arial"/>
        </w:rPr>
        <w:t xml:space="preserve">The Council is an elected body of volunteers who receive no remuneration for their work to represent the best interests of the town and its residents. </w:t>
      </w:r>
    </w:p>
    <w:p w14:paraId="572BCCF6" w14:textId="77777777" w:rsidR="001F3482" w:rsidRPr="00C67E23" w:rsidRDefault="001F3482" w:rsidP="00AB75AD">
      <w:pPr>
        <w:jc w:val="both"/>
        <w:rPr>
          <w:rFonts w:ascii="Arial" w:hAnsi="Arial" w:cs="Arial"/>
        </w:rPr>
      </w:pPr>
      <w:r w:rsidRPr="00C67E23">
        <w:rPr>
          <w:rFonts w:ascii="Arial" w:hAnsi="Arial" w:cs="Arial"/>
        </w:rPr>
        <w:t xml:space="preserve">Some of these events have been relatively low-key and others have been significantly larger: some appear to meet with near unanimous support from residents whereas others </w:t>
      </w:r>
      <w:r w:rsidR="009814DD" w:rsidRPr="00C67E23">
        <w:rPr>
          <w:rFonts w:ascii="Arial" w:hAnsi="Arial" w:cs="Arial"/>
        </w:rPr>
        <w:t xml:space="preserve">appear to </w:t>
      </w:r>
      <w:r w:rsidRPr="00C67E23">
        <w:rPr>
          <w:rFonts w:ascii="Arial" w:hAnsi="Arial" w:cs="Arial"/>
        </w:rPr>
        <w:t>divide opinion.</w:t>
      </w:r>
      <w:r w:rsidR="009814DD" w:rsidRPr="00C67E23">
        <w:rPr>
          <w:rFonts w:ascii="Arial" w:hAnsi="Arial" w:cs="Arial"/>
        </w:rPr>
        <w:t xml:space="preserve"> </w:t>
      </w:r>
    </w:p>
    <w:p w14:paraId="4662DBBF" w14:textId="0C2F07DF" w:rsidR="001F3482" w:rsidRDefault="001F3482" w:rsidP="00AB75AD">
      <w:pPr>
        <w:jc w:val="both"/>
        <w:rPr>
          <w:rFonts w:ascii="Arial" w:hAnsi="Arial" w:cs="Arial"/>
        </w:rPr>
      </w:pPr>
      <w:r w:rsidRPr="00C67E23">
        <w:rPr>
          <w:rFonts w:ascii="Arial" w:hAnsi="Arial" w:cs="Arial"/>
        </w:rPr>
        <w:t>Bawtry Town Council has a responsibility to encourage events that improve the social fabric of the town.</w:t>
      </w:r>
      <w:r w:rsidR="00F17402" w:rsidRPr="00C67E23">
        <w:rPr>
          <w:rFonts w:ascii="Arial" w:hAnsi="Arial" w:cs="Arial"/>
        </w:rPr>
        <w:t xml:space="preserve"> </w:t>
      </w:r>
    </w:p>
    <w:p w14:paraId="652F2B3F" w14:textId="77777777" w:rsidR="00E70780" w:rsidRPr="00E70780" w:rsidRDefault="00E70780" w:rsidP="00E70780">
      <w:pPr>
        <w:jc w:val="both"/>
        <w:rPr>
          <w:rFonts w:ascii="Arial" w:hAnsi="Arial" w:cs="Arial"/>
        </w:rPr>
      </w:pPr>
      <w:r w:rsidRPr="00E70780">
        <w:rPr>
          <w:rFonts w:ascii="Arial" w:hAnsi="Arial" w:cs="Arial"/>
        </w:rPr>
        <w:t xml:space="preserve">This policy document is intended to provide a transparent explanation of the process necessary to apply for permission to hold an event as well as the considerations that will be given to each application on an individual basis. </w:t>
      </w:r>
    </w:p>
    <w:p w14:paraId="1C7265D2" w14:textId="4A94FF30" w:rsidR="00E70780" w:rsidRPr="00E70780" w:rsidRDefault="00E70780" w:rsidP="00E70780">
      <w:pPr>
        <w:jc w:val="both"/>
        <w:rPr>
          <w:rFonts w:ascii="Arial" w:hAnsi="Arial" w:cs="Arial"/>
        </w:rPr>
      </w:pPr>
      <w:r w:rsidRPr="00E70780">
        <w:rPr>
          <w:rFonts w:ascii="Arial" w:hAnsi="Arial" w:cs="Arial"/>
        </w:rPr>
        <w:t xml:space="preserve">Applicants are reminded that Bawtry Town Council will need time to make and check necessary arrangements, including negotiation with interested parties where applicable, who may have a commercial interest and a contractual expectation of reimbursement of any loss of </w:t>
      </w:r>
      <w:r>
        <w:rPr>
          <w:rFonts w:ascii="Arial" w:hAnsi="Arial" w:cs="Arial"/>
        </w:rPr>
        <w:t>i</w:t>
      </w:r>
      <w:r w:rsidRPr="00E70780">
        <w:rPr>
          <w:rFonts w:ascii="Arial" w:hAnsi="Arial" w:cs="Arial"/>
        </w:rPr>
        <w:t xml:space="preserve">ncome. </w:t>
      </w:r>
    </w:p>
    <w:p w14:paraId="3E3050E1" w14:textId="621F2330" w:rsidR="00E70780" w:rsidRPr="00C67E23" w:rsidRDefault="00E70780" w:rsidP="00E70780">
      <w:pPr>
        <w:jc w:val="both"/>
        <w:rPr>
          <w:rFonts w:ascii="Arial" w:hAnsi="Arial" w:cs="Arial"/>
        </w:rPr>
      </w:pPr>
      <w:r w:rsidRPr="00E70780">
        <w:rPr>
          <w:rFonts w:ascii="Arial" w:hAnsi="Arial" w:cs="Arial"/>
        </w:rPr>
        <w:t xml:space="preserve">Any person or group may apply to the Council for permission to use </w:t>
      </w:r>
      <w:r w:rsidR="00167111">
        <w:rPr>
          <w:rFonts w:ascii="Arial" w:hAnsi="Arial" w:cs="Arial"/>
        </w:rPr>
        <w:t>c</w:t>
      </w:r>
      <w:r w:rsidRPr="00E70780">
        <w:rPr>
          <w:rFonts w:ascii="Arial" w:hAnsi="Arial" w:cs="Arial"/>
        </w:rPr>
        <w:t>ouncil land</w:t>
      </w:r>
      <w:r w:rsidR="003430D4">
        <w:rPr>
          <w:rFonts w:ascii="Arial" w:hAnsi="Arial" w:cs="Arial"/>
        </w:rPr>
        <w:t xml:space="preserve">. </w:t>
      </w:r>
      <w:r w:rsidRPr="00E70780">
        <w:rPr>
          <w:rFonts w:ascii="Arial" w:hAnsi="Arial" w:cs="Arial"/>
        </w:rPr>
        <w:t xml:space="preserve">Applications will be decided by </w:t>
      </w:r>
      <w:r w:rsidR="00167111">
        <w:rPr>
          <w:rFonts w:ascii="Arial" w:hAnsi="Arial" w:cs="Arial"/>
        </w:rPr>
        <w:t xml:space="preserve">the </w:t>
      </w:r>
      <w:r w:rsidRPr="00E70780">
        <w:rPr>
          <w:rFonts w:ascii="Arial" w:hAnsi="Arial" w:cs="Arial"/>
        </w:rPr>
        <w:t>Council at its regular, scheduled meetings.</w:t>
      </w:r>
    </w:p>
    <w:p w14:paraId="2DFB980A" w14:textId="4EC4295E" w:rsidR="00AB75AD" w:rsidRPr="00C67E23" w:rsidRDefault="00AB75AD" w:rsidP="00AB75AD">
      <w:pPr>
        <w:jc w:val="both"/>
        <w:rPr>
          <w:rFonts w:ascii="Arial" w:hAnsi="Arial" w:cs="Arial"/>
          <w:u w:val="single"/>
        </w:rPr>
      </w:pPr>
      <w:r w:rsidRPr="00C67E23">
        <w:rPr>
          <w:rFonts w:ascii="Arial" w:hAnsi="Arial" w:cs="Arial"/>
          <w:u w:val="single"/>
        </w:rPr>
        <w:t>Aims</w:t>
      </w:r>
    </w:p>
    <w:p w14:paraId="5281DA3F" w14:textId="20C12D82" w:rsidR="00AB75AD" w:rsidRPr="00C67E23" w:rsidRDefault="00AB75AD" w:rsidP="00AB75AD">
      <w:pPr>
        <w:jc w:val="both"/>
        <w:rPr>
          <w:rFonts w:ascii="Arial" w:hAnsi="Arial" w:cs="Arial"/>
        </w:rPr>
      </w:pPr>
      <w:r w:rsidRPr="00C67E23">
        <w:rPr>
          <w:rFonts w:ascii="Arial" w:hAnsi="Arial" w:cs="Arial"/>
        </w:rPr>
        <w:t>The aims of the events policy are to:</w:t>
      </w:r>
    </w:p>
    <w:p w14:paraId="2ECDB0F9" w14:textId="7C42DA8E" w:rsidR="00AB75AD" w:rsidRPr="00C67E23" w:rsidRDefault="00AB75AD" w:rsidP="003430D4">
      <w:pPr>
        <w:pStyle w:val="ListParagraph"/>
        <w:numPr>
          <w:ilvl w:val="0"/>
          <w:numId w:val="3"/>
        </w:numPr>
        <w:ind w:left="1134" w:hanging="425"/>
        <w:jc w:val="both"/>
        <w:rPr>
          <w:rFonts w:ascii="Arial" w:hAnsi="Arial" w:cs="Arial"/>
        </w:rPr>
      </w:pPr>
      <w:r w:rsidRPr="00C67E23">
        <w:rPr>
          <w:rFonts w:ascii="Arial" w:hAnsi="Arial" w:cs="Arial"/>
        </w:rPr>
        <w:t>Provide a strategic framework for events</w:t>
      </w:r>
    </w:p>
    <w:p w14:paraId="3BA0CE75" w14:textId="2619B5C1" w:rsidR="00AB75AD" w:rsidRPr="00C67E23" w:rsidRDefault="00AB75AD" w:rsidP="003430D4">
      <w:pPr>
        <w:pStyle w:val="ListParagraph"/>
        <w:numPr>
          <w:ilvl w:val="0"/>
          <w:numId w:val="3"/>
        </w:numPr>
        <w:ind w:left="1134" w:hanging="425"/>
        <w:jc w:val="both"/>
        <w:rPr>
          <w:rFonts w:ascii="Arial" w:hAnsi="Arial" w:cs="Arial"/>
        </w:rPr>
      </w:pPr>
      <w:r w:rsidRPr="00C67E23">
        <w:rPr>
          <w:rFonts w:ascii="Arial" w:hAnsi="Arial" w:cs="Arial"/>
        </w:rPr>
        <w:t>Provide consistency in approval and support of events</w:t>
      </w:r>
    </w:p>
    <w:p w14:paraId="435E6F20" w14:textId="43AC3221" w:rsidR="00AB75AD" w:rsidRPr="00C67E23" w:rsidRDefault="00AB75AD" w:rsidP="003430D4">
      <w:pPr>
        <w:pStyle w:val="ListParagraph"/>
        <w:numPr>
          <w:ilvl w:val="0"/>
          <w:numId w:val="3"/>
        </w:numPr>
        <w:ind w:left="1134" w:hanging="425"/>
        <w:jc w:val="both"/>
        <w:rPr>
          <w:rFonts w:ascii="Arial" w:hAnsi="Arial" w:cs="Arial"/>
        </w:rPr>
      </w:pPr>
      <w:r w:rsidRPr="00C67E23">
        <w:rPr>
          <w:rFonts w:ascii="Arial" w:hAnsi="Arial" w:cs="Arial"/>
        </w:rPr>
        <w:t>Ensure the highest standards of health and safety are followed</w:t>
      </w:r>
    </w:p>
    <w:p w14:paraId="33BEEB18" w14:textId="769A0DAD" w:rsidR="00AB75AD" w:rsidRPr="00C67E23" w:rsidRDefault="00AB75AD" w:rsidP="00AB75AD">
      <w:pPr>
        <w:jc w:val="both"/>
        <w:rPr>
          <w:rFonts w:ascii="Arial" w:hAnsi="Arial" w:cs="Arial"/>
          <w:u w:val="single"/>
        </w:rPr>
      </w:pPr>
      <w:r w:rsidRPr="00C67E23">
        <w:rPr>
          <w:rFonts w:ascii="Arial" w:hAnsi="Arial" w:cs="Arial"/>
          <w:u w:val="single"/>
        </w:rPr>
        <w:t>Objectives</w:t>
      </w:r>
    </w:p>
    <w:p w14:paraId="3BEAB639" w14:textId="5673CE51" w:rsidR="00AB75AD" w:rsidRPr="00C67E23" w:rsidRDefault="00AB75AD" w:rsidP="00AB75AD">
      <w:pPr>
        <w:jc w:val="both"/>
        <w:rPr>
          <w:rFonts w:ascii="Arial" w:hAnsi="Arial" w:cs="Arial"/>
        </w:rPr>
      </w:pPr>
      <w:r w:rsidRPr="00C67E23">
        <w:rPr>
          <w:rFonts w:ascii="Arial" w:hAnsi="Arial" w:cs="Arial"/>
        </w:rPr>
        <w:t>The objectives of the policy are to:</w:t>
      </w:r>
    </w:p>
    <w:p w14:paraId="1435C255" w14:textId="286D52E2" w:rsidR="00AB75AD" w:rsidRPr="00C67E23" w:rsidRDefault="00AB75AD" w:rsidP="003430D4">
      <w:pPr>
        <w:pStyle w:val="ListParagraph"/>
        <w:numPr>
          <w:ilvl w:val="0"/>
          <w:numId w:val="4"/>
        </w:numPr>
        <w:tabs>
          <w:tab w:val="clear" w:pos="1440"/>
          <w:tab w:val="num" w:pos="1134"/>
        </w:tabs>
        <w:ind w:hanging="731"/>
        <w:jc w:val="both"/>
        <w:rPr>
          <w:rFonts w:ascii="Arial" w:hAnsi="Arial" w:cs="Arial"/>
        </w:rPr>
      </w:pPr>
      <w:r w:rsidRPr="00C67E23">
        <w:rPr>
          <w:rFonts w:ascii="Arial" w:hAnsi="Arial" w:cs="Arial"/>
        </w:rPr>
        <w:t>Encourage events in the town</w:t>
      </w:r>
    </w:p>
    <w:p w14:paraId="051182B2" w14:textId="5FAB28EF" w:rsidR="00AB75AD" w:rsidRPr="003430D4" w:rsidRDefault="00AB75AD" w:rsidP="003430D4">
      <w:pPr>
        <w:pStyle w:val="ListParagraph"/>
        <w:numPr>
          <w:ilvl w:val="0"/>
          <w:numId w:val="4"/>
        </w:numPr>
        <w:tabs>
          <w:tab w:val="clear" w:pos="1440"/>
          <w:tab w:val="num" w:pos="1134"/>
        </w:tabs>
        <w:ind w:left="1134" w:hanging="425"/>
        <w:jc w:val="both"/>
        <w:rPr>
          <w:rFonts w:ascii="Arial" w:hAnsi="Arial" w:cs="Arial"/>
        </w:rPr>
      </w:pPr>
      <w:r w:rsidRPr="003430D4">
        <w:rPr>
          <w:rFonts w:ascii="Arial" w:hAnsi="Arial" w:cs="Arial"/>
        </w:rPr>
        <w:t>To develop a co-ordinated approach to encourage and increase the provision of</w:t>
      </w:r>
      <w:r w:rsidR="003430D4" w:rsidRPr="003430D4">
        <w:rPr>
          <w:rFonts w:ascii="Arial" w:hAnsi="Arial" w:cs="Arial"/>
        </w:rPr>
        <w:t xml:space="preserve"> </w:t>
      </w:r>
      <w:r w:rsidR="003430D4">
        <w:rPr>
          <w:rFonts w:ascii="Arial" w:hAnsi="Arial" w:cs="Arial"/>
        </w:rPr>
        <w:t>events</w:t>
      </w:r>
    </w:p>
    <w:p w14:paraId="119B1070" w14:textId="2EFB8685" w:rsidR="00AB75AD" w:rsidRPr="00C67E23" w:rsidRDefault="00AB75AD" w:rsidP="003430D4">
      <w:pPr>
        <w:pStyle w:val="ListParagraph"/>
        <w:numPr>
          <w:ilvl w:val="0"/>
          <w:numId w:val="4"/>
        </w:numPr>
        <w:tabs>
          <w:tab w:val="clear" w:pos="1440"/>
          <w:tab w:val="num" w:pos="1134"/>
        </w:tabs>
        <w:ind w:hanging="731"/>
        <w:jc w:val="both"/>
        <w:rPr>
          <w:rFonts w:ascii="Arial" w:hAnsi="Arial" w:cs="Arial"/>
        </w:rPr>
      </w:pPr>
      <w:r w:rsidRPr="00C67E23">
        <w:rPr>
          <w:rFonts w:ascii="Arial" w:hAnsi="Arial" w:cs="Arial"/>
        </w:rPr>
        <w:t>To increase and sustain economic growth from events</w:t>
      </w:r>
    </w:p>
    <w:p w14:paraId="09516A83" w14:textId="77777777" w:rsidR="00AB75AD" w:rsidRPr="00C67E23" w:rsidRDefault="00AB75AD" w:rsidP="00AB75AD">
      <w:pPr>
        <w:jc w:val="both"/>
        <w:rPr>
          <w:rFonts w:ascii="Arial" w:hAnsi="Arial" w:cs="Arial"/>
          <w:u w:val="single"/>
        </w:rPr>
      </w:pPr>
      <w:r w:rsidRPr="00C67E23">
        <w:rPr>
          <w:rFonts w:ascii="Arial" w:hAnsi="Arial" w:cs="Arial"/>
          <w:u w:val="single"/>
        </w:rPr>
        <w:t>Principles</w:t>
      </w:r>
    </w:p>
    <w:p w14:paraId="02645989" w14:textId="2693915B" w:rsidR="00AB75AD" w:rsidRDefault="00AB75AD" w:rsidP="00AB75AD">
      <w:pPr>
        <w:jc w:val="both"/>
        <w:rPr>
          <w:rFonts w:ascii="Arial" w:hAnsi="Arial" w:cs="Arial"/>
        </w:rPr>
      </w:pPr>
      <w:r w:rsidRPr="00C67E23">
        <w:rPr>
          <w:rFonts w:ascii="Arial" w:hAnsi="Arial" w:cs="Arial"/>
        </w:rPr>
        <w:t xml:space="preserve">The principles that members will </w:t>
      </w:r>
      <w:r w:rsidR="00611721">
        <w:rPr>
          <w:rFonts w:ascii="Arial" w:hAnsi="Arial" w:cs="Arial"/>
        </w:rPr>
        <w:t xml:space="preserve">consider </w:t>
      </w:r>
      <w:r w:rsidRPr="00C67E23">
        <w:rPr>
          <w:rFonts w:ascii="Arial" w:hAnsi="Arial" w:cs="Arial"/>
        </w:rPr>
        <w:t xml:space="preserve">in deciding applications </w:t>
      </w:r>
      <w:r w:rsidR="00C67E23" w:rsidRPr="00C67E23">
        <w:rPr>
          <w:rFonts w:ascii="Arial" w:hAnsi="Arial" w:cs="Arial"/>
        </w:rPr>
        <w:t>are</w:t>
      </w:r>
      <w:r w:rsidR="00611721">
        <w:rPr>
          <w:rFonts w:ascii="Arial" w:hAnsi="Arial" w:cs="Arial"/>
        </w:rPr>
        <w:t xml:space="preserve"> noted below. However, all applications are considered on their individual merits and the Council reserves </w:t>
      </w:r>
      <w:r w:rsidR="003430D4">
        <w:rPr>
          <w:rFonts w:ascii="Arial" w:hAnsi="Arial" w:cs="Arial"/>
        </w:rPr>
        <w:t>the</w:t>
      </w:r>
      <w:r w:rsidR="00611721">
        <w:rPr>
          <w:rFonts w:ascii="Arial" w:hAnsi="Arial" w:cs="Arial"/>
        </w:rPr>
        <w:t xml:space="preserve"> right to grant applications in its absolute discretion. For the avoidance of doubt the Council will not be </w:t>
      </w:r>
      <w:r w:rsidR="00611721">
        <w:rPr>
          <w:rFonts w:ascii="Arial" w:hAnsi="Arial" w:cs="Arial"/>
        </w:rPr>
        <w:lastRenderedPageBreak/>
        <w:t xml:space="preserve">under any obligation to grant an application on the basis </w:t>
      </w:r>
      <w:r w:rsidR="00BE517F">
        <w:rPr>
          <w:rFonts w:ascii="Arial" w:hAnsi="Arial" w:cs="Arial"/>
        </w:rPr>
        <w:t xml:space="preserve">of </w:t>
      </w:r>
      <w:r w:rsidR="00611721">
        <w:rPr>
          <w:rFonts w:ascii="Arial" w:hAnsi="Arial" w:cs="Arial"/>
        </w:rPr>
        <w:t xml:space="preserve">the principles alone </w:t>
      </w:r>
      <w:r w:rsidR="00BE517F">
        <w:rPr>
          <w:rFonts w:ascii="Arial" w:hAnsi="Arial" w:cs="Arial"/>
        </w:rPr>
        <w:t xml:space="preserve">being </w:t>
      </w:r>
      <w:r w:rsidR="00611721">
        <w:rPr>
          <w:rFonts w:ascii="Arial" w:hAnsi="Arial" w:cs="Arial"/>
        </w:rPr>
        <w:t>satisfied</w:t>
      </w:r>
      <w:r w:rsidR="00E70780">
        <w:rPr>
          <w:rFonts w:ascii="Arial" w:hAnsi="Arial" w:cs="Arial"/>
        </w:rPr>
        <w:t xml:space="preserve"> as applicants should satisfy all the terms of hire herein to the Councils </w:t>
      </w:r>
      <w:r w:rsidR="00BE517F">
        <w:rPr>
          <w:rFonts w:ascii="Arial" w:hAnsi="Arial" w:cs="Arial"/>
        </w:rPr>
        <w:t xml:space="preserve">complete </w:t>
      </w:r>
      <w:r w:rsidR="00E70780">
        <w:rPr>
          <w:rFonts w:ascii="Arial" w:hAnsi="Arial" w:cs="Arial"/>
        </w:rPr>
        <w:t>satisfaction</w:t>
      </w:r>
      <w:r w:rsidR="00BE517F">
        <w:rPr>
          <w:rFonts w:ascii="Arial" w:hAnsi="Arial" w:cs="Arial"/>
        </w:rPr>
        <w:t>, with any decision of the Council being final.</w:t>
      </w:r>
      <w:r w:rsidR="00611721">
        <w:rPr>
          <w:rFonts w:ascii="Arial" w:hAnsi="Arial" w:cs="Arial"/>
        </w:rPr>
        <w:t xml:space="preserve">  </w:t>
      </w:r>
      <w:r w:rsidRPr="00C67E23">
        <w:rPr>
          <w:rFonts w:ascii="Arial" w:hAnsi="Arial" w:cs="Arial"/>
        </w:rPr>
        <w:t xml:space="preserve"> </w:t>
      </w:r>
    </w:p>
    <w:p w14:paraId="22E87DF2" w14:textId="77777777" w:rsidR="003430D4" w:rsidRPr="00C67E23" w:rsidRDefault="003430D4" w:rsidP="00AB75AD">
      <w:pPr>
        <w:jc w:val="both"/>
        <w:rPr>
          <w:rFonts w:ascii="Arial" w:hAnsi="Arial" w:cs="Arial"/>
        </w:rPr>
      </w:pPr>
    </w:p>
    <w:p w14:paraId="4840AA06" w14:textId="77777777" w:rsidR="00082BC9" w:rsidRPr="00C67E23" w:rsidRDefault="00082BC9" w:rsidP="003430D4">
      <w:pPr>
        <w:numPr>
          <w:ilvl w:val="0"/>
          <w:numId w:val="1"/>
        </w:numPr>
        <w:shd w:val="clear" w:color="auto" w:fill="FFFFFF"/>
        <w:tabs>
          <w:tab w:val="clear" w:pos="1440"/>
          <w:tab w:val="num" w:pos="1800"/>
        </w:tabs>
        <w:spacing w:after="60" w:line="240" w:lineRule="auto"/>
        <w:ind w:left="851" w:hanging="425"/>
        <w:rPr>
          <w:rFonts w:ascii="Arial" w:eastAsia="Times New Roman" w:hAnsi="Arial" w:cs="Arial"/>
          <w:color w:val="222222"/>
          <w:lang w:eastAsia="en-GB"/>
        </w:rPr>
      </w:pPr>
      <w:r w:rsidRPr="00C67E23">
        <w:rPr>
          <w:rFonts w:ascii="Arial" w:eastAsia="Times New Roman" w:hAnsi="Arial" w:cs="Arial"/>
          <w:color w:val="222222"/>
          <w:lang w:eastAsia="en-GB"/>
        </w:rPr>
        <w:t>the prevention of crime and disorder.</w:t>
      </w:r>
    </w:p>
    <w:p w14:paraId="73C77ABF" w14:textId="1859F24F" w:rsidR="00082BC9" w:rsidRPr="00C67E23" w:rsidRDefault="00082BC9" w:rsidP="003430D4">
      <w:pPr>
        <w:numPr>
          <w:ilvl w:val="0"/>
          <w:numId w:val="1"/>
        </w:numPr>
        <w:shd w:val="clear" w:color="auto" w:fill="FFFFFF"/>
        <w:tabs>
          <w:tab w:val="clear" w:pos="1440"/>
          <w:tab w:val="num" w:pos="1800"/>
        </w:tabs>
        <w:spacing w:after="60" w:line="240" w:lineRule="auto"/>
        <w:ind w:left="851" w:hanging="425"/>
        <w:rPr>
          <w:rFonts w:ascii="Arial" w:eastAsia="Times New Roman" w:hAnsi="Arial" w:cs="Arial"/>
          <w:color w:val="222222"/>
          <w:lang w:eastAsia="en-GB"/>
        </w:rPr>
      </w:pPr>
      <w:r w:rsidRPr="00C67E23">
        <w:rPr>
          <w:rFonts w:ascii="Arial" w:eastAsia="Times New Roman" w:hAnsi="Arial" w:cs="Arial"/>
          <w:color w:val="222222"/>
          <w:lang w:eastAsia="en-GB"/>
        </w:rPr>
        <w:t xml:space="preserve">public </w:t>
      </w:r>
      <w:r w:rsidR="00AB75AD" w:rsidRPr="00C67E23">
        <w:rPr>
          <w:rFonts w:ascii="Arial" w:eastAsia="Times New Roman" w:hAnsi="Arial" w:cs="Arial"/>
          <w:color w:val="222222"/>
          <w:lang w:eastAsia="en-GB"/>
        </w:rPr>
        <w:t xml:space="preserve">health and </w:t>
      </w:r>
      <w:r w:rsidRPr="00C67E23">
        <w:rPr>
          <w:rFonts w:ascii="Arial" w:eastAsia="Times New Roman" w:hAnsi="Arial" w:cs="Arial"/>
          <w:color w:val="222222"/>
          <w:lang w:eastAsia="en-GB"/>
        </w:rPr>
        <w:t>safety.</w:t>
      </w:r>
    </w:p>
    <w:p w14:paraId="46BCF808" w14:textId="6AC87DC7" w:rsidR="00082BC9" w:rsidRPr="00C67E23" w:rsidRDefault="00082BC9" w:rsidP="003430D4">
      <w:pPr>
        <w:numPr>
          <w:ilvl w:val="0"/>
          <w:numId w:val="1"/>
        </w:numPr>
        <w:shd w:val="clear" w:color="auto" w:fill="FFFFFF"/>
        <w:tabs>
          <w:tab w:val="clear" w:pos="1440"/>
          <w:tab w:val="num" w:pos="1800"/>
        </w:tabs>
        <w:spacing w:after="60" w:line="240" w:lineRule="auto"/>
        <w:ind w:left="851" w:hanging="425"/>
        <w:rPr>
          <w:rFonts w:ascii="Arial" w:eastAsia="Times New Roman" w:hAnsi="Arial" w:cs="Arial"/>
          <w:color w:val="222222"/>
          <w:lang w:eastAsia="en-GB"/>
        </w:rPr>
      </w:pPr>
      <w:r w:rsidRPr="00C67E23">
        <w:rPr>
          <w:rFonts w:ascii="Arial" w:eastAsia="Times New Roman" w:hAnsi="Arial" w:cs="Arial"/>
          <w:color w:val="222222"/>
          <w:lang w:eastAsia="en-GB"/>
        </w:rPr>
        <w:t>the prevention of public nuisance.</w:t>
      </w:r>
    </w:p>
    <w:p w14:paraId="5A84347B" w14:textId="0506F5E2" w:rsidR="008C61C8" w:rsidRPr="00C67E23" w:rsidRDefault="00082BC9" w:rsidP="003430D4">
      <w:pPr>
        <w:pStyle w:val="ListParagraph"/>
        <w:numPr>
          <w:ilvl w:val="0"/>
          <w:numId w:val="1"/>
        </w:numPr>
        <w:tabs>
          <w:tab w:val="clear" w:pos="1440"/>
          <w:tab w:val="num" w:pos="284"/>
        </w:tabs>
        <w:ind w:left="851" w:hanging="425"/>
        <w:rPr>
          <w:rFonts w:ascii="Arial" w:hAnsi="Arial" w:cs="Arial"/>
        </w:rPr>
      </w:pPr>
      <w:r w:rsidRPr="00C67E23">
        <w:rPr>
          <w:rFonts w:ascii="Arial" w:eastAsia="Times New Roman" w:hAnsi="Arial" w:cs="Arial"/>
          <w:color w:val="222222"/>
          <w:lang w:eastAsia="en-GB"/>
        </w:rPr>
        <w:t>the protection of children from harm</w:t>
      </w:r>
    </w:p>
    <w:p w14:paraId="2A692CFB" w14:textId="522EADD2" w:rsidR="009814DD" w:rsidRPr="000C3077" w:rsidRDefault="00611721" w:rsidP="00E70780">
      <w:pPr>
        <w:shd w:val="clear" w:color="auto" w:fill="FFFFFF"/>
        <w:spacing w:after="60" w:line="240" w:lineRule="auto"/>
        <w:jc w:val="both"/>
        <w:rPr>
          <w:rFonts w:ascii="Arial" w:eastAsia="Times New Roman" w:hAnsi="Arial" w:cs="Arial"/>
          <w:color w:val="222222"/>
          <w:lang w:eastAsia="en-GB"/>
        </w:rPr>
      </w:pPr>
      <w:r w:rsidRPr="000C3077">
        <w:rPr>
          <w:rFonts w:ascii="Arial" w:eastAsia="Times New Roman" w:hAnsi="Arial" w:cs="Arial"/>
          <w:color w:val="222222"/>
          <w:u w:val="single"/>
          <w:lang w:eastAsia="en-GB"/>
        </w:rPr>
        <w:t xml:space="preserve">Terms </w:t>
      </w:r>
      <w:r w:rsidR="00565057">
        <w:rPr>
          <w:rFonts w:ascii="Arial" w:eastAsia="Times New Roman" w:hAnsi="Arial" w:cs="Arial"/>
          <w:color w:val="222222"/>
          <w:u w:val="single"/>
          <w:lang w:eastAsia="en-GB"/>
        </w:rPr>
        <w:t xml:space="preserve">&amp; Conditions </w:t>
      </w:r>
      <w:r w:rsidRPr="000C3077">
        <w:rPr>
          <w:rFonts w:ascii="Arial" w:eastAsia="Times New Roman" w:hAnsi="Arial" w:cs="Arial"/>
          <w:color w:val="222222"/>
          <w:u w:val="single"/>
          <w:lang w:eastAsia="en-GB"/>
        </w:rPr>
        <w:t>of Hire</w:t>
      </w:r>
      <w:r w:rsidR="009814DD" w:rsidRPr="000C3077">
        <w:rPr>
          <w:rFonts w:ascii="Arial" w:eastAsia="Times New Roman" w:hAnsi="Arial" w:cs="Arial"/>
          <w:color w:val="222222"/>
          <w:lang w:eastAsia="en-GB"/>
        </w:rPr>
        <w:t>.</w:t>
      </w:r>
    </w:p>
    <w:p w14:paraId="1FEF6CBB" w14:textId="77777777" w:rsidR="009814DD" w:rsidRPr="000C3077" w:rsidRDefault="009814DD" w:rsidP="00E70780">
      <w:pPr>
        <w:shd w:val="clear" w:color="auto" w:fill="FFFFFF"/>
        <w:spacing w:after="60" w:line="240" w:lineRule="auto"/>
        <w:jc w:val="both"/>
        <w:rPr>
          <w:rFonts w:ascii="Arial" w:eastAsia="Times New Roman" w:hAnsi="Arial" w:cs="Arial"/>
          <w:color w:val="222222"/>
          <w:lang w:eastAsia="en-GB"/>
        </w:rPr>
      </w:pPr>
    </w:p>
    <w:p w14:paraId="054DA303" w14:textId="77777777" w:rsidR="00737459" w:rsidRPr="00737459" w:rsidRDefault="00737459" w:rsidP="00737459">
      <w:pPr>
        <w:pStyle w:val="ListParagraph"/>
        <w:numPr>
          <w:ilvl w:val="0"/>
          <w:numId w:val="2"/>
        </w:numPr>
        <w:jc w:val="both"/>
        <w:rPr>
          <w:rFonts w:ascii="Arial" w:eastAsia="Times New Roman" w:hAnsi="Arial" w:cs="Arial"/>
          <w:b/>
          <w:color w:val="000000"/>
        </w:rPr>
      </w:pPr>
      <w:r w:rsidRPr="00737459">
        <w:rPr>
          <w:rFonts w:ascii="Arial" w:eastAsia="Times New Roman" w:hAnsi="Arial" w:cs="Arial"/>
          <w:color w:val="222222"/>
          <w:lang w:eastAsia="en-GB"/>
        </w:rPr>
        <w:t>Any person or group may apply to Bawtry Town Council for permission to use Council land to hold an event. Where the Council has granted a lease to an organisation to run activities on its land (for example at the Memorial Sports Field operated by BARS), then the application should be made to that</w:t>
      </w:r>
      <w:r w:rsidRPr="00737459">
        <w:rPr>
          <w:rFonts w:ascii="Arial" w:eastAsia="Times New Roman" w:hAnsi="Arial" w:cs="Arial"/>
          <w:b/>
          <w:color w:val="222222"/>
          <w:lang w:eastAsia="en-GB"/>
        </w:rPr>
        <w:t xml:space="preserve"> </w:t>
      </w:r>
      <w:r w:rsidRPr="00737459">
        <w:rPr>
          <w:rFonts w:ascii="Arial" w:eastAsia="Times New Roman" w:hAnsi="Arial" w:cs="Arial"/>
          <w:color w:val="222222"/>
          <w:lang w:eastAsia="en-GB"/>
        </w:rPr>
        <w:t>organisation.</w:t>
      </w:r>
      <w:r w:rsidRPr="00737459">
        <w:rPr>
          <w:rFonts w:ascii="Arial" w:eastAsia="Times New Roman" w:hAnsi="Arial" w:cs="Arial"/>
          <w:b/>
          <w:color w:val="222222"/>
          <w:lang w:eastAsia="en-GB"/>
        </w:rPr>
        <w:t xml:space="preserve"> </w:t>
      </w:r>
      <w:r w:rsidRPr="00737459">
        <w:rPr>
          <w:rStyle w:val="Strong"/>
          <w:rFonts w:ascii="Arial" w:eastAsia="Times New Roman" w:hAnsi="Arial" w:cs="Arial"/>
          <w:b w:val="0"/>
          <w:iCs/>
          <w:color w:val="000000"/>
        </w:rPr>
        <w:t>If the person or group are applying to hold an event that involves persons under the age of 18 it is the responsibility of the organisation to check that all relevant child safeguarding protections have been observed by the person or group.</w:t>
      </w:r>
    </w:p>
    <w:p w14:paraId="14168C7F" w14:textId="77777777" w:rsidR="00C67E23" w:rsidRPr="000C3077" w:rsidRDefault="00C67E23" w:rsidP="00E70780">
      <w:pPr>
        <w:pStyle w:val="ListParagraph"/>
        <w:shd w:val="clear" w:color="auto" w:fill="FFFFFF"/>
        <w:spacing w:after="60" w:line="240" w:lineRule="auto"/>
        <w:jc w:val="both"/>
        <w:rPr>
          <w:rFonts w:ascii="Arial" w:eastAsia="Times New Roman" w:hAnsi="Arial" w:cs="Arial"/>
          <w:color w:val="222222"/>
          <w:lang w:eastAsia="en-GB"/>
        </w:rPr>
      </w:pPr>
    </w:p>
    <w:p w14:paraId="089ED9B0" w14:textId="694F36E9" w:rsidR="0015421D" w:rsidRPr="000C3077" w:rsidRDefault="00C67E23" w:rsidP="00E70780">
      <w:pPr>
        <w:pStyle w:val="ListParagraph"/>
        <w:numPr>
          <w:ilvl w:val="0"/>
          <w:numId w:val="2"/>
        </w:numPr>
        <w:shd w:val="clear" w:color="auto" w:fill="FFFFFF"/>
        <w:spacing w:after="60" w:line="240" w:lineRule="auto"/>
        <w:jc w:val="both"/>
        <w:rPr>
          <w:rFonts w:ascii="Arial" w:eastAsia="Times New Roman" w:hAnsi="Arial" w:cs="Arial"/>
          <w:color w:val="222222"/>
          <w:lang w:eastAsia="en-GB"/>
        </w:rPr>
      </w:pPr>
      <w:r w:rsidRPr="000C3077">
        <w:rPr>
          <w:rFonts w:ascii="Arial" w:eastAsia="Times New Roman" w:hAnsi="Arial" w:cs="Arial"/>
          <w:color w:val="222222"/>
          <w:lang w:eastAsia="en-GB"/>
        </w:rPr>
        <w:t>The size and nature of the event will dictate the amount of forward planning that is required</w:t>
      </w:r>
      <w:r w:rsidR="00E70780" w:rsidRPr="000C3077">
        <w:rPr>
          <w:rFonts w:ascii="Arial" w:eastAsia="Times New Roman" w:hAnsi="Arial" w:cs="Arial"/>
          <w:color w:val="222222"/>
          <w:lang w:eastAsia="en-GB"/>
        </w:rPr>
        <w:t>.</w:t>
      </w:r>
      <w:r w:rsidRPr="000C3077">
        <w:rPr>
          <w:rFonts w:ascii="Arial" w:eastAsia="Times New Roman" w:hAnsi="Arial" w:cs="Arial"/>
          <w:color w:val="222222"/>
          <w:lang w:eastAsia="en-GB"/>
        </w:rPr>
        <w:t xml:space="preserve"> </w:t>
      </w:r>
      <w:r w:rsidR="00E70780" w:rsidRPr="000C3077">
        <w:rPr>
          <w:rFonts w:ascii="Arial" w:eastAsia="Times New Roman" w:hAnsi="Arial" w:cs="Arial"/>
          <w:color w:val="222222"/>
          <w:lang w:eastAsia="en-GB"/>
        </w:rPr>
        <w:t>H</w:t>
      </w:r>
      <w:r w:rsidRPr="000C3077">
        <w:rPr>
          <w:rFonts w:ascii="Arial" w:eastAsia="Times New Roman" w:hAnsi="Arial" w:cs="Arial"/>
          <w:color w:val="222222"/>
          <w:lang w:eastAsia="en-GB"/>
        </w:rPr>
        <w:t>owever</w:t>
      </w:r>
      <w:r w:rsidR="00E70780" w:rsidRPr="000C3077">
        <w:rPr>
          <w:rFonts w:ascii="Arial" w:eastAsia="Times New Roman" w:hAnsi="Arial" w:cs="Arial"/>
          <w:color w:val="222222"/>
          <w:lang w:eastAsia="en-GB"/>
        </w:rPr>
        <w:t>,</w:t>
      </w:r>
      <w:r w:rsidRPr="000C3077">
        <w:rPr>
          <w:rFonts w:ascii="Arial" w:eastAsia="Times New Roman" w:hAnsi="Arial" w:cs="Arial"/>
          <w:color w:val="222222"/>
          <w:lang w:eastAsia="en-GB"/>
        </w:rPr>
        <w:t xml:space="preserve"> a</w:t>
      </w:r>
      <w:r w:rsidR="00082BC9" w:rsidRPr="000C3077">
        <w:rPr>
          <w:rFonts w:ascii="Arial" w:eastAsia="Times New Roman" w:hAnsi="Arial" w:cs="Arial"/>
          <w:color w:val="222222"/>
          <w:lang w:eastAsia="en-GB"/>
        </w:rPr>
        <w:t xml:space="preserve">pplications </w:t>
      </w:r>
      <w:r w:rsidRPr="000C3077">
        <w:rPr>
          <w:rFonts w:ascii="Arial" w:eastAsia="Times New Roman" w:hAnsi="Arial" w:cs="Arial"/>
          <w:color w:val="222222"/>
          <w:lang w:eastAsia="en-GB"/>
        </w:rPr>
        <w:t>will not</w:t>
      </w:r>
      <w:r w:rsidR="00082BC9" w:rsidRPr="000C3077">
        <w:rPr>
          <w:rFonts w:ascii="Arial" w:eastAsia="Times New Roman" w:hAnsi="Arial" w:cs="Arial"/>
          <w:color w:val="222222"/>
          <w:lang w:eastAsia="en-GB"/>
        </w:rPr>
        <w:t xml:space="preserve"> normally be</w:t>
      </w:r>
      <w:r w:rsidRPr="000C3077">
        <w:rPr>
          <w:rFonts w:ascii="Arial" w:eastAsia="Times New Roman" w:hAnsi="Arial" w:cs="Arial"/>
          <w:color w:val="222222"/>
          <w:lang w:eastAsia="en-GB"/>
        </w:rPr>
        <w:t xml:space="preserve"> considered on less than 3 </w:t>
      </w:r>
      <w:proofErr w:type="spellStart"/>
      <w:r w:rsidRPr="000C3077">
        <w:rPr>
          <w:rFonts w:ascii="Arial" w:eastAsia="Times New Roman" w:hAnsi="Arial" w:cs="Arial"/>
          <w:color w:val="222222"/>
          <w:lang w:eastAsia="en-GB"/>
        </w:rPr>
        <w:t>month</w:t>
      </w:r>
      <w:r w:rsidR="003430D4">
        <w:rPr>
          <w:rFonts w:ascii="Arial" w:eastAsia="Times New Roman" w:hAnsi="Arial" w:cs="Arial"/>
          <w:color w:val="222222"/>
          <w:lang w:eastAsia="en-GB"/>
        </w:rPr>
        <w:t>’</w:t>
      </w:r>
      <w:r w:rsidRPr="000C3077">
        <w:rPr>
          <w:rFonts w:ascii="Arial" w:eastAsia="Times New Roman" w:hAnsi="Arial" w:cs="Arial"/>
          <w:color w:val="222222"/>
          <w:lang w:eastAsia="en-GB"/>
        </w:rPr>
        <w:t>s</w:t>
      </w:r>
      <w:r w:rsidR="003430D4">
        <w:rPr>
          <w:rFonts w:ascii="Arial" w:eastAsia="Times New Roman" w:hAnsi="Arial" w:cs="Arial"/>
          <w:color w:val="222222"/>
          <w:lang w:eastAsia="en-GB"/>
        </w:rPr>
        <w:t xml:space="preserve"> </w:t>
      </w:r>
      <w:r w:rsidRPr="000C3077">
        <w:rPr>
          <w:rFonts w:ascii="Arial" w:eastAsia="Times New Roman" w:hAnsi="Arial" w:cs="Arial"/>
          <w:color w:val="222222"/>
          <w:lang w:eastAsia="en-GB"/>
        </w:rPr>
        <w:t>notice</w:t>
      </w:r>
      <w:proofErr w:type="spellEnd"/>
      <w:r w:rsidR="000C3077">
        <w:rPr>
          <w:rFonts w:ascii="Arial" w:eastAsia="Times New Roman" w:hAnsi="Arial" w:cs="Arial"/>
          <w:color w:val="222222"/>
          <w:lang w:eastAsia="en-GB"/>
        </w:rPr>
        <w:t>.</w:t>
      </w:r>
      <w:r w:rsidR="00082BC9" w:rsidRPr="000C3077">
        <w:rPr>
          <w:rFonts w:ascii="Arial" w:eastAsia="Times New Roman" w:hAnsi="Arial" w:cs="Arial"/>
          <w:color w:val="222222"/>
          <w:lang w:eastAsia="en-GB"/>
        </w:rPr>
        <w:t xml:space="preserve"> </w:t>
      </w:r>
      <w:r w:rsidRPr="000C3077">
        <w:rPr>
          <w:rFonts w:ascii="Arial" w:eastAsia="Times New Roman" w:hAnsi="Arial" w:cs="Arial"/>
          <w:color w:val="222222"/>
          <w:lang w:eastAsia="en-GB"/>
        </w:rPr>
        <w:t>A</w:t>
      </w:r>
      <w:r w:rsidR="00082BC9" w:rsidRPr="000C3077">
        <w:rPr>
          <w:rFonts w:ascii="Arial" w:eastAsia="Times New Roman" w:hAnsi="Arial" w:cs="Arial"/>
          <w:color w:val="222222"/>
          <w:lang w:eastAsia="en-GB"/>
        </w:rPr>
        <w:t xml:space="preserve">pplications </w:t>
      </w:r>
      <w:r w:rsidRPr="000C3077">
        <w:rPr>
          <w:rFonts w:ascii="Arial" w:eastAsia="Times New Roman" w:hAnsi="Arial" w:cs="Arial"/>
          <w:color w:val="222222"/>
          <w:lang w:eastAsia="en-GB"/>
        </w:rPr>
        <w:t xml:space="preserve">on </w:t>
      </w:r>
      <w:r w:rsidR="00082BC9" w:rsidRPr="000C3077">
        <w:rPr>
          <w:rFonts w:ascii="Arial" w:eastAsia="Times New Roman" w:hAnsi="Arial" w:cs="Arial"/>
          <w:color w:val="222222"/>
          <w:lang w:eastAsia="en-GB"/>
        </w:rPr>
        <w:t xml:space="preserve">shorter </w:t>
      </w:r>
      <w:r w:rsidRPr="000C3077">
        <w:rPr>
          <w:rFonts w:ascii="Arial" w:eastAsia="Times New Roman" w:hAnsi="Arial" w:cs="Arial"/>
          <w:color w:val="222222"/>
          <w:lang w:eastAsia="en-GB"/>
        </w:rPr>
        <w:t>notice</w:t>
      </w:r>
      <w:r w:rsidR="00082BC9" w:rsidRPr="000C3077">
        <w:rPr>
          <w:rFonts w:ascii="Arial" w:eastAsia="Times New Roman" w:hAnsi="Arial" w:cs="Arial"/>
          <w:color w:val="222222"/>
          <w:lang w:eastAsia="en-GB"/>
        </w:rPr>
        <w:t xml:space="preserve"> may be considered but </w:t>
      </w:r>
      <w:r w:rsidRPr="000C3077">
        <w:rPr>
          <w:rFonts w:ascii="Arial" w:eastAsia="Times New Roman" w:hAnsi="Arial" w:cs="Arial"/>
          <w:color w:val="222222"/>
          <w:lang w:eastAsia="en-GB"/>
        </w:rPr>
        <w:t xml:space="preserve">should demonstrate sufficient time for event planning </w:t>
      </w:r>
      <w:r w:rsidR="00E70780" w:rsidRPr="000C3077">
        <w:rPr>
          <w:rFonts w:ascii="Arial" w:eastAsia="Times New Roman" w:hAnsi="Arial" w:cs="Arial"/>
          <w:color w:val="222222"/>
          <w:lang w:eastAsia="en-GB"/>
        </w:rPr>
        <w:t xml:space="preserve">has been allowed </w:t>
      </w:r>
      <w:r w:rsidRPr="000C3077">
        <w:rPr>
          <w:rFonts w:ascii="Arial" w:eastAsia="Times New Roman" w:hAnsi="Arial" w:cs="Arial"/>
          <w:color w:val="222222"/>
          <w:lang w:eastAsia="en-GB"/>
        </w:rPr>
        <w:t xml:space="preserve">by the organiser. </w:t>
      </w:r>
    </w:p>
    <w:p w14:paraId="582C622E" w14:textId="77777777" w:rsidR="00E70780" w:rsidRPr="000C3077" w:rsidRDefault="00E70780" w:rsidP="00E70780">
      <w:pPr>
        <w:pStyle w:val="ListParagraph"/>
        <w:shd w:val="clear" w:color="auto" w:fill="FFFFFF"/>
        <w:spacing w:after="60" w:line="240" w:lineRule="auto"/>
        <w:jc w:val="both"/>
        <w:rPr>
          <w:rFonts w:ascii="Arial" w:eastAsia="Times New Roman" w:hAnsi="Arial" w:cs="Arial"/>
          <w:color w:val="222222"/>
          <w:lang w:eastAsia="en-GB"/>
        </w:rPr>
      </w:pPr>
    </w:p>
    <w:p w14:paraId="3F866F87" w14:textId="40672B29" w:rsidR="00E70780" w:rsidRDefault="00E70780" w:rsidP="005106AD">
      <w:pPr>
        <w:pStyle w:val="ListParagraph"/>
        <w:numPr>
          <w:ilvl w:val="0"/>
          <w:numId w:val="2"/>
        </w:numPr>
        <w:shd w:val="clear" w:color="auto" w:fill="FFFFFF"/>
        <w:spacing w:after="60" w:line="240" w:lineRule="auto"/>
        <w:jc w:val="both"/>
        <w:rPr>
          <w:rFonts w:ascii="Arial" w:eastAsia="Times New Roman" w:hAnsi="Arial" w:cs="Arial"/>
          <w:color w:val="222222"/>
          <w:lang w:eastAsia="en-GB"/>
        </w:rPr>
      </w:pPr>
      <w:r w:rsidRPr="000C3077">
        <w:rPr>
          <w:rFonts w:ascii="Arial" w:eastAsia="Times New Roman" w:hAnsi="Arial" w:cs="Arial"/>
          <w:color w:val="222222"/>
          <w:lang w:eastAsia="en-GB"/>
        </w:rPr>
        <w:t>The applicant must submit full details of the proposed event for the approval of the Council. Details to include arrangement for catering (where relevant), refuse collection and disposal, general activities to be stage</w:t>
      </w:r>
      <w:r w:rsidR="000C3077">
        <w:rPr>
          <w:rFonts w:ascii="Arial" w:eastAsia="Times New Roman" w:hAnsi="Arial" w:cs="Arial"/>
          <w:color w:val="222222"/>
          <w:lang w:eastAsia="en-GB"/>
        </w:rPr>
        <w:t>d</w:t>
      </w:r>
      <w:r w:rsidRPr="000C3077">
        <w:rPr>
          <w:rFonts w:ascii="Arial" w:eastAsia="Times New Roman" w:hAnsi="Arial" w:cs="Arial"/>
          <w:color w:val="222222"/>
          <w:lang w:eastAsia="en-GB"/>
        </w:rPr>
        <w:t xml:space="preserve"> and Health </w:t>
      </w:r>
      <w:r w:rsidR="003430D4">
        <w:rPr>
          <w:rFonts w:ascii="Arial" w:eastAsia="Times New Roman" w:hAnsi="Arial" w:cs="Arial"/>
          <w:color w:val="222222"/>
          <w:lang w:eastAsia="en-GB"/>
        </w:rPr>
        <w:t xml:space="preserve">&amp; </w:t>
      </w:r>
      <w:r w:rsidRPr="000C3077">
        <w:rPr>
          <w:rFonts w:ascii="Arial" w:eastAsia="Times New Roman" w:hAnsi="Arial" w:cs="Arial"/>
          <w:color w:val="222222"/>
          <w:lang w:eastAsia="en-GB"/>
        </w:rPr>
        <w:t xml:space="preserve">Safety information as appropriate. </w:t>
      </w:r>
    </w:p>
    <w:p w14:paraId="20F503A0" w14:textId="77777777" w:rsidR="00565057" w:rsidRDefault="00565057" w:rsidP="00565057">
      <w:pPr>
        <w:pStyle w:val="ListParagraph"/>
        <w:shd w:val="clear" w:color="auto" w:fill="FFFFFF"/>
        <w:spacing w:after="60" w:line="240" w:lineRule="auto"/>
        <w:jc w:val="both"/>
        <w:rPr>
          <w:rFonts w:ascii="Arial" w:eastAsia="Times New Roman" w:hAnsi="Arial" w:cs="Arial"/>
          <w:color w:val="222222"/>
          <w:lang w:eastAsia="en-GB"/>
        </w:rPr>
      </w:pPr>
    </w:p>
    <w:p w14:paraId="5F15D674" w14:textId="4BBCB333" w:rsidR="00565057" w:rsidRPr="000C3077" w:rsidRDefault="00565057" w:rsidP="00BE517F">
      <w:pPr>
        <w:pStyle w:val="ListParagraph"/>
        <w:numPr>
          <w:ilvl w:val="0"/>
          <w:numId w:val="2"/>
        </w:numPr>
        <w:shd w:val="clear" w:color="auto" w:fill="FFFFFF"/>
        <w:spacing w:after="60" w:line="240" w:lineRule="auto"/>
        <w:jc w:val="both"/>
        <w:rPr>
          <w:rFonts w:ascii="Arial" w:eastAsia="Times New Roman" w:hAnsi="Arial" w:cs="Arial"/>
          <w:color w:val="222222"/>
          <w:lang w:eastAsia="en-GB"/>
        </w:rPr>
      </w:pPr>
      <w:r>
        <w:rPr>
          <w:rFonts w:ascii="Arial" w:eastAsia="Times New Roman" w:hAnsi="Arial" w:cs="Arial"/>
          <w:color w:val="222222"/>
          <w:lang w:eastAsia="en-GB"/>
        </w:rPr>
        <w:t xml:space="preserve">The applicant must ensure that adequate parking arrangements are made for vehicles (including the number of </w:t>
      </w:r>
      <w:r w:rsidR="00BE517F">
        <w:rPr>
          <w:rFonts w:ascii="Arial" w:eastAsia="Times New Roman" w:hAnsi="Arial" w:cs="Arial"/>
          <w:color w:val="222222"/>
          <w:lang w:eastAsia="en-GB"/>
        </w:rPr>
        <w:t xml:space="preserve">public </w:t>
      </w:r>
      <w:r>
        <w:rPr>
          <w:rFonts w:ascii="Arial" w:eastAsia="Times New Roman" w:hAnsi="Arial" w:cs="Arial"/>
          <w:color w:val="222222"/>
          <w:lang w:eastAsia="en-GB"/>
        </w:rPr>
        <w:t xml:space="preserve">vehicles anticipated) </w:t>
      </w:r>
      <w:r w:rsidR="00BE517F" w:rsidRPr="00BE517F">
        <w:rPr>
          <w:rFonts w:ascii="Arial" w:eastAsia="Times New Roman" w:hAnsi="Arial" w:cs="Arial"/>
          <w:color w:val="222222"/>
          <w:lang w:eastAsia="en-GB"/>
        </w:rPr>
        <w:t xml:space="preserve">and must ensure that residents do not suffer unnecessary inconvenience </w:t>
      </w:r>
      <w:r w:rsidR="00BE517F">
        <w:rPr>
          <w:rFonts w:ascii="Arial" w:eastAsia="Times New Roman" w:hAnsi="Arial" w:cs="Arial"/>
          <w:color w:val="222222"/>
          <w:lang w:eastAsia="en-GB"/>
        </w:rPr>
        <w:t xml:space="preserve">of any nature </w:t>
      </w:r>
      <w:r w:rsidR="00BE517F" w:rsidRPr="00BE517F">
        <w:rPr>
          <w:rFonts w:ascii="Arial" w:eastAsia="Times New Roman" w:hAnsi="Arial" w:cs="Arial"/>
          <w:color w:val="222222"/>
          <w:lang w:eastAsia="en-GB"/>
        </w:rPr>
        <w:t>as a result of the event</w:t>
      </w:r>
    </w:p>
    <w:p w14:paraId="371331CD" w14:textId="77777777" w:rsidR="00C67E23" w:rsidRPr="000C3077" w:rsidRDefault="00C67E23" w:rsidP="00E70780">
      <w:pPr>
        <w:pStyle w:val="ListParagraph"/>
        <w:shd w:val="clear" w:color="auto" w:fill="FFFFFF"/>
        <w:spacing w:after="60" w:line="240" w:lineRule="auto"/>
        <w:jc w:val="both"/>
        <w:rPr>
          <w:rFonts w:ascii="Arial" w:eastAsia="Times New Roman" w:hAnsi="Arial" w:cs="Arial"/>
          <w:color w:val="222222"/>
          <w:lang w:eastAsia="en-GB"/>
        </w:rPr>
      </w:pPr>
    </w:p>
    <w:p w14:paraId="5111F59A" w14:textId="30BB00FF" w:rsidR="00082BC9" w:rsidRPr="000C3077" w:rsidRDefault="00C67E23" w:rsidP="000C3077">
      <w:pPr>
        <w:pStyle w:val="ListParagraph"/>
        <w:numPr>
          <w:ilvl w:val="0"/>
          <w:numId w:val="2"/>
        </w:numPr>
        <w:shd w:val="clear" w:color="auto" w:fill="FFFFFF"/>
        <w:spacing w:after="60" w:line="240" w:lineRule="auto"/>
        <w:jc w:val="both"/>
        <w:rPr>
          <w:rFonts w:ascii="Arial" w:eastAsia="Times New Roman" w:hAnsi="Arial" w:cs="Arial"/>
          <w:color w:val="222222"/>
          <w:lang w:eastAsia="en-GB"/>
        </w:rPr>
      </w:pPr>
      <w:r w:rsidRPr="000C3077">
        <w:rPr>
          <w:rFonts w:ascii="Arial" w:eastAsia="Times New Roman" w:hAnsi="Arial" w:cs="Arial"/>
          <w:color w:val="222222"/>
          <w:lang w:eastAsia="en-GB"/>
        </w:rPr>
        <w:t xml:space="preserve">Applications that request use of the Market Hill car park require the consent of Excel </w:t>
      </w:r>
      <w:r w:rsidR="00096DDF">
        <w:rPr>
          <w:rFonts w:ascii="Arial" w:eastAsia="Times New Roman" w:hAnsi="Arial" w:cs="Arial"/>
          <w:color w:val="222222"/>
          <w:lang w:eastAsia="en-GB"/>
        </w:rPr>
        <w:t>P</w:t>
      </w:r>
      <w:r w:rsidRPr="000C3077">
        <w:rPr>
          <w:rFonts w:ascii="Arial" w:eastAsia="Times New Roman" w:hAnsi="Arial" w:cs="Arial"/>
          <w:color w:val="222222"/>
          <w:lang w:eastAsia="en-GB"/>
        </w:rPr>
        <w:t xml:space="preserve">arking who currently operate the site </w:t>
      </w:r>
      <w:r w:rsidR="00611721" w:rsidRPr="000C3077">
        <w:rPr>
          <w:rFonts w:ascii="Arial" w:eastAsia="Times New Roman" w:hAnsi="Arial" w:cs="Arial"/>
          <w:color w:val="222222"/>
          <w:lang w:eastAsia="en-GB"/>
        </w:rPr>
        <w:t xml:space="preserve">in partnership with the </w:t>
      </w:r>
      <w:r w:rsidR="00E70780" w:rsidRPr="000C3077">
        <w:rPr>
          <w:rFonts w:ascii="Arial" w:eastAsia="Times New Roman" w:hAnsi="Arial" w:cs="Arial"/>
          <w:color w:val="222222"/>
          <w:lang w:eastAsia="en-GB"/>
        </w:rPr>
        <w:t>C</w:t>
      </w:r>
      <w:r w:rsidR="00611721" w:rsidRPr="000C3077">
        <w:rPr>
          <w:rFonts w:ascii="Arial" w:eastAsia="Times New Roman" w:hAnsi="Arial" w:cs="Arial"/>
          <w:color w:val="222222"/>
          <w:lang w:eastAsia="en-GB"/>
        </w:rPr>
        <w:t>ouncil. A</w:t>
      </w:r>
      <w:r w:rsidRPr="000C3077">
        <w:rPr>
          <w:rFonts w:ascii="Arial" w:eastAsia="Times New Roman" w:hAnsi="Arial" w:cs="Arial"/>
          <w:color w:val="222222"/>
          <w:lang w:eastAsia="en-GB"/>
        </w:rPr>
        <w:t xml:space="preserve">ny permission by the Council will </w:t>
      </w:r>
      <w:r w:rsidR="00611721" w:rsidRPr="000C3077">
        <w:rPr>
          <w:rFonts w:ascii="Arial" w:eastAsia="Times New Roman" w:hAnsi="Arial" w:cs="Arial"/>
          <w:color w:val="222222"/>
          <w:lang w:eastAsia="en-GB"/>
        </w:rPr>
        <w:t xml:space="preserve">therefore </w:t>
      </w:r>
      <w:r w:rsidRPr="000C3077">
        <w:rPr>
          <w:rFonts w:ascii="Arial" w:eastAsia="Times New Roman" w:hAnsi="Arial" w:cs="Arial"/>
          <w:color w:val="222222"/>
          <w:lang w:eastAsia="en-GB"/>
        </w:rPr>
        <w:t>be subject to Excel</w:t>
      </w:r>
      <w:r w:rsidR="00096DDF">
        <w:rPr>
          <w:rFonts w:ascii="Arial" w:eastAsia="Times New Roman" w:hAnsi="Arial" w:cs="Arial"/>
          <w:color w:val="222222"/>
          <w:lang w:eastAsia="en-GB"/>
        </w:rPr>
        <w:t xml:space="preserve"> Parking’s </w:t>
      </w:r>
      <w:r w:rsidRPr="000C3077">
        <w:rPr>
          <w:rFonts w:ascii="Arial" w:eastAsia="Times New Roman" w:hAnsi="Arial" w:cs="Arial"/>
          <w:color w:val="222222"/>
          <w:lang w:eastAsia="en-GB"/>
        </w:rPr>
        <w:t>additional consent</w:t>
      </w:r>
      <w:r w:rsidR="00082BC9" w:rsidRPr="000C3077">
        <w:rPr>
          <w:rFonts w:ascii="Arial" w:eastAsia="Times New Roman" w:hAnsi="Arial" w:cs="Arial"/>
          <w:color w:val="222222"/>
          <w:lang w:eastAsia="en-GB"/>
        </w:rPr>
        <w:t>.</w:t>
      </w:r>
      <w:r w:rsidR="000C3077">
        <w:rPr>
          <w:rFonts w:ascii="Arial" w:eastAsia="Times New Roman" w:hAnsi="Arial" w:cs="Arial"/>
          <w:color w:val="222222"/>
          <w:lang w:eastAsia="en-GB"/>
        </w:rPr>
        <w:t xml:space="preserve"> </w:t>
      </w:r>
    </w:p>
    <w:p w14:paraId="499879FC" w14:textId="77777777" w:rsidR="00C67E23" w:rsidRPr="000C3077" w:rsidRDefault="00C67E23" w:rsidP="000C3077">
      <w:pPr>
        <w:pStyle w:val="ListParagraph"/>
        <w:shd w:val="clear" w:color="auto" w:fill="FFFFFF"/>
        <w:spacing w:after="60" w:line="240" w:lineRule="auto"/>
        <w:jc w:val="both"/>
        <w:rPr>
          <w:rFonts w:ascii="Arial" w:eastAsia="Times New Roman" w:hAnsi="Arial" w:cs="Arial"/>
          <w:color w:val="222222"/>
          <w:lang w:eastAsia="en-GB"/>
        </w:rPr>
      </w:pPr>
    </w:p>
    <w:p w14:paraId="3907E56B" w14:textId="7FC15A2A" w:rsidR="00E52194" w:rsidRPr="000C3077" w:rsidRDefault="00611721" w:rsidP="000C3077">
      <w:pPr>
        <w:pStyle w:val="ListParagraph"/>
        <w:numPr>
          <w:ilvl w:val="0"/>
          <w:numId w:val="2"/>
        </w:numPr>
        <w:shd w:val="clear" w:color="auto" w:fill="FFFFFF"/>
        <w:spacing w:after="60" w:line="240" w:lineRule="auto"/>
        <w:jc w:val="both"/>
        <w:rPr>
          <w:rFonts w:ascii="Arial" w:eastAsia="Times New Roman" w:hAnsi="Arial" w:cs="Arial"/>
          <w:color w:val="222222"/>
          <w:lang w:eastAsia="en-GB"/>
        </w:rPr>
      </w:pPr>
      <w:r w:rsidRPr="000C3077">
        <w:rPr>
          <w:rFonts w:ascii="Arial" w:eastAsia="Times New Roman" w:hAnsi="Arial" w:cs="Arial"/>
          <w:color w:val="222222"/>
          <w:lang w:eastAsia="en-GB"/>
        </w:rPr>
        <w:t xml:space="preserve">Any events or use of </w:t>
      </w:r>
      <w:r w:rsidR="00212CA7">
        <w:rPr>
          <w:rFonts w:ascii="Arial" w:eastAsia="Times New Roman" w:hAnsi="Arial" w:cs="Arial"/>
          <w:color w:val="222222"/>
          <w:lang w:eastAsia="en-GB"/>
        </w:rPr>
        <w:t>c</w:t>
      </w:r>
      <w:r w:rsidRPr="000C3077">
        <w:rPr>
          <w:rFonts w:ascii="Arial" w:eastAsia="Times New Roman" w:hAnsi="Arial" w:cs="Arial"/>
          <w:color w:val="222222"/>
          <w:lang w:eastAsia="en-GB"/>
        </w:rPr>
        <w:t xml:space="preserve">ouncil land must not, in the reasonable opinion of the </w:t>
      </w:r>
      <w:r w:rsidR="00212CA7">
        <w:rPr>
          <w:rFonts w:ascii="Arial" w:eastAsia="Times New Roman" w:hAnsi="Arial" w:cs="Arial"/>
          <w:color w:val="222222"/>
          <w:lang w:eastAsia="en-GB"/>
        </w:rPr>
        <w:t>C</w:t>
      </w:r>
      <w:r w:rsidRPr="000C3077">
        <w:rPr>
          <w:rFonts w:ascii="Arial" w:eastAsia="Times New Roman" w:hAnsi="Arial" w:cs="Arial"/>
          <w:color w:val="222222"/>
          <w:lang w:eastAsia="en-GB"/>
        </w:rPr>
        <w:t xml:space="preserve">ouncil, be inappropriate or objectionable or be likely to subject the Council to adverse publicity, reputational damage or prosecution. </w:t>
      </w:r>
      <w:r w:rsidR="00BE517F">
        <w:rPr>
          <w:rFonts w:ascii="Arial" w:eastAsia="Times New Roman" w:hAnsi="Arial" w:cs="Arial"/>
          <w:color w:val="222222"/>
          <w:lang w:eastAsia="en-GB"/>
        </w:rPr>
        <w:t>T</w:t>
      </w:r>
      <w:r w:rsidR="00212CA7">
        <w:rPr>
          <w:rFonts w:ascii="Arial" w:eastAsia="Times New Roman" w:hAnsi="Arial" w:cs="Arial"/>
          <w:color w:val="222222"/>
          <w:lang w:eastAsia="en-GB"/>
        </w:rPr>
        <w:t xml:space="preserve">he applicant shall not use the property or stage any event for any unlawful </w:t>
      </w:r>
      <w:r w:rsidR="00BE517F">
        <w:rPr>
          <w:rFonts w:ascii="Arial" w:eastAsia="Times New Roman" w:hAnsi="Arial" w:cs="Arial"/>
          <w:color w:val="222222"/>
          <w:lang w:eastAsia="en-GB"/>
        </w:rPr>
        <w:t xml:space="preserve">or unsuitable </w:t>
      </w:r>
      <w:r w:rsidR="00212CA7">
        <w:rPr>
          <w:rFonts w:ascii="Arial" w:eastAsia="Times New Roman" w:hAnsi="Arial" w:cs="Arial"/>
          <w:color w:val="222222"/>
          <w:lang w:eastAsia="en-GB"/>
        </w:rPr>
        <w:t>purpose</w:t>
      </w:r>
      <w:r w:rsidR="00C27A08" w:rsidRPr="000C3077">
        <w:rPr>
          <w:rFonts w:ascii="Arial" w:eastAsia="Times New Roman" w:hAnsi="Arial" w:cs="Arial"/>
          <w:color w:val="222222"/>
          <w:lang w:eastAsia="en-GB"/>
        </w:rPr>
        <w:t xml:space="preserve">. </w:t>
      </w:r>
    </w:p>
    <w:p w14:paraId="6E39AD8C" w14:textId="77777777" w:rsidR="00611721" w:rsidRPr="000C3077" w:rsidRDefault="00611721" w:rsidP="000C3077">
      <w:pPr>
        <w:pStyle w:val="ListParagraph"/>
        <w:shd w:val="clear" w:color="auto" w:fill="FFFFFF"/>
        <w:spacing w:after="60" w:line="240" w:lineRule="auto"/>
        <w:jc w:val="both"/>
        <w:rPr>
          <w:rFonts w:ascii="Arial" w:eastAsia="Times New Roman" w:hAnsi="Arial" w:cs="Arial"/>
          <w:color w:val="222222"/>
          <w:lang w:eastAsia="en-GB"/>
        </w:rPr>
      </w:pPr>
    </w:p>
    <w:p w14:paraId="7AA03ABB" w14:textId="6F3F2F25" w:rsidR="00212CA7" w:rsidRDefault="003430D4" w:rsidP="008A3607">
      <w:pPr>
        <w:pStyle w:val="ListParagraph"/>
        <w:numPr>
          <w:ilvl w:val="0"/>
          <w:numId w:val="2"/>
        </w:numPr>
        <w:shd w:val="clear" w:color="auto" w:fill="FFFFFF"/>
        <w:spacing w:after="60" w:line="240" w:lineRule="auto"/>
        <w:jc w:val="both"/>
        <w:rPr>
          <w:rFonts w:ascii="Arial" w:eastAsia="Times New Roman" w:hAnsi="Arial" w:cs="Arial"/>
          <w:color w:val="222222"/>
          <w:lang w:eastAsia="en-GB"/>
        </w:rPr>
      </w:pPr>
      <w:r w:rsidRPr="003430D4">
        <w:rPr>
          <w:rFonts w:ascii="Arial" w:eastAsia="Times New Roman" w:hAnsi="Arial" w:cs="Arial"/>
          <w:color w:val="222222"/>
          <w:lang w:eastAsia="en-GB"/>
        </w:rPr>
        <w:t>The a</w:t>
      </w:r>
      <w:r w:rsidR="0015421D" w:rsidRPr="003430D4">
        <w:rPr>
          <w:rFonts w:ascii="Arial" w:eastAsia="Times New Roman" w:hAnsi="Arial" w:cs="Arial"/>
          <w:color w:val="222222"/>
          <w:lang w:eastAsia="en-GB"/>
        </w:rPr>
        <w:t>pplicant should submit evidence as to how they propose to manage r</w:t>
      </w:r>
      <w:r w:rsidR="00804129" w:rsidRPr="003430D4">
        <w:rPr>
          <w:rFonts w:ascii="Arial" w:eastAsia="Times New Roman" w:hAnsi="Arial" w:cs="Arial"/>
          <w:color w:val="222222"/>
          <w:lang w:eastAsia="en-GB"/>
        </w:rPr>
        <w:t xml:space="preserve">isk in respect of their event. </w:t>
      </w:r>
      <w:r w:rsidR="00212CA7" w:rsidRPr="003430D4">
        <w:rPr>
          <w:rFonts w:ascii="Arial" w:eastAsia="Times New Roman" w:hAnsi="Arial" w:cs="Arial"/>
          <w:color w:val="222222"/>
          <w:lang w:eastAsia="en-GB"/>
        </w:rPr>
        <w:t xml:space="preserve">A Risk Assessment covering all activities to be undertaken shall be provided to the Clerk to the Council no later than 14 days before the event. </w:t>
      </w:r>
      <w:r w:rsidR="008A3607" w:rsidRPr="008A3607">
        <w:rPr>
          <w:rFonts w:ascii="Arial" w:eastAsia="Times New Roman" w:hAnsi="Arial" w:cs="Arial"/>
          <w:color w:val="222222"/>
          <w:lang w:eastAsia="en-GB"/>
        </w:rPr>
        <w:t>Failure to produce the policy including the required level of cover will render any consent void</w:t>
      </w:r>
    </w:p>
    <w:p w14:paraId="2F8A24E0" w14:textId="77777777" w:rsidR="003430D4" w:rsidRPr="003430D4" w:rsidRDefault="003430D4" w:rsidP="003430D4">
      <w:pPr>
        <w:pStyle w:val="ListParagraph"/>
        <w:shd w:val="clear" w:color="auto" w:fill="FFFFFF"/>
        <w:spacing w:after="60" w:line="240" w:lineRule="auto"/>
        <w:jc w:val="both"/>
        <w:rPr>
          <w:rFonts w:ascii="Arial" w:eastAsia="Times New Roman" w:hAnsi="Arial" w:cs="Arial"/>
          <w:color w:val="222222"/>
          <w:lang w:eastAsia="en-GB"/>
        </w:rPr>
      </w:pPr>
    </w:p>
    <w:p w14:paraId="4D750B09" w14:textId="4C346F60" w:rsidR="00212CA7" w:rsidRPr="000C3077" w:rsidRDefault="00212CA7" w:rsidP="000C3077">
      <w:pPr>
        <w:pStyle w:val="ListParagraph"/>
        <w:numPr>
          <w:ilvl w:val="0"/>
          <w:numId w:val="2"/>
        </w:numPr>
        <w:shd w:val="clear" w:color="auto" w:fill="FFFFFF"/>
        <w:spacing w:after="60" w:line="240" w:lineRule="auto"/>
        <w:jc w:val="both"/>
        <w:rPr>
          <w:rFonts w:ascii="Arial" w:eastAsia="Times New Roman" w:hAnsi="Arial" w:cs="Arial"/>
          <w:color w:val="222222"/>
          <w:lang w:eastAsia="en-GB"/>
        </w:rPr>
      </w:pPr>
      <w:r>
        <w:rPr>
          <w:rFonts w:ascii="Arial" w:eastAsia="Times New Roman" w:hAnsi="Arial" w:cs="Arial"/>
          <w:color w:val="222222"/>
          <w:lang w:eastAsia="en-GB"/>
        </w:rPr>
        <w:t xml:space="preserve">The applicant should ensure compliance with any Licensing Authority requirements in respect of regulated activities and have appropriate safeguarding procedures </w:t>
      </w:r>
      <w:r w:rsidR="00565057">
        <w:rPr>
          <w:rFonts w:ascii="Arial" w:eastAsia="Times New Roman" w:hAnsi="Arial" w:cs="Arial"/>
          <w:color w:val="222222"/>
          <w:lang w:eastAsia="en-GB"/>
        </w:rPr>
        <w:t xml:space="preserve">where the event </w:t>
      </w:r>
      <w:r>
        <w:rPr>
          <w:rFonts w:ascii="Arial" w:eastAsia="Times New Roman" w:hAnsi="Arial" w:cs="Arial"/>
          <w:color w:val="222222"/>
          <w:lang w:eastAsia="en-GB"/>
        </w:rPr>
        <w:t xml:space="preserve">involves the supervision of children. </w:t>
      </w:r>
    </w:p>
    <w:p w14:paraId="571B29FD" w14:textId="77777777" w:rsidR="000C3077" w:rsidRPr="000C3077" w:rsidRDefault="000C3077" w:rsidP="000C3077">
      <w:pPr>
        <w:pStyle w:val="ListParagraph"/>
        <w:shd w:val="clear" w:color="auto" w:fill="FFFFFF"/>
        <w:spacing w:after="60" w:line="240" w:lineRule="auto"/>
        <w:rPr>
          <w:rFonts w:ascii="Arial" w:eastAsia="Times New Roman" w:hAnsi="Arial" w:cs="Arial"/>
          <w:color w:val="222222"/>
          <w:lang w:eastAsia="en-GB"/>
        </w:rPr>
      </w:pPr>
    </w:p>
    <w:p w14:paraId="69A38167" w14:textId="4AE8AD42" w:rsidR="000C3077" w:rsidRDefault="000C3077" w:rsidP="00212CA7">
      <w:pPr>
        <w:pStyle w:val="ListParagraph"/>
        <w:numPr>
          <w:ilvl w:val="0"/>
          <w:numId w:val="2"/>
        </w:numPr>
        <w:shd w:val="clear" w:color="auto" w:fill="FFFFFF"/>
        <w:spacing w:after="60" w:line="240" w:lineRule="auto"/>
        <w:jc w:val="both"/>
        <w:rPr>
          <w:rFonts w:ascii="Arial" w:eastAsia="Times New Roman" w:hAnsi="Arial" w:cs="Arial"/>
          <w:color w:val="222222"/>
          <w:lang w:eastAsia="en-GB"/>
        </w:rPr>
      </w:pPr>
      <w:r>
        <w:rPr>
          <w:rFonts w:ascii="Arial" w:eastAsia="Times New Roman" w:hAnsi="Arial" w:cs="Arial"/>
          <w:color w:val="222222"/>
          <w:lang w:eastAsia="en-GB"/>
        </w:rPr>
        <w:t>The applicant shall take ou</w:t>
      </w:r>
      <w:r w:rsidR="00BE517F">
        <w:rPr>
          <w:rFonts w:ascii="Arial" w:eastAsia="Times New Roman" w:hAnsi="Arial" w:cs="Arial"/>
          <w:color w:val="222222"/>
          <w:lang w:eastAsia="en-GB"/>
        </w:rPr>
        <w:t>t</w:t>
      </w:r>
      <w:r>
        <w:rPr>
          <w:rFonts w:ascii="Arial" w:eastAsia="Times New Roman" w:hAnsi="Arial" w:cs="Arial"/>
          <w:color w:val="222222"/>
          <w:lang w:eastAsia="en-GB"/>
        </w:rPr>
        <w:t xml:space="preserve"> comprehensive insurance cover for all activities </w:t>
      </w:r>
      <w:r w:rsidR="00096DDF">
        <w:rPr>
          <w:rFonts w:ascii="Arial" w:eastAsia="Times New Roman" w:hAnsi="Arial" w:cs="Arial"/>
          <w:color w:val="222222"/>
          <w:lang w:eastAsia="en-GB"/>
        </w:rPr>
        <w:t xml:space="preserve">being </w:t>
      </w:r>
      <w:r>
        <w:rPr>
          <w:rFonts w:ascii="Arial" w:eastAsia="Times New Roman" w:hAnsi="Arial" w:cs="Arial"/>
          <w:color w:val="222222"/>
          <w:lang w:eastAsia="en-GB"/>
        </w:rPr>
        <w:t xml:space="preserve">conducted including public liability insurance of at least </w:t>
      </w:r>
      <w:r w:rsidR="00804129" w:rsidRPr="000C3077">
        <w:rPr>
          <w:rFonts w:ascii="Arial" w:eastAsia="Times New Roman" w:hAnsi="Arial" w:cs="Arial"/>
          <w:color w:val="222222"/>
          <w:lang w:eastAsia="en-GB"/>
        </w:rPr>
        <w:t xml:space="preserve">£5 million </w:t>
      </w:r>
      <w:r>
        <w:rPr>
          <w:rFonts w:ascii="Arial" w:eastAsia="Times New Roman" w:hAnsi="Arial" w:cs="Arial"/>
          <w:color w:val="222222"/>
          <w:lang w:eastAsia="en-GB"/>
        </w:rPr>
        <w:t xml:space="preserve">and shall produce the policy to the Clerk to the Council not less than 14 days before the event. Failure to produce the policy including </w:t>
      </w:r>
      <w:r w:rsidR="00096DDF">
        <w:rPr>
          <w:rFonts w:ascii="Arial" w:eastAsia="Times New Roman" w:hAnsi="Arial" w:cs="Arial"/>
          <w:color w:val="222222"/>
          <w:lang w:eastAsia="en-GB"/>
        </w:rPr>
        <w:t xml:space="preserve">the required </w:t>
      </w:r>
      <w:r>
        <w:rPr>
          <w:rFonts w:ascii="Arial" w:eastAsia="Times New Roman" w:hAnsi="Arial" w:cs="Arial"/>
          <w:color w:val="222222"/>
          <w:lang w:eastAsia="en-GB"/>
        </w:rPr>
        <w:t>level of cover will render any consent void.</w:t>
      </w:r>
    </w:p>
    <w:p w14:paraId="3F588D1F" w14:textId="77777777" w:rsidR="000C3077" w:rsidRDefault="000C3077" w:rsidP="000C3077">
      <w:pPr>
        <w:pStyle w:val="ListParagraph"/>
        <w:shd w:val="clear" w:color="auto" w:fill="FFFFFF"/>
        <w:spacing w:after="60" w:line="240" w:lineRule="auto"/>
        <w:rPr>
          <w:rFonts w:ascii="Arial" w:eastAsia="Times New Roman" w:hAnsi="Arial" w:cs="Arial"/>
          <w:color w:val="222222"/>
          <w:lang w:eastAsia="en-GB"/>
        </w:rPr>
      </w:pPr>
    </w:p>
    <w:p w14:paraId="36082E41" w14:textId="5118F735" w:rsidR="00096DDF" w:rsidRDefault="000C3077" w:rsidP="00096DDF">
      <w:pPr>
        <w:pStyle w:val="ListParagraph"/>
        <w:numPr>
          <w:ilvl w:val="0"/>
          <w:numId w:val="2"/>
        </w:numPr>
        <w:shd w:val="clear" w:color="auto" w:fill="FFFFFF"/>
        <w:spacing w:after="60" w:line="240" w:lineRule="auto"/>
        <w:jc w:val="both"/>
        <w:rPr>
          <w:rFonts w:ascii="Arial" w:eastAsia="Times New Roman" w:hAnsi="Arial" w:cs="Arial"/>
          <w:color w:val="222222"/>
          <w:lang w:eastAsia="en-GB"/>
        </w:rPr>
      </w:pPr>
      <w:r>
        <w:rPr>
          <w:rFonts w:ascii="Arial" w:eastAsia="Times New Roman" w:hAnsi="Arial" w:cs="Arial"/>
          <w:color w:val="222222"/>
          <w:lang w:eastAsia="en-GB"/>
        </w:rPr>
        <w:t xml:space="preserve">The applicant shall </w:t>
      </w:r>
      <w:r w:rsidR="00096DDF">
        <w:rPr>
          <w:rFonts w:ascii="Arial" w:eastAsia="Times New Roman" w:hAnsi="Arial" w:cs="Arial"/>
          <w:color w:val="222222"/>
          <w:lang w:eastAsia="en-GB"/>
        </w:rPr>
        <w:t xml:space="preserve">indemnify </w:t>
      </w:r>
      <w:r w:rsidR="00565057">
        <w:rPr>
          <w:rFonts w:ascii="Arial" w:eastAsia="Times New Roman" w:hAnsi="Arial" w:cs="Arial"/>
          <w:color w:val="222222"/>
          <w:lang w:eastAsia="en-GB"/>
        </w:rPr>
        <w:t xml:space="preserve">and keep indemnified </w:t>
      </w:r>
      <w:r w:rsidR="00096DDF">
        <w:rPr>
          <w:rFonts w:ascii="Arial" w:eastAsia="Times New Roman" w:hAnsi="Arial" w:cs="Arial"/>
          <w:color w:val="222222"/>
          <w:lang w:eastAsia="en-GB"/>
        </w:rPr>
        <w:t>the</w:t>
      </w:r>
      <w:r w:rsidR="00565057">
        <w:rPr>
          <w:rFonts w:ascii="Arial" w:eastAsia="Times New Roman" w:hAnsi="Arial" w:cs="Arial"/>
          <w:color w:val="222222"/>
          <w:lang w:eastAsia="en-GB"/>
        </w:rPr>
        <w:t xml:space="preserve"> </w:t>
      </w:r>
      <w:r w:rsidR="00096DDF">
        <w:rPr>
          <w:rFonts w:ascii="Arial" w:eastAsia="Times New Roman" w:hAnsi="Arial" w:cs="Arial"/>
          <w:color w:val="222222"/>
          <w:lang w:eastAsia="en-GB"/>
        </w:rPr>
        <w:t>Council</w:t>
      </w:r>
      <w:r w:rsidR="00565057">
        <w:rPr>
          <w:rFonts w:ascii="Arial" w:eastAsia="Times New Roman" w:hAnsi="Arial" w:cs="Arial"/>
          <w:color w:val="222222"/>
          <w:lang w:eastAsia="en-GB"/>
        </w:rPr>
        <w:t xml:space="preserve"> (it employees, agents or volunteers) fro</w:t>
      </w:r>
      <w:r w:rsidR="003430D4">
        <w:rPr>
          <w:rFonts w:ascii="Arial" w:eastAsia="Times New Roman" w:hAnsi="Arial" w:cs="Arial"/>
          <w:color w:val="222222"/>
          <w:lang w:eastAsia="en-GB"/>
        </w:rPr>
        <w:t>m:</w:t>
      </w:r>
      <w:r w:rsidR="00096DDF">
        <w:rPr>
          <w:rFonts w:ascii="Arial" w:eastAsia="Times New Roman" w:hAnsi="Arial" w:cs="Arial"/>
          <w:color w:val="222222"/>
          <w:lang w:eastAsia="en-GB"/>
        </w:rPr>
        <w:t xml:space="preserve"> </w:t>
      </w:r>
    </w:p>
    <w:p w14:paraId="7367EDD3" w14:textId="0DEC48AB" w:rsidR="000C3077" w:rsidRDefault="000C3077" w:rsidP="003430D4">
      <w:pPr>
        <w:pStyle w:val="ListParagraph"/>
        <w:numPr>
          <w:ilvl w:val="1"/>
          <w:numId w:val="6"/>
        </w:numPr>
        <w:shd w:val="clear" w:color="auto" w:fill="FFFFFF"/>
        <w:tabs>
          <w:tab w:val="clear" w:pos="2160"/>
          <w:tab w:val="num" w:pos="1276"/>
        </w:tabs>
        <w:spacing w:after="60" w:line="240" w:lineRule="auto"/>
        <w:ind w:left="1134" w:hanging="283"/>
        <w:jc w:val="both"/>
        <w:rPr>
          <w:rFonts w:ascii="Arial" w:eastAsia="Times New Roman" w:hAnsi="Arial" w:cs="Arial"/>
          <w:color w:val="222222"/>
          <w:lang w:eastAsia="en-GB"/>
        </w:rPr>
      </w:pPr>
      <w:r>
        <w:rPr>
          <w:rFonts w:ascii="Arial" w:eastAsia="Times New Roman" w:hAnsi="Arial" w:cs="Arial"/>
          <w:color w:val="222222"/>
          <w:lang w:eastAsia="en-GB"/>
        </w:rPr>
        <w:t xml:space="preserve">the cost </w:t>
      </w:r>
      <w:r w:rsidR="00096DDF">
        <w:rPr>
          <w:rFonts w:ascii="Arial" w:eastAsia="Times New Roman" w:hAnsi="Arial" w:cs="Arial"/>
          <w:color w:val="222222"/>
          <w:lang w:eastAsia="en-GB"/>
        </w:rPr>
        <w:t xml:space="preserve">of repair of any damage done to any part of the Councils property </w:t>
      </w:r>
    </w:p>
    <w:p w14:paraId="57EE2CB7" w14:textId="77777777" w:rsidR="003430D4" w:rsidRDefault="00096DDF" w:rsidP="003430D4">
      <w:pPr>
        <w:pStyle w:val="ListParagraph"/>
        <w:numPr>
          <w:ilvl w:val="1"/>
          <w:numId w:val="6"/>
        </w:numPr>
        <w:shd w:val="clear" w:color="auto" w:fill="FFFFFF"/>
        <w:tabs>
          <w:tab w:val="clear" w:pos="2160"/>
          <w:tab w:val="num" w:pos="1276"/>
        </w:tabs>
        <w:spacing w:after="60" w:line="240" w:lineRule="auto"/>
        <w:ind w:left="1134" w:hanging="283"/>
        <w:jc w:val="both"/>
        <w:rPr>
          <w:rFonts w:ascii="Arial" w:eastAsia="Times New Roman" w:hAnsi="Arial" w:cs="Arial"/>
          <w:color w:val="222222"/>
          <w:lang w:eastAsia="en-GB"/>
        </w:rPr>
      </w:pPr>
      <w:bookmarkStart w:id="1" w:name="_Hlk506570722"/>
      <w:r w:rsidRPr="003430D4">
        <w:rPr>
          <w:rFonts w:ascii="Arial" w:eastAsia="Times New Roman" w:hAnsi="Arial" w:cs="Arial"/>
          <w:color w:val="222222"/>
          <w:lang w:eastAsia="en-GB"/>
        </w:rPr>
        <w:t xml:space="preserve">all claims losses damages and costs made against or incurred by the Council in respect of loss or damage of property or injury to persons </w:t>
      </w:r>
      <w:bookmarkEnd w:id="1"/>
      <w:r w:rsidRPr="003430D4">
        <w:rPr>
          <w:rFonts w:ascii="Arial" w:eastAsia="Times New Roman" w:hAnsi="Arial" w:cs="Arial"/>
          <w:color w:val="222222"/>
          <w:lang w:eastAsia="en-GB"/>
        </w:rPr>
        <w:t>arising out the use of the property by the applicant</w:t>
      </w:r>
      <w:r w:rsidR="003430D4">
        <w:rPr>
          <w:rFonts w:ascii="Arial" w:eastAsia="Times New Roman" w:hAnsi="Arial" w:cs="Arial"/>
          <w:color w:val="222222"/>
          <w:lang w:eastAsia="en-GB"/>
        </w:rPr>
        <w:t xml:space="preserve"> </w:t>
      </w:r>
    </w:p>
    <w:p w14:paraId="78BEF5C7" w14:textId="2C9E8201" w:rsidR="008C61C8" w:rsidRPr="003430D4" w:rsidRDefault="00096DDF" w:rsidP="00541D48">
      <w:pPr>
        <w:pStyle w:val="ListParagraph"/>
        <w:numPr>
          <w:ilvl w:val="1"/>
          <w:numId w:val="6"/>
        </w:numPr>
        <w:shd w:val="clear" w:color="auto" w:fill="FFFFFF"/>
        <w:tabs>
          <w:tab w:val="clear" w:pos="2160"/>
          <w:tab w:val="num" w:pos="1276"/>
        </w:tabs>
        <w:spacing w:after="60" w:line="240" w:lineRule="auto"/>
        <w:ind w:left="1134" w:hanging="283"/>
        <w:jc w:val="both"/>
        <w:rPr>
          <w:rFonts w:ascii="Arial" w:eastAsia="Times New Roman" w:hAnsi="Arial" w:cs="Arial"/>
          <w:color w:val="222222"/>
          <w:lang w:eastAsia="en-GB"/>
        </w:rPr>
      </w:pPr>
      <w:r w:rsidRPr="003430D4">
        <w:rPr>
          <w:rFonts w:ascii="Arial" w:eastAsia="Times New Roman" w:hAnsi="Arial" w:cs="Arial"/>
          <w:color w:val="222222"/>
          <w:lang w:eastAsia="en-GB"/>
        </w:rPr>
        <w:t xml:space="preserve">all claims losses damages and costs made against or incurred by the Council in respect of nuisance caused to a third party as a result </w:t>
      </w:r>
      <w:r w:rsidR="00565057" w:rsidRPr="003430D4">
        <w:rPr>
          <w:rFonts w:ascii="Arial" w:eastAsia="Times New Roman" w:hAnsi="Arial" w:cs="Arial"/>
          <w:color w:val="222222"/>
          <w:lang w:eastAsia="en-GB"/>
        </w:rPr>
        <w:t>o</w:t>
      </w:r>
      <w:r w:rsidRPr="003430D4">
        <w:rPr>
          <w:rFonts w:ascii="Arial" w:eastAsia="Times New Roman" w:hAnsi="Arial" w:cs="Arial"/>
          <w:color w:val="222222"/>
          <w:lang w:eastAsia="en-GB"/>
        </w:rPr>
        <w:t>f the use of the property by the hirer.</w:t>
      </w:r>
    </w:p>
    <w:sectPr w:rsidR="008C61C8" w:rsidRPr="003430D4" w:rsidSect="00BE517F">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01775"/>
    <w:multiLevelType w:val="multilevel"/>
    <w:tmpl w:val="5A8650E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0596690E"/>
    <w:multiLevelType w:val="hybridMultilevel"/>
    <w:tmpl w:val="2C588F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5D3C09"/>
    <w:multiLevelType w:val="multilevel"/>
    <w:tmpl w:val="5A8650E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15:restartNumberingAfterBreak="0">
    <w:nsid w:val="4079256B"/>
    <w:multiLevelType w:val="multilevel"/>
    <w:tmpl w:val="35EAC274"/>
    <w:lvl w:ilvl="0">
      <w:start w:val="1"/>
      <w:numFmt w:val="bullet"/>
      <w:lvlText w:val=""/>
      <w:lvlJc w:val="left"/>
      <w:pPr>
        <w:tabs>
          <w:tab w:val="num" w:pos="1440"/>
        </w:tabs>
        <w:ind w:left="1440" w:hanging="360"/>
      </w:pPr>
      <w:rPr>
        <w:rFonts w:ascii="Symbol" w:hAnsi="Symbol" w:hint="default"/>
        <w:sz w:val="20"/>
      </w:rPr>
    </w:lvl>
    <w:lvl w:ilvl="1">
      <w:numFmt w:val="bullet"/>
      <w:lvlText w:val="-"/>
      <w:lvlJc w:val="left"/>
      <w:pPr>
        <w:ind w:left="2160" w:hanging="360"/>
      </w:pPr>
      <w:rPr>
        <w:rFonts w:ascii="Arial" w:eastAsia="Times New Roman" w:hAnsi="Arial" w:cs="Arial" w:hint="default"/>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 w15:restartNumberingAfterBreak="0">
    <w:nsid w:val="5A9D0DF2"/>
    <w:multiLevelType w:val="multilevel"/>
    <w:tmpl w:val="5A8650E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 w15:restartNumberingAfterBreak="0">
    <w:nsid w:val="5E0F38D9"/>
    <w:multiLevelType w:val="multilevel"/>
    <w:tmpl w:val="5A8650E0"/>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482"/>
    <w:rsid w:val="00054C15"/>
    <w:rsid w:val="00082BC9"/>
    <w:rsid w:val="00096DDF"/>
    <w:rsid w:val="000C3077"/>
    <w:rsid w:val="00147C7A"/>
    <w:rsid w:val="0015421D"/>
    <w:rsid w:val="00167111"/>
    <w:rsid w:val="001F3482"/>
    <w:rsid w:val="00212CA7"/>
    <w:rsid w:val="002D6A04"/>
    <w:rsid w:val="003430D4"/>
    <w:rsid w:val="003664D5"/>
    <w:rsid w:val="00565057"/>
    <w:rsid w:val="00611721"/>
    <w:rsid w:val="0068290A"/>
    <w:rsid w:val="006A1200"/>
    <w:rsid w:val="00700AE4"/>
    <w:rsid w:val="0072358C"/>
    <w:rsid w:val="00737459"/>
    <w:rsid w:val="00804129"/>
    <w:rsid w:val="008A3607"/>
    <w:rsid w:val="008C61C8"/>
    <w:rsid w:val="00936E15"/>
    <w:rsid w:val="009814DD"/>
    <w:rsid w:val="00A517BA"/>
    <w:rsid w:val="00AB75AD"/>
    <w:rsid w:val="00AC155C"/>
    <w:rsid w:val="00BE517F"/>
    <w:rsid w:val="00C27A08"/>
    <w:rsid w:val="00C67E23"/>
    <w:rsid w:val="00E52194"/>
    <w:rsid w:val="00E70780"/>
    <w:rsid w:val="00F17402"/>
    <w:rsid w:val="00FB0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F5B81"/>
  <w15:docId w15:val="{2F5F4222-A419-4755-A8B3-F46CC15D6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B02E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4DD"/>
    <w:pPr>
      <w:ind w:left="720"/>
      <w:contextualSpacing/>
    </w:pPr>
  </w:style>
  <w:style w:type="paragraph" w:styleId="NoSpacing">
    <w:name w:val="No Spacing"/>
    <w:uiPriority w:val="1"/>
    <w:qFormat/>
    <w:rsid w:val="00C67E23"/>
    <w:pPr>
      <w:spacing w:after="0" w:line="240" w:lineRule="auto"/>
    </w:pPr>
  </w:style>
  <w:style w:type="character" w:styleId="Strong">
    <w:name w:val="Strong"/>
    <w:basedOn w:val="DefaultParagraphFont"/>
    <w:uiPriority w:val="22"/>
    <w:qFormat/>
    <w:rsid w:val="00737459"/>
    <w:rPr>
      <w:b/>
      <w:bCs/>
    </w:rPr>
  </w:style>
  <w:style w:type="paragraph" w:styleId="Title">
    <w:name w:val="Title"/>
    <w:basedOn w:val="Normal"/>
    <w:next w:val="Normal"/>
    <w:link w:val="TitleChar"/>
    <w:uiPriority w:val="10"/>
    <w:qFormat/>
    <w:rsid w:val="00FB02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02E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FB02EF"/>
    <w:rPr>
      <w:rFonts w:asciiTheme="majorHAnsi" w:eastAsiaTheme="majorEastAsia" w:hAnsiTheme="majorHAnsi" w:cstheme="majorBidi"/>
      <w:color w:val="365F91" w:themeColor="accent1" w:themeShade="BF"/>
      <w:sz w:val="26"/>
      <w:szCs w:val="26"/>
    </w:rPr>
  </w:style>
  <w:style w:type="paragraph" w:styleId="IntenseQuote">
    <w:name w:val="Intense Quote"/>
    <w:basedOn w:val="Normal"/>
    <w:next w:val="Normal"/>
    <w:link w:val="IntenseQuoteChar"/>
    <w:uiPriority w:val="30"/>
    <w:qFormat/>
    <w:rsid w:val="00FB02E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B02EF"/>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3486">
      <w:bodyDiv w:val="1"/>
      <w:marLeft w:val="0"/>
      <w:marRight w:val="0"/>
      <w:marTop w:val="0"/>
      <w:marBottom w:val="0"/>
      <w:divBdr>
        <w:top w:val="none" w:sz="0" w:space="0" w:color="auto"/>
        <w:left w:val="none" w:sz="0" w:space="0" w:color="auto"/>
        <w:bottom w:val="none" w:sz="0" w:space="0" w:color="auto"/>
        <w:right w:val="none" w:sz="0" w:space="0" w:color="auto"/>
      </w:divBdr>
    </w:div>
    <w:div w:id="165132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Angela Harrison</cp:lastModifiedBy>
  <cp:revision>7</cp:revision>
  <dcterms:created xsi:type="dcterms:W3CDTF">2018-02-16T19:33:00Z</dcterms:created>
  <dcterms:modified xsi:type="dcterms:W3CDTF">2018-05-09T16:54:00Z</dcterms:modified>
</cp:coreProperties>
</file>