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B6CCF" w14:textId="688C0833" w:rsidR="00B21F70" w:rsidRPr="006316D4" w:rsidRDefault="00B21F70" w:rsidP="00B21F70">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Pr>
          <w:rFonts w:ascii="Arial" w:hAnsi="Arial" w:cs="Arial"/>
          <w:b/>
          <w:bCs/>
          <w:kern w:val="28"/>
          <w:u w:val="single"/>
          <w:lang w:val="en-US"/>
        </w:rPr>
        <w:t>THE</w:t>
      </w:r>
      <w:r w:rsidR="00391111">
        <w:rPr>
          <w:rFonts w:ascii="Arial" w:hAnsi="Arial" w:cs="Arial"/>
          <w:b/>
          <w:bCs/>
          <w:kern w:val="28"/>
          <w:u w:val="single"/>
          <w:lang w:val="en-US"/>
        </w:rPr>
        <w:t xml:space="preserve"> EXTRAORDINARY</w:t>
      </w:r>
      <w:r>
        <w:rPr>
          <w:rFonts w:ascii="Arial" w:hAnsi="Arial" w:cs="Arial"/>
          <w:b/>
          <w:bCs/>
          <w:kern w:val="28"/>
          <w:u w:val="single"/>
          <w:lang w:val="en-US"/>
        </w:rPr>
        <w:t xml:space="preserve"> </w:t>
      </w:r>
      <w:r w:rsidRPr="006316D4">
        <w:rPr>
          <w:rFonts w:ascii="Arial" w:hAnsi="Arial" w:cs="Arial"/>
          <w:b/>
          <w:bCs/>
          <w:kern w:val="28"/>
          <w:u w:val="single"/>
          <w:lang w:val="en-US"/>
        </w:rPr>
        <w:t>MEETING OF BAWTRY TOWN COUNCIL</w:t>
      </w:r>
      <w:bookmarkStart w:id="0" w:name="_GoBack"/>
      <w:bookmarkEnd w:id="0"/>
      <w:r w:rsidRPr="006316D4">
        <w:rPr>
          <w:rFonts w:ascii="Arial" w:hAnsi="Arial" w:cs="Arial"/>
          <w:b/>
          <w:bCs/>
          <w:kern w:val="28"/>
          <w:u w:val="single"/>
          <w:lang w:val="en-US"/>
        </w:rPr>
        <w:t xml:space="preserve"> HELD </w:t>
      </w:r>
      <w:r>
        <w:rPr>
          <w:rFonts w:ascii="Arial" w:hAnsi="Arial" w:cs="Arial"/>
          <w:b/>
          <w:bCs/>
          <w:kern w:val="28"/>
          <w:u w:val="single"/>
          <w:lang w:val="en-US"/>
        </w:rPr>
        <w:t>REMOTELY VIA ZOOM</w:t>
      </w:r>
      <w:r w:rsidRPr="006316D4">
        <w:rPr>
          <w:rFonts w:ascii="Arial" w:hAnsi="Arial" w:cs="Arial"/>
          <w:b/>
          <w:bCs/>
          <w:kern w:val="28"/>
          <w:u w:val="single"/>
          <w:lang w:val="en-US"/>
        </w:rPr>
        <w:t xml:space="preserve"> </w:t>
      </w:r>
      <w:r>
        <w:rPr>
          <w:rFonts w:ascii="Arial" w:hAnsi="Arial" w:cs="Arial"/>
          <w:b/>
          <w:bCs/>
          <w:kern w:val="28"/>
          <w:u w:val="single"/>
          <w:lang w:val="en-US"/>
        </w:rPr>
        <w:t>ON</w:t>
      </w:r>
      <w:r w:rsidRPr="006316D4">
        <w:rPr>
          <w:rFonts w:ascii="Arial" w:hAnsi="Arial" w:cs="Arial"/>
          <w:b/>
          <w:bCs/>
          <w:kern w:val="28"/>
          <w:u w:val="single"/>
          <w:lang w:val="en-US"/>
        </w:rPr>
        <w:t xml:space="preserve"> </w:t>
      </w:r>
      <w:r>
        <w:rPr>
          <w:rFonts w:ascii="Arial" w:hAnsi="Arial" w:cs="Arial"/>
          <w:b/>
          <w:bCs/>
          <w:kern w:val="28"/>
          <w:u w:val="single"/>
          <w:lang w:val="en-US"/>
        </w:rPr>
        <w:t>MONDAY 10</w:t>
      </w:r>
      <w:r w:rsidRPr="00497A4B">
        <w:rPr>
          <w:rFonts w:ascii="Arial" w:hAnsi="Arial" w:cs="Arial"/>
          <w:b/>
          <w:bCs/>
          <w:kern w:val="28"/>
          <w:u w:val="single"/>
          <w:vertAlign w:val="superscript"/>
          <w:lang w:val="en-US"/>
        </w:rPr>
        <w:t>th</w:t>
      </w:r>
      <w:r>
        <w:rPr>
          <w:rFonts w:ascii="Arial" w:hAnsi="Arial" w:cs="Arial"/>
          <w:b/>
          <w:bCs/>
          <w:kern w:val="28"/>
          <w:u w:val="single"/>
          <w:lang w:val="en-US"/>
        </w:rPr>
        <w:t xml:space="preserve"> AUGUST </w:t>
      </w:r>
      <w:r w:rsidRPr="006330C2">
        <w:rPr>
          <w:rFonts w:ascii="Arial" w:hAnsi="Arial" w:cs="Arial"/>
          <w:b/>
          <w:bCs/>
          <w:kern w:val="28"/>
          <w:u w:val="single"/>
          <w:lang w:val="en-US"/>
        </w:rPr>
        <w:t>2020</w:t>
      </w:r>
      <w:r w:rsidRPr="000638D3">
        <w:rPr>
          <w:rFonts w:ascii="Arial" w:hAnsi="Arial" w:cs="Arial"/>
          <w:b/>
          <w:bCs/>
          <w:color w:val="FF0000"/>
          <w:kern w:val="28"/>
          <w:u w:val="single"/>
          <w:lang w:val="en-US"/>
        </w:rPr>
        <w:t xml:space="preserve"> </w:t>
      </w:r>
      <w:r>
        <w:rPr>
          <w:rFonts w:ascii="Arial" w:hAnsi="Arial" w:cs="Arial"/>
          <w:b/>
          <w:bCs/>
          <w:kern w:val="28"/>
          <w:u w:val="single"/>
          <w:lang w:val="en-US"/>
        </w:rPr>
        <w:t>at</w:t>
      </w:r>
      <w:r w:rsidRPr="006316D4">
        <w:rPr>
          <w:rFonts w:ascii="Arial" w:hAnsi="Arial" w:cs="Arial"/>
          <w:b/>
          <w:bCs/>
          <w:kern w:val="28"/>
          <w:u w:val="single"/>
          <w:lang w:val="en-US"/>
        </w:rPr>
        <w:t xml:space="preserve"> 7</w:t>
      </w:r>
      <w:r>
        <w:rPr>
          <w:rFonts w:ascii="Arial" w:hAnsi="Arial" w:cs="Arial"/>
          <w:b/>
          <w:bCs/>
          <w:kern w:val="28"/>
          <w:u w:val="single"/>
          <w:lang w:val="en-US"/>
        </w:rPr>
        <w:t>.00</w:t>
      </w:r>
      <w:r w:rsidRPr="006316D4">
        <w:rPr>
          <w:rFonts w:ascii="Arial" w:hAnsi="Arial" w:cs="Arial"/>
          <w:b/>
          <w:bCs/>
          <w:kern w:val="28"/>
          <w:u w:val="single"/>
          <w:lang w:val="en-US"/>
        </w:rPr>
        <w:t>PM</w:t>
      </w:r>
    </w:p>
    <w:p w14:paraId="4F1A12F2" w14:textId="77777777" w:rsidR="00B21F70" w:rsidRPr="006316D4" w:rsidRDefault="00B21F70" w:rsidP="00B21F70">
      <w:pPr>
        <w:widowControl w:val="0"/>
        <w:overflowPunct w:val="0"/>
        <w:autoSpaceDE w:val="0"/>
        <w:autoSpaceDN w:val="0"/>
        <w:adjustRightInd w:val="0"/>
        <w:rPr>
          <w:rFonts w:ascii="Arial" w:hAnsi="Arial" w:cs="Arial"/>
          <w:b/>
          <w:bCs/>
          <w:kern w:val="28"/>
          <w:lang w:val="en-US"/>
        </w:rPr>
      </w:pPr>
    </w:p>
    <w:p w14:paraId="3655AE46" w14:textId="77777777" w:rsidR="00B21F70" w:rsidRDefault="00B21F70" w:rsidP="00B21F70">
      <w:pPr>
        <w:widowControl w:val="0"/>
        <w:overflowPunct w:val="0"/>
        <w:autoSpaceDE w:val="0"/>
        <w:autoSpaceDN w:val="0"/>
        <w:adjustRightInd w:val="0"/>
        <w:ind w:left="1418" w:hanging="1440"/>
        <w:rPr>
          <w:rFonts w:ascii="Arial" w:hAnsi="Arial" w:cs="Arial"/>
          <w:bCs/>
          <w:sz w:val="22"/>
          <w:szCs w:val="22"/>
        </w:rPr>
      </w:pPr>
      <w:r w:rsidRPr="004874EA">
        <w:rPr>
          <w:rFonts w:ascii="Arial" w:hAnsi="Arial" w:cs="Arial"/>
          <w:b/>
          <w:bCs/>
          <w:kern w:val="28"/>
          <w:sz w:val="22"/>
          <w:szCs w:val="22"/>
          <w:lang w:val="en-US"/>
        </w:rPr>
        <w:t>Present:</w:t>
      </w:r>
      <w:r>
        <w:rPr>
          <w:rFonts w:ascii="Arial" w:hAnsi="Arial" w:cs="Arial"/>
          <w:b/>
          <w:bCs/>
          <w:kern w:val="28"/>
          <w:sz w:val="22"/>
          <w:szCs w:val="22"/>
          <w:lang w:val="en-US"/>
        </w:rPr>
        <w:t xml:space="preserve">         </w:t>
      </w:r>
      <w:r w:rsidRPr="00207067">
        <w:rPr>
          <w:rFonts w:ascii="Arial" w:hAnsi="Arial" w:cs="Arial"/>
          <w:bCs/>
          <w:kern w:val="28"/>
          <w:sz w:val="22"/>
          <w:szCs w:val="22"/>
          <w:lang w:val="en-US"/>
        </w:rPr>
        <w:t xml:space="preserve">Cllrs: A. Claypole, </w:t>
      </w:r>
      <w:r w:rsidRPr="009A5C93">
        <w:rPr>
          <w:rFonts w:ascii="Arial" w:hAnsi="Arial" w:cs="Arial"/>
          <w:sz w:val="22"/>
          <w:szCs w:val="22"/>
        </w:rPr>
        <w:t>G Scott</w:t>
      </w:r>
      <w:r w:rsidRPr="00861075">
        <w:rPr>
          <w:rFonts w:ascii="Arial" w:hAnsi="Arial" w:cs="Arial"/>
          <w:sz w:val="22"/>
          <w:szCs w:val="22"/>
        </w:rPr>
        <w:t>, G Budgen,</w:t>
      </w:r>
      <w:r>
        <w:rPr>
          <w:rFonts w:ascii="Arial" w:hAnsi="Arial" w:cs="Arial"/>
          <w:sz w:val="22"/>
          <w:szCs w:val="22"/>
        </w:rPr>
        <w:t xml:space="preserve"> P. Holland. D.</w:t>
      </w:r>
      <w:r w:rsidRPr="00843CBF">
        <w:rPr>
          <w:rFonts w:ascii="Arial" w:hAnsi="Arial" w:cs="Arial"/>
          <w:bCs/>
          <w:sz w:val="22"/>
          <w:szCs w:val="22"/>
        </w:rPr>
        <w:t xml:space="preserve"> Cartwright</w:t>
      </w:r>
      <w:r>
        <w:rPr>
          <w:rFonts w:ascii="Arial" w:hAnsi="Arial" w:cs="Arial"/>
          <w:bCs/>
          <w:sz w:val="22"/>
          <w:szCs w:val="22"/>
        </w:rPr>
        <w:t>,</w:t>
      </w:r>
      <w:r w:rsidRPr="00E064AE">
        <w:rPr>
          <w:rFonts w:ascii="Arial" w:hAnsi="Arial" w:cs="Arial"/>
          <w:bCs/>
        </w:rPr>
        <w:t xml:space="preserve"> </w:t>
      </w:r>
      <w:r w:rsidRPr="00E064AE">
        <w:rPr>
          <w:rFonts w:ascii="Arial" w:hAnsi="Arial" w:cs="Arial"/>
          <w:bCs/>
          <w:sz w:val="22"/>
          <w:szCs w:val="22"/>
        </w:rPr>
        <w:t xml:space="preserve">D. Kirby, </w:t>
      </w:r>
    </w:p>
    <w:p w14:paraId="100B7D89" w14:textId="77777777" w:rsidR="00B21F70" w:rsidRPr="00E064AE" w:rsidRDefault="00B21F70" w:rsidP="00B21F70">
      <w:pPr>
        <w:widowControl w:val="0"/>
        <w:overflowPunct w:val="0"/>
        <w:autoSpaceDE w:val="0"/>
        <w:autoSpaceDN w:val="0"/>
        <w:adjustRightInd w:val="0"/>
        <w:ind w:left="1418"/>
        <w:rPr>
          <w:rFonts w:ascii="Arial" w:hAnsi="Arial" w:cs="Arial"/>
          <w:bCs/>
          <w:sz w:val="22"/>
          <w:szCs w:val="22"/>
        </w:rPr>
      </w:pPr>
      <w:r w:rsidRPr="00386351">
        <w:rPr>
          <w:rFonts w:ascii="Arial" w:hAnsi="Arial" w:cs="Arial"/>
          <w:bCs/>
          <w:sz w:val="22"/>
          <w:szCs w:val="22"/>
        </w:rPr>
        <w:t>S. Young</w:t>
      </w:r>
      <w:r w:rsidRPr="000638D3">
        <w:rPr>
          <w:rFonts w:ascii="Arial" w:hAnsi="Arial" w:cs="Arial"/>
          <w:bCs/>
          <w:sz w:val="22"/>
          <w:szCs w:val="22"/>
        </w:rPr>
        <w:t>. D. Kirkham, I Greer</w:t>
      </w:r>
      <w:r>
        <w:rPr>
          <w:rFonts w:ascii="Arial" w:hAnsi="Arial" w:cs="Arial"/>
          <w:bCs/>
          <w:sz w:val="22"/>
          <w:szCs w:val="22"/>
        </w:rPr>
        <w:t>, A Cropley, C. Lukey, J. Linsley, P. Muxlow.</w:t>
      </w:r>
    </w:p>
    <w:p w14:paraId="23DBBCE6" w14:textId="77777777" w:rsidR="00B21F70" w:rsidRDefault="00B21F70" w:rsidP="00B21F70">
      <w:pPr>
        <w:widowControl w:val="0"/>
        <w:overflowPunct w:val="0"/>
        <w:autoSpaceDE w:val="0"/>
        <w:autoSpaceDN w:val="0"/>
        <w:adjustRightInd w:val="0"/>
        <w:ind w:left="1418" w:firstLine="22"/>
        <w:rPr>
          <w:rFonts w:ascii="Arial" w:hAnsi="Arial" w:cs="Arial"/>
          <w:bCs/>
          <w:kern w:val="28"/>
          <w:sz w:val="22"/>
          <w:szCs w:val="22"/>
          <w:lang w:val="en-US"/>
        </w:rPr>
      </w:pPr>
      <w:r w:rsidRPr="004874EA">
        <w:rPr>
          <w:rFonts w:ascii="Arial" w:hAnsi="Arial" w:cs="Arial"/>
          <w:bCs/>
          <w:kern w:val="28"/>
          <w:sz w:val="22"/>
          <w:szCs w:val="22"/>
          <w:lang w:val="en-US"/>
        </w:rPr>
        <w:t>Mrs. A Harrison</w:t>
      </w:r>
      <w:r>
        <w:rPr>
          <w:rFonts w:ascii="Arial" w:hAnsi="Arial" w:cs="Arial"/>
          <w:bCs/>
          <w:kern w:val="28"/>
          <w:sz w:val="22"/>
          <w:szCs w:val="22"/>
          <w:lang w:val="en-US"/>
        </w:rPr>
        <w:t xml:space="preserve"> – </w:t>
      </w:r>
      <w:r w:rsidRPr="004874EA">
        <w:rPr>
          <w:rFonts w:ascii="Arial" w:hAnsi="Arial" w:cs="Arial"/>
          <w:bCs/>
          <w:kern w:val="28"/>
          <w:sz w:val="22"/>
          <w:szCs w:val="22"/>
          <w:lang w:val="en-US"/>
        </w:rPr>
        <w:t>Clerk</w:t>
      </w:r>
      <w:r>
        <w:rPr>
          <w:rFonts w:ascii="Arial" w:hAnsi="Arial" w:cs="Arial"/>
          <w:bCs/>
          <w:kern w:val="28"/>
          <w:sz w:val="22"/>
          <w:szCs w:val="22"/>
          <w:lang w:val="en-US"/>
        </w:rPr>
        <w:t xml:space="preserve"> to the Council </w:t>
      </w:r>
    </w:p>
    <w:p w14:paraId="3FEA8C03" w14:textId="77777777" w:rsidR="00B21F70" w:rsidRPr="004874EA" w:rsidRDefault="00B21F70" w:rsidP="00B21F70">
      <w:pPr>
        <w:widowControl w:val="0"/>
        <w:overflowPunct w:val="0"/>
        <w:autoSpaceDE w:val="0"/>
        <w:autoSpaceDN w:val="0"/>
        <w:adjustRightInd w:val="0"/>
        <w:ind w:left="1418"/>
        <w:rPr>
          <w:rFonts w:ascii="Arial" w:hAnsi="Arial" w:cs="Arial"/>
          <w:bCs/>
          <w:kern w:val="28"/>
          <w:sz w:val="22"/>
          <w:szCs w:val="22"/>
          <w:lang w:val="en-US"/>
        </w:rPr>
      </w:pPr>
    </w:p>
    <w:p w14:paraId="240A1B5E" w14:textId="74C04A1E" w:rsidR="00B21F70" w:rsidRPr="00391111" w:rsidRDefault="00B21F70" w:rsidP="00B21F70">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In Attendance</w:t>
      </w:r>
      <w:r w:rsidRPr="008124F9">
        <w:rPr>
          <w:rFonts w:ascii="Arial" w:hAnsi="Arial" w:cs="Arial"/>
          <w:bCs/>
          <w:kern w:val="28"/>
          <w:sz w:val="22"/>
          <w:szCs w:val="22"/>
          <w:lang w:val="en-US"/>
        </w:rPr>
        <w:t>:</w:t>
      </w:r>
      <w:r>
        <w:rPr>
          <w:rFonts w:ascii="Arial" w:hAnsi="Arial" w:cs="Arial"/>
          <w:bCs/>
          <w:kern w:val="28"/>
          <w:sz w:val="22"/>
          <w:szCs w:val="22"/>
          <w:lang w:val="en-US"/>
        </w:rPr>
        <w:t xml:space="preserve"> </w:t>
      </w:r>
      <w:r w:rsidRPr="00391111">
        <w:rPr>
          <w:rFonts w:ascii="Arial" w:hAnsi="Arial" w:cs="Arial"/>
          <w:bCs/>
          <w:kern w:val="28"/>
          <w:sz w:val="22"/>
          <w:szCs w:val="22"/>
          <w:lang w:val="en-US"/>
        </w:rPr>
        <w:t>Ward Councillor Blake.</w:t>
      </w:r>
    </w:p>
    <w:p w14:paraId="32C8BB8B" w14:textId="77777777" w:rsidR="00B21F70" w:rsidRDefault="00B21F70" w:rsidP="00B21F70">
      <w:pPr>
        <w:widowControl w:val="0"/>
        <w:overflowPunct w:val="0"/>
        <w:autoSpaceDE w:val="0"/>
        <w:autoSpaceDN w:val="0"/>
        <w:adjustRightInd w:val="0"/>
        <w:jc w:val="both"/>
        <w:rPr>
          <w:rFonts w:ascii="Arial" w:hAnsi="Arial" w:cs="Arial"/>
          <w:b/>
          <w:bCs/>
          <w:kern w:val="28"/>
          <w:lang w:val="en-US"/>
        </w:rPr>
      </w:pPr>
    </w:p>
    <w:p w14:paraId="098F438D" w14:textId="3627E821" w:rsidR="00B21F70" w:rsidRPr="00391111" w:rsidRDefault="00B21F70" w:rsidP="00391111">
      <w:pPr>
        <w:widowControl w:val="0"/>
        <w:overflowPunct w:val="0"/>
        <w:autoSpaceDE w:val="0"/>
        <w:autoSpaceDN w:val="0"/>
        <w:adjustRightInd w:val="0"/>
        <w:jc w:val="both"/>
        <w:rPr>
          <w:rFonts w:ascii="Arial" w:hAnsi="Arial" w:cs="Arial"/>
          <w:bCs/>
        </w:rPr>
      </w:pPr>
      <w:r>
        <w:rPr>
          <w:rFonts w:ascii="Arial" w:hAnsi="Arial" w:cs="Arial"/>
          <w:b/>
          <w:bCs/>
          <w:kern w:val="28"/>
          <w:lang w:val="en-US"/>
        </w:rPr>
        <w:t>20/21</w:t>
      </w:r>
      <w:r w:rsidRPr="002B21D6">
        <w:rPr>
          <w:rFonts w:ascii="Arial" w:hAnsi="Arial" w:cs="Arial"/>
          <w:b/>
          <w:bCs/>
          <w:kern w:val="28"/>
          <w:lang w:val="en-US"/>
        </w:rPr>
        <w:t>/</w:t>
      </w:r>
      <w:r>
        <w:rPr>
          <w:rFonts w:ascii="Arial" w:hAnsi="Arial" w:cs="Arial"/>
          <w:b/>
          <w:bCs/>
          <w:kern w:val="28"/>
          <w:lang w:val="en-US"/>
        </w:rPr>
        <w:t>039</w:t>
      </w:r>
      <w:r w:rsidRPr="002B21D6">
        <w:rPr>
          <w:rFonts w:ascii="Arial" w:hAnsi="Arial" w:cs="Arial"/>
          <w:b/>
          <w:bCs/>
          <w:kern w:val="28"/>
          <w:lang w:val="en-US"/>
        </w:rPr>
        <w:tab/>
      </w:r>
      <w:r w:rsidRPr="006316D4">
        <w:rPr>
          <w:rFonts w:ascii="Arial" w:hAnsi="Arial" w:cs="Arial"/>
          <w:bCs/>
          <w:kern w:val="28"/>
          <w:u w:val="single"/>
          <w:lang w:val="en-US"/>
        </w:rPr>
        <w:t>Receive Apologies and Approve Reasons for Absence</w:t>
      </w:r>
      <w:r w:rsidR="00391111">
        <w:rPr>
          <w:rFonts w:ascii="Arial" w:hAnsi="Arial" w:cs="Arial"/>
          <w:bCs/>
          <w:kern w:val="28"/>
          <w:u w:val="single"/>
          <w:lang w:val="en-US"/>
        </w:rPr>
        <w:t>-</w:t>
      </w:r>
      <w:r w:rsidR="00391111" w:rsidRPr="00391111">
        <w:rPr>
          <w:rFonts w:ascii="Arial" w:hAnsi="Arial" w:cs="Arial"/>
          <w:bCs/>
          <w:kern w:val="28"/>
          <w:lang w:val="en-US"/>
        </w:rPr>
        <w:t xml:space="preserve"> </w:t>
      </w:r>
      <w:r w:rsidR="00391111" w:rsidRPr="00391111">
        <w:rPr>
          <w:rFonts w:ascii="Arial" w:hAnsi="Arial" w:cs="Arial"/>
          <w:bCs/>
        </w:rPr>
        <w:t>None</w:t>
      </w:r>
    </w:p>
    <w:p w14:paraId="40495346" w14:textId="77777777" w:rsidR="00B21F70" w:rsidRPr="00A23661" w:rsidRDefault="00B21F70" w:rsidP="00B21F70">
      <w:pPr>
        <w:widowControl w:val="0"/>
        <w:overflowPunct w:val="0"/>
        <w:autoSpaceDE w:val="0"/>
        <w:autoSpaceDN w:val="0"/>
        <w:adjustRightInd w:val="0"/>
        <w:ind w:left="1440"/>
        <w:jc w:val="both"/>
        <w:rPr>
          <w:rFonts w:ascii="Arial" w:hAnsi="Arial" w:cs="Arial"/>
          <w:bCs/>
        </w:rPr>
      </w:pPr>
    </w:p>
    <w:p w14:paraId="580C8B88" w14:textId="7FA5B4A1" w:rsidR="00B21F70" w:rsidRDefault="00B21F70" w:rsidP="00B21F7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20/21/040</w:t>
      </w:r>
      <w:r>
        <w:rPr>
          <w:rFonts w:ascii="Arial" w:hAnsi="Arial" w:cs="Arial"/>
          <w:b/>
          <w:bCs/>
          <w:kern w:val="28"/>
          <w:lang w:val="en-US"/>
        </w:rPr>
        <w:tab/>
      </w:r>
      <w:r w:rsidRPr="006316D4">
        <w:rPr>
          <w:rFonts w:ascii="Arial" w:hAnsi="Arial" w:cs="Arial"/>
          <w:bCs/>
          <w:kern w:val="28"/>
          <w:u w:val="single"/>
          <w:lang w:val="en-US"/>
        </w:rPr>
        <w:t>Receive Declarations of I</w:t>
      </w:r>
      <w:r>
        <w:rPr>
          <w:rFonts w:ascii="Arial" w:hAnsi="Arial" w:cs="Arial"/>
          <w:bCs/>
          <w:kern w:val="28"/>
          <w:u w:val="single"/>
          <w:lang w:val="en-US"/>
        </w:rPr>
        <w:t>n</w:t>
      </w:r>
      <w:r w:rsidRPr="006316D4">
        <w:rPr>
          <w:rFonts w:ascii="Arial" w:hAnsi="Arial" w:cs="Arial"/>
          <w:bCs/>
          <w:kern w:val="28"/>
          <w:u w:val="single"/>
          <w:lang w:val="en-US"/>
        </w:rPr>
        <w:t>terest (other than standing interest</w:t>
      </w:r>
      <w:r w:rsidRPr="00012B4B">
        <w:rPr>
          <w:rFonts w:ascii="Arial" w:hAnsi="Arial" w:cs="Arial"/>
          <w:bCs/>
          <w:kern w:val="28"/>
          <w:u w:val="single"/>
          <w:lang w:val="en-US"/>
        </w:rPr>
        <w:t>s</w:t>
      </w:r>
      <w:r w:rsidRPr="009A7839">
        <w:rPr>
          <w:rFonts w:ascii="Arial" w:hAnsi="Arial" w:cs="Arial"/>
          <w:bCs/>
          <w:kern w:val="28"/>
          <w:lang w:val="en-US"/>
        </w:rPr>
        <w:t>)</w:t>
      </w:r>
      <w:r w:rsidR="00F36250">
        <w:rPr>
          <w:rFonts w:ascii="Arial" w:hAnsi="Arial" w:cs="Arial"/>
          <w:bCs/>
          <w:kern w:val="28"/>
          <w:lang w:val="en-US"/>
        </w:rPr>
        <w:t xml:space="preserve"> - None</w:t>
      </w:r>
      <w:r>
        <w:rPr>
          <w:rFonts w:ascii="Arial" w:hAnsi="Arial" w:cs="Arial"/>
          <w:bCs/>
          <w:kern w:val="28"/>
          <w:lang w:val="en-US"/>
        </w:rPr>
        <w:t xml:space="preserve"> </w:t>
      </w:r>
    </w:p>
    <w:p w14:paraId="7451B7D8" w14:textId="77777777" w:rsidR="00B21F70" w:rsidRPr="008161B2" w:rsidRDefault="00B21F70" w:rsidP="00B21F7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kern w:val="28"/>
          <w:lang w:val="en-US"/>
        </w:rPr>
        <w:tab/>
      </w:r>
    </w:p>
    <w:p w14:paraId="7E06D8B2" w14:textId="772C4FF6" w:rsidR="00B21F70" w:rsidRDefault="00B21F70" w:rsidP="00B21F7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20/21/041</w:t>
      </w:r>
      <w:r>
        <w:rPr>
          <w:rFonts w:ascii="Arial" w:hAnsi="Arial" w:cs="Arial"/>
          <w:b/>
          <w:bCs/>
          <w:kern w:val="28"/>
          <w:lang w:val="en-US"/>
        </w:rPr>
        <w:tab/>
      </w:r>
      <w:r w:rsidRPr="00E30B4A">
        <w:rPr>
          <w:rFonts w:ascii="Arial" w:hAnsi="Arial" w:cs="Arial"/>
          <w:bCs/>
          <w:kern w:val="28"/>
          <w:u w:val="single"/>
          <w:lang w:val="en-US"/>
        </w:rPr>
        <w:t>A</w:t>
      </w:r>
      <w:r>
        <w:rPr>
          <w:rFonts w:ascii="Arial" w:hAnsi="Arial" w:cs="Arial"/>
          <w:bCs/>
          <w:kern w:val="28"/>
          <w:u w:val="single"/>
          <w:lang w:val="en-US"/>
        </w:rPr>
        <w:t>gr</w:t>
      </w:r>
      <w:r w:rsidRPr="00E30B4A">
        <w:rPr>
          <w:rFonts w:ascii="Arial" w:hAnsi="Arial" w:cs="Arial"/>
          <w:bCs/>
          <w:kern w:val="28"/>
          <w:u w:val="single"/>
          <w:lang w:val="en-US"/>
        </w:rPr>
        <w:t>ee Confidential</w:t>
      </w:r>
      <w:r>
        <w:rPr>
          <w:rFonts w:ascii="Arial" w:hAnsi="Arial" w:cs="Arial"/>
          <w:bCs/>
          <w:kern w:val="28"/>
          <w:u w:val="single"/>
          <w:lang w:val="en-US"/>
        </w:rPr>
        <w:t xml:space="preserve"> Items </w:t>
      </w:r>
      <w:r>
        <w:rPr>
          <w:rFonts w:ascii="Arial" w:hAnsi="Arial" w:cs="Arial"/>
          <w:bCs/>
          <w:kern w:val="28"/>
          <w:lang w:val="en-US"/>
        </w:rPr>
        <w:t>– Item 5 Consider additional lease with the Crown Hotel (contractual/legal)</w:t>
      </w:r>
    </w:p>
    <w:p w14:paraId="6F2F9713" w14:textId="0FC3AFC3" w:rsidR="00B21F70" w:rsidRDefault="00B21F70" w:rsidP="00B21F70">
      <w:pPr>
        <w:widowControl w:val="0"/>
        <w:overflowPunct w:val="0"/>
        <w:autoSpaceDE w:val="0"/>
        <w:autoSpaceDN w:val="0"/>
        <w:adjustRightInd w:val="0"/>
        <w:ind w:left="1440" w:hanging="1440"/>
        <w:jc w:val="both"/>
        <w:rPr>
          <w:rFonts w:ascii="Arial" w:hAnsi="Arial" w:cs="Arial"/>
          <w:bCs/>
          <w:kern w:val="28"/>
          <w:lang w:val="en-US"/>
        </w:rPr>
      </w:pPr>
    </w:p>
    <w:p w14:paraId="613A890E" w14:textId="3EA4024D" w:rsidR="00B21F70" w:rsidRDefault="00B21F70" w:rsidP="00B21F70">
      <w:pPr>
        <w:widowControl w:val="0"/>
        <w:overflowPunct w:val="0"/>
        <w:autoSpaceDE w:val="0"/>
        <w:autoSpaceDN w:val="0"/>
        <w:adjustRightInd w:val="0"/>
        <w:ind w:left="1440" w:hanging="1440"/>
        <w:jc w:val="both"/>
        <w:rPr>
          <w:rFonts w:ascii="Arial" w:hAnsi="Arial" w:cs="Arial"/>
          <w:bCs/>
          <w:kern w:val="28"/>
          <w:lang w:val="en-US"/>
        </w:rPr>
      </w:pPr>
      <w:r w:rsidRPr="00B21F70">
        <w:rPr>
          <w:rFonts w:ascii="Arial" w:hAnsi="Arial" w:cs="Arial"/>
          <w:b/>
          <w:kern w:val="28"/>
          <w:lang w:val="en-US"/>
        </w:rPr>
        <w:t>20/21/042</w:t>
      </w:r>
      <w:r>
        <w:rPr>
          <w:rFonts w:ascii="Arial" w:hAnsi="Arial" w:cs="Arial"/>
          <w:bCs/>
          <w:kern w:val="28"/>
          <w:lang w:val="en-US"/>
        </w:rPr>
        <w:tab/>
      </w:r>
      <w:r w:rsidRPr="00B21F70">
        <w:rPr>
          <w:rFonts w:ascii="Arial" w:hAnsi="Arial" w:cs="Arial"/>
          <w:bCs/>
          <w:kern w:val="28"/>
          <w:u w:val="single"/>
          <w:lang w:val="en-US"/>
        </w:rPr>
        <w:t>Planning Applications</w:t>
      </w:r>
    </w:p>
    <w:p w14:paraId="570E98B4" w14:textId="6FF0A135" w:rsidR="00F36250" w:rsidRDefault="00B21F70" w:rsidP="00B21F7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r w:rsidR="00F36250" w:rsidRPr="00F36250">
        <w:rPr>
          <w:rFonts w:ascii="Arial" w:hAnsi="Arial" w:cs="Arial"/>
          <w:b/>
          <w:bCs/>
          <w:sz w:val="26"/>
          <w:szCs w:val="26"/>
        </w:rPr>
        <w:t>20/01486/FUL</w:t>
      </w:r>
      <w:r w:rsidR="00F36250">
        <w:rPr>
          <w:rFonts w:ascii="Arial" w:hAnsi="Arial" w:cs="Arial"/>
          <w:bCs/>
          <w:kern w:val="28"/>
          <w:lang w:val="en-US"/>
        </w:rPr>
        <w:t xml:space="preserve"> </w:t>
      </w:r>
      <w:r>
        <w:rPr>
          <w:rFonts w:ascii="Arial" w:hAnsi="Arial" w:cs="Arial"/>
          <w:bCs/>
          <w:kern w:val="28"/>
          <w:lang w:val="en-US"/>
        </w:rPr>
        <w:t>59 Church Street</w:t>
      </w:r>
      <w:r w:rsidR="00F36250">
        <w:rPr>
          <w:rFonts w:ascii="Arial" w:hAnsi="Arial" w:cs="Arial"/>
          <w:bCs/>
          <w:kern w:val="28"/>
          <w:lang w:val="en-US"/>
        </w:rPr>
        <w:t>, Bawtry</w:t>
      </w:r>
    </w:p>
    <w:p w14:paraId="647B41E9" w14:textId="1381FA38" w:rsidR="00F36250" w:rsidRDefault="00F36250" w:rsidP="00F36250">
      <w:pPr>
        <w:ind w:left="1440"/>
        <w:rPr>
          <w:rFonts w:ascii="Arial" w:hAnsi="Arial" w:cs="Arial"/>
        </w:rPr>
      </w:pPr>
      <w:r w:rsidRPr="00F36250">
        <w:rPr>
          <w:rFonts w:ascii="Arial" w:hAnsi="Arial" w:cs="Arial"/>
        </w:rPr>
        <w:t>Erection of 7 dwellings following demolition of existing dwelling with associated access, park</w:t>
      </w:r>
      <w:r w:rsidR="001D73B8">
        <w:rPr>
          <w:rFonts w:ascii="Arial" w:hAnsi="Arial" w:cs="Arial"/>
        </w:rPr>
        <w:t>ing</w:t>
      </w:r>
      <w:r w:rsidRPr="00F36250">
        <w:rPr>
          <w:rFonts w:ascii="Arial" w:hAnsi="Arial" w:cs="Arial"/>
        </w:rPr>
        <w:t xml:space="preserve"> and landscaping.</w:t>
      </w:r>
    </w:p>
    <w:p w14:paraId="26FE0DBA" w14:textId="070797DE" w:rsidR="00391111" w:rsidRPr="00F36250" w:rsidRDefault="00391111" w:rsidP="00D44E3E">
      <w:pPr>
        <w:ind w:left="1440"/>
        <w:jc w:val="both"/>
        <w:rPr>
          <w:rFonts w:ascii="Arial" w:hAnsi="Arial" w:cs="Arial"/>
        </w:rPr>
      </w:pPr>
      <w:r>
        <w:rPr>
          <w:rFonts w:ascii="Arial" w:hAnsi="Arial" w:cs="Arial"/>
        </w:rPr>
        <w:t>Members considered the application and were happy that an area of waste land would be utilised as an infill development. Concerns about the number of dwellings, size of properties, size of garages</w:t>
      </w:r>
      <w:r w:rsidR="001D73B8">
        <w:rPr>
          <w:rFonts w:ascii="Arial" w:hAnsi="Arial" w:cs="Arial"/>
        </w:rPr>
        <w:t>/</w:t>
      </w:r>
      <w:r>
        <w:rPr>
          <w:rFonts w:ascii="Arial" w:hAnsi="Arial" w:cs="Arial"/>
        </w:rPr>
        <w:t>car ports</w:t>
      </w:r>
      <w:r w:rsidR="001D73B8">
        <w:rPr>
          <w:rFonts w:ascii="Arial" w:hAnsi="Arial" w:cs="Arial"/>
        </w:rPr>
        <w:t>,</w:t>
      </w:r>
      <w:r>
        <w:rPr>
          <w:rFonts w:ascii="Arial" w:hAnsi="Arial" w:cs="Arial"/>
        </w:rPr>
        <w:t xml:space="preserve"> adequate parking</w:t>
      </w:r>
      <w:r w:rsidR="001D73B8">
        <w:rPr>
          <w:rFonts w:ascii="Arial" w:hAnsi="Arial" w:cs="Arial"/>
        </w:rPr>
        <w:t xml:space="preserve"> provision and access raised</w:t>
      </w:r>
      <w:r>
        <w:rPr>
          <w:rFonts w:ascii="Arial" w:hAnsi="Arial" w:cs="Arial"/>
        </w:rPr>
        <w:t>. Loss of an 18</w:t>
      </w:r>
      <w:r w:rsidRPr="00391111">
        <w:rPr>
          <w:rFonts w:ascii="Arial" w:hAnsi="Arial" w:cs="Arial"/>
          <w:vertAlign w:val="superscript"/>
        </w:rPr>
        <w:t>th</w:t>
      </w:r>
      <w:r>
        <w:rPr>
          <w:rFonts w:ascii="Arial" w:hAnsi="Arial" w:cs="Arial"/>
        </w:rPr>
        <w:t xml:space="preserve"> century property also </w:t>
      </w:r>
      <w:r w:rsidR="001D73B8">
        <w:rPr>
          <w:rFonts w:ascii="Arial" w:hAnsi="Arial" w:cs="Arial"/>
        </w:rPr>
        <w:t xml:space="preserve">disappointing </w:t>
      </w:r>
      <w:r>
        <w:rPr>
          <w:rFonts w:ascii="Arial" w:hAnsi="Arial" w:cs="Arial"/>
        </w:rPr>
        <w:t xml:space="preserve">in a conservation </w:t>
      </w:r>
      <w:r w:rsidR="001D73B8">
        <w:rPr>
          <w:rFonts w:ascii="Arial" w:hAnsi="Arial" w:cs="Arial"/>
        </w:rPr>
        <w:t>area.</w:t>
      </w:r>
    </w:p>
    <w:p w14:paraId="0049A025" w14:textId="314110D6" w:rsidR="001D73B8" w:rsidRDefault="00B21F70" w:rsidP="00B21F7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r w:rsidRPr="00B21F70">
        <w:rPr>
          <w:rFonts w:ascii="Arial" w:hAnsi="Arial" w:cs="Arial"/>
          <w:b/>
          <w:kern w:val="28"/>
          <w:lang w:val="en-US"/>
        </w:rPr>
        <w:t>Resolved</w:t>
      </w:r>
      <w:r>
        <w:rPr>
          <w:rFonts w:ascii="Arial" w:hAnsi="Arial" w:cs="Arial"/>
          <w:bCs/>
          <w:kern w:val="28"/>
          <w:lang w:val="en-US"/>
        </w:rPr>
        <w:t xml:space="preserve">: </w:t>
      </w:r>
      <w:r w:rsidR="00D44E3E">
        <w:rPr>
          <w:rFonts w:ascii="Arial" w:hAnsi="Arial" w:cs="Arial"/>
          <w:bCs/>
          <w:kern w:val="28"/>
          <w:lang w:val="en-US"/>
        </w:rPr>
        <w:t>That development of the land for housing was not objected to in principle. However, concerns to be raised regarding lack of garden amenity, possible overdevelopment of the site with smaller/less dwellings preferred, potential access issues, lack of details regarding garage sizes with full assessment by the conservation officer</w:t>
      </w:r>
      <w:r w:rsidR="001D73B8">
        <w:rPr>
          <w:rFonts w:ascii="Arial" w:hAnsi="Arial" w:cs="Arial"/>
          <w:bCs/>
          <w:kern w:val="28"/>
          <w:lang w:val="en-US"/>
        </w:rPr>
        <w:t xml:space="preserve"> to be sought</w:t>
      </w:r>
      <w:r w:rsidR="004B7AEB">
        <w:rPr>
          <w:rFonts w:ascii="Arial" w:hAnsi="Arial" w:cs="Arial"/>
          <w:bCs/>
          <w:kern w:val="28"/>
          <w:lang w:val="en-US"/>
        </w:rPr>
        <w:t>.</w:t>
      </w:r>
    </w:p>
    <w:p w14:paraId="51E89E08" w14:textId="21CA900C" w:rsidR="00B21F70" w:rsidRDefault="001D73B8" w:rsidP="001D73B8">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(Members also expressed concerns about the l</w:t>
      </w:r>
      <w:r w:rsidR="00D44E3E">
        <w:rPr>
          <w:rFonts w:ascii="Arial" w:hAnsi="Arial" w:cs="Arial"/>
          <w:bCs/>
          <w:kern w:val="28"/>
          <w:lang w:val="en-US"/>
        </w:rPr>
        <w:t xml:space="preserve">ack of information on the </w:t>
      </w:r>
      <w:r>
        <w:rPr>
          <w:rFonts w:ascii="Arial" w:hAnsi="Arial" w:cs="Arial"/>
          <w:bCs/>
          <w:kern w:val="28"/>
          <w:lang w:val="en-US"/>
        </w:rPr>
        <w:t xml:space="preserve">planning </w:t>
      </w:r>
      <w:r w:rsidR="00D44E3E">
        <w:rPr>
          <w:rFonts w:ascii="Arial" w:hAnsi="Arial" w:cs="Arial"/>
          <w:bCs/>
          <w:kern w:val="28"/>
          <w:lang w:val="en-US"/>
        </w:rPr>
        <w:t xml:space="preserve">portal </w:t>
      </w:r>
      <w:r>
        <w:rPr>
          <w:rFonts w:ascii="Arial" w:hAnsi="Arial" w:cs="Arial"/>
          <w:bCs/>
          <w:kern w:val="28"/>
          <w:lang w:val="en-US"/>
        </w:rPr>
        <w:t xml:space="preserve">which </w:t>
      </w:r>
      <w:r w:rsidR="00D44E3E">
        <w:rPr>
          <w:rFonts w:ascii="Arial" w:hAnsi="Arial" w:cs="Arial"/>
          <w:bCs/>
          <w:kern w:val="28"/>
          <w:lang w:val="en-US"/>
        </w:rPr>
        <w:t>ma</w:t>
      </w:r>
      <w:r>
        <w:rPr>
          <w:rFonts w:ascii="Arial" w:hAnsi="Arial" w:cs="Arial"/>
          <w:bCs/>
          <w:kern w:val="28"/>
          <w:lang w:val="en-US"/>
        </w:rPr>
        <w:t xml:space="preserve">de assessing the application difficult). </w:t>
      </w:r>
      <w:r w:rsidR="00D44E3E">
        <w:rPr>
          <w:rFonts w:ascii="Arial" w:hAnsi="Arial" w:cs="Arial"/>
          <w:bCs/>
          <w:kern w:val="28"/>
          <w:lang w:val="en-US"/>
        </w:rPr>
        <w:t xml:space="preserve"> </w:t>
      </w:r>
    </w:p>
    <w:p w14:paraId="0727FE02" w14:textId="77777777" w:rsidR="00B21F70" w:rsidRDefault="00B21F70" w:rsidP="00B21F70">
      <w:pPr>
        <w:widowControl w:val="0"/>
        <w:overflowPunct w:val="0"/>
        <w:autoSpaceDE w:val="0"/>
        <w:autoSpaceDN w:val="0"/>
        <w:adjustRightInd w:val="0"/>
        <w:ind w:left="1440" w:hanging="1440"/>
        <w:jc w:val="both"/>
        <w:rPr>
          <w:rFonts w:ascii="Arial" w:hAnsi="Arial" w:cs="Arial"/>
          <w:bCs/>
          <w:kern w:val="28"/>
          <w:lang w:val="en-US"/>
        </w:rPr>
      </w:pPr>
    </w:p>
    <w:p w14:paraId="295702D5" w14:textId="049E9811" w:rsidR="00B21F70" w:rsidRDefault="00B21F70" w:rsidP="00B21F70">
      <w:pPr>
        <w:ind w:left="720" w:hanging="720"/>
        <w:rPr>
          <w:rFonts w:ascii="Arial" w:hAnsi="Arial" w:cs="Arial"/>
          <w:bCs/>
          <w:kern w:val="28"/>
          <w:u w:val="single"/>
          <w:lang w:val="en-US"/>
        </w:rPr>
      </w:pPr>
      <w:r w:rsidRPr="00B21F70">
        <w:rPr>
          <w:rFonts w:ascii="Arial" w:hAnsi="Arial" w:cs="Arial"/>
          <w:b/>
          <w:kern w:val="28"/>
          <w:lang w:val="en-US"/>
        </w:rPr>
        <w:t>20/21/043</w:t>
      </w:r>
      <w:r>
        <w:rPr>
          <w:rFonts w:ascii="Arial" w:hAnsi="Arial" w:cs="Arial"/>
          <w:bCs/>
          <w:kern w:val="28"/>
          <w:lang w:val="en-US"/>
        </w:rPr>
        <w:tab/>
      </w:r>
      <w:r w:rsidRPr="00C92715">
        <w:rPr>
          <w:rFonts w:ascii="Arial" w:hAnsi="Arial" w:cs="Arial"/>
          <w:bCs/>
          <w:kern w:val="28"/>
          <w:u w:val="single"/>
          <w:lang w:val="en-US"/>
        </w:rPr>
        <w:t>Public Bodies (Admission to Meetings) Act 1960</w:t>
      </w:r>
    </w:p>
    <w:p w14:paraId="0A147388" w14:textId="24484634" w:rsidR="00B21F70" w:rsidRDefault="00B21F70" w:rsidP="00B21F70">
      <w:pPr>
        <w:ind w:left="1418" w:hanging="720"/>
        <w:rPr>
          <w:rFonts w:ascii="Arial" w:hAnsi="Arial" w:cs="Arial"/>
          <w:bCs/>
          <w:kern w:val="28"/>
          <w:lang w:val="en-US"/>
        </w:rPr>
      </w:pPr>
      <w:r>
        <w:rPr>
          <w:rFonts w:ascii="Arial" w:hAnsi="Arial" w:cs="Arial"/>
          <w:b/>
          <w:kern w:val="28"/>
          <w:lang w:val="en-US"/>
        </w:rPr>
        <w:tab/>
      </w:r>
      <w:r w:rsidRPr="000527CB">
        <w:rPr>
          <w:rFonts w:ascii="Arial" w:hAnsi="Arial" w:cs="Arial"/>
          <w:bCs/>
          <w:kern w:val="28"/>
          <w:lang w:val="en-US"/>
        </w:rPr>
        <w:t xml:space="preserve">That in light of the confidential nature of the business to be transacted the press and public was excluded.  </w:t>
      </w:r>
    </w:p>
    <w:p w14:paraId="03BA0A91" w14:textId="13340FB4" w:rsidR="00B21F70" w:rsidRDefault="00B21F70" w:rsidP="00B21F70">
      <w:pPr>
        <w:ind w:left="1418" w:hanging="720"/>
        <w:rPr>
          <w:rFonts w:ascii="Arial" w:hAnsi="Arial" w:cs="Arial"/>
          <w:bCs/>
          <w:kern w:val="28"/>
          <w:lang w:val="en-US"/>
        </w:rPr>
      </w:pPr>
    </w:p>
    <w:p w14:paraId="4F4B3A9D" w14:textId="02FF0C66" w:rsidR="00B21F70" w:rsidRDefault="00B21F70" w:rsidP="00B21F70">
      <w:pPr>
        <w:ind w:left="1418" w:hanging="1418"/>
        <w:rPr>
          <w:rFonts w:ascii="Arial" w:hAnsi="Arial" w:cs="Arial"/>
          <w:bCs/>
          <w:kern w:val="28"/>
          <w:lang w:val="en-US"/>
        </w:rPr>
      </w:pPr>
      <w:r w:rsidRPr="00B21F70">
        <w:rPr>
          <w:rFonts w:ascii="Arial" w:hAnsi="Arial" w:cs="Arial"/>
          <w:b/>
          <w:kern w:val="28"/>
          <w:lang w:val="en-US"/>
        </w:rPr>
        <w:t>20/21/044</w:t>
      </w:r>
      <w:r>
        <w:rPr>
          <w:rFonts w:ascii="Arial" w:hAnsi="Arial" w:cs="Arial"/>
          <w:bCs/>
          <w:kern w:val="28"/>
          <w:lang w:val="en-US"/>
        </w:rPr>
        <w:tab/>
      </w:r>
      <w:r w:rsidRPr="00B21F70">
        <w:rPr>
          <w:rFonts w:ascii="Arial" w:hAnsi="Arial" w:cs="Arial"/>
          <w:bCs/>
          <w:kern w:val="28"/>
          <w:u w:val="single"/>
          <w:lang w:val="en-US"/>
        </w:rPr>
        <w:t xml:space="preserve">Consider Additional </w:t>
      </w:r>
      <w:r w:rsidR="00D203C6">
        <w:rPr>
          <w:rFonts w:ascii="Arial" w:hAnsi="Arial" w:cs="Arial"/>
          <w:bCs/>
          <w:kern w:val="28"/>
          <w:u w:val="single"/>
          <w:lang w:val="en-US"/>
        </w:rPr>
        <w:t>L</w:t>
      </w:r>
      <w:r w:rsidRPr="00B21F70">
        <w:rPr>
          <w:rFonts w:ascii="Arial" w:hAnsi="Arial" w:cs="Arial"/>
          <w:bCs/>
          <w:kern w:val="28"/>
          <w:u w:val="single"/>
          <w:lang w:val="en-US"/>
        </w:rPr>
        <w:t>ease with The Crown Hotel</w:t>
      </w:r>
    </w:p>
    <w:p w14:paraId="4A9F85B9" w14:textId="5A13D387" w:rsidR="006F2610" w:rsidRDefault="007A356A" w:rsidP="007A356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t>Members considered the amended plans received from</w:t>
      </w:r>
      <w:r w:rsidR="004B7AEB">
        <w:rPr>
          <w:rFonts w:ascii="Arial" w:hAnsi="Arial" w:cs="Arial"/>
          <w:bCs/>
          <w:kern w:val="28"/>
          <w:lang w:val="en-US"/>
        </w:rPr>
        <w:t xml:space="preserve"> </w:t>
      </w:r>
      <w:r>
        <w:rPr>
          <w:rFonts w:ascii="Arial" w:hAnsi="Arial" w:cs="Arial"/>
          <w:bCs/>
          <w:kern w:val="28"/>
          <w:lang w:val="en-US"/>
        </w:rPr>
        <w:t>The Crown</w:t>
      </w:r>
      <w:r w:rsidR="004B7AEB">
        <w:rPr>
          <w:rFonts w:ascii="Arial" w:hAnsi="Arial" w:cs="Arial"/>
          <w:bCs/>
          <w:kern w:val="28"/>
          <w:lang w:val="en-US"/>
        </w:rPr>
        <w:t xml:space="preserve"> Hotel</w:t>
      </w:r>
      <w:r>
        <w:rPr>
          <w:rFonts w:ascii="Arial" w:hAnsi="Arial" w:cs="Arial"/>
          <w:bCs/>
          <w:kern w:val="28"/>
          <w:lang w:val="en-US"/>
        </w:rPr>
        <w:t xml:space="preserve">. Noted that BTC had executed their copy of the original lease and advised The Crown that they could not occupy the leased area without this being fully executed by them. Concerns were expressed about the work being undertaken regardless of the lease or planning </w:t>
      </w:r>
      <w:r w:rsidR="00F85EA2">
        <w:rPr>
          <w:rFonts w:ascii="Arial" w:hAnsi="Arial" w:cs="Arial"/>
          <w:bCs/>
          <w:kern w:val="28"/>
          <w:lang w:val="en-US"/>
        </w:rPr>
        <w:t xml:space="preserve">yet </w:t>
      </w:r>
      <w:r>
        <w:rPr>
          <w:rFonts w:ascii="Arial" w:hAnsi="Arial" w:cs="Arial"/>
          <w:bCs/>
          <w:kern w:val="28"/>
          <w:lang w:val="en-US"/>
        </w:rPr>
        <w:t xml:space="preserve">being in place. </w:t>
      </w:r>
      <w:r w:rsidR="006F2610">
        <w:rPr>
          <w:rFonts w:ascii="Arial" w:hAnsi="Arial" w:cs="Arial"/>
          <w:bCs/>
          <w:kern w:val="28"/>
          <w:lang w:val="en-US"/>
        </w:rPr>
        <w:t xml:space="preserve">Members </w:t>
      </w:r>
      <w:r w:rsidR="00F85EA2">
        <w:rPr>
          <w:rFonts w:ascii="Arial" w:hAnsi="Arial" w:cs="Arial"/>
          <w:bCs/>
          <w:kern w:val="28"/>
          <w:lang w:val="en-US"/>
        </w:rPr>
        <w:t xml:space="preserve">also </w:t>
      </w:r>
      <w:r w:rsidR="006F2610">
        <w:rPr>
          <w:rFonts w:ascii="Arial" w:hAnsi="Arial" w:cs="Arial"/>
          <w:bCs/>
          <w:kern w:val="28"/>
          <w:lang w:val="en-US"/>
        </w:rPr>
        <w:t xml:space="preserve">expressed their frustration at the lack of procedure being followed and </w:t>
      </w:r>
      <w:r w:rsidR="00F85EA2">
        <w:rPr>
          <w:rFonts w:ascii="Arial" w:hAnsi="Arial" w:cs="Arial"/>
          <w:bCs/>
          <w:kern w:val="28"/>
          <w:lang w:val="en-US"/>
        </w:rPr>
        <w:t>the</w:t>
      </w:r>
      <w:r w:rsidR="006F2610">
        <w:rPr>
          <w:rFonts w:ascii="Arial" w:hAnsi="Arial" w:cs="Arial"/>
          <w:bCs/>
          <w:kern w:val="28"/>
          <w:lang w:val="en-US"/>
        </w:rPr>
        <w:t xml:space="preserve"> additional costs which would arise from the suggested changes. </w:t>
      </w:r>
    </w:p>
    <w:p w14:paraId="3B0DE114" w14:textId="5EA9BA1F" w:rsidR="00240F8A" w:rsidRDefault="006F2610" w:rsidP="007A356A">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Cs/>
          <w:kern w:val="28"/>
          <w:lang w:val="en-US"/>
        </w:rPr>
        <w:tab/>
      </w:r>
      <w:r w:rsidRPr="006F2610">
        <w:rPr>
          <w:rFonts w:ascii="Arial" w:hAnsi="Arial" w:cs="Arial"/>
          <w:b/>
          <w:kern w:val="28"/>
          <w:lang w:val="en-US"/>
        </w:rPr>
        <w:t>Resolved:</w:t>
      </w:r>
      <w:r>
        <w:rPr>
          <w:rFonts w:ascii="Arial" w:hAnsi="Arial" w:cs="Arial"/>
          <w:bCs/>
          <w:kern w:val="28"/>
          <w:lang w:val="en-US"/>
        </w:rPr>
        <w:t xml:space="preserve"> That members would agree to the extended plans in principle but Irwin Mitchell would be approached to advise on the best way to effect the new plan</w:t>
      </w:r>
      <w:r w:rsidR="00240F8A">
        <w:rPr>
          <w:rFonts w:ascii="Arial" w:hAnsi="Arial" w:cs="Arial"/>
          <w:bCs/>
          <w:kern w:val="28"/>
          <w:lang w:val="en-US"/>
        </w:rPr>
        <w:t xml:space="preserve">s whether this be </w:t>
      </w:r>
      <w:r w:rsidR="004B7AEB">
        <w:rPr>
          <w:rFonts w:ascii="Arial" w:hAnsi="Arial" w:cs="Arial"/>
          <w:bCs/>
          <w:kern w:val="28"/>
          <w:lang w:val="en-US"/>
        </w:rPr>
        <w:t xml:space="preserve">by </w:t>
      </w:r>
      <w:r w:rsidR="00240F8A">
        <w:rPr>
          <w:rFonts w:ascii="Arial" w:hAnsi="Arial" w:cs="Arial"/>
          <w:bCs/>
          <w:kern w:val="28"/>
          <w:lang w:val="en-US"/>
        </w:rPr>
        <w:t>a 2</w:t>
      </w:r>
      <w:r w:rsidR="00240F8A" w:rsidRPr="00240F8A">
        <w:rPr>
          <w:rFonts w:ascii="Arial" w:hAnsi="Arial" w:cs="Arial"/>
          <w:bCs/>
          <w:kern w:val="28"/>
          <w:vertAlign w:val="superscript"/>
          <w:lang w:val="en-US"/>
        </w:rPr>
        <w:t>nd</w:t>
      </w:r>
      <w:r w:rsidR="00240F8A">
        <w:rPr>
          <w:rFonts w:ascii="Arial" w:hAnsi="Arial" w:cs="Arial"/>
          <w:bCs/>
          <w:kern w:val="28"/>
          <w:lang w:val="en-US"/>
        </w:rPr>
        <w:t xml:space="preserve"> lease on the same terms </w:t>
      </w:r>
      <w:r w:rsidR="00240F8A">
        <w:rPr>
          <w:rFonts w:ascii="Arial" w:hAnsi="Arial" w:cs="Arial"/>
          <w:bCs/>
          <w:kern w:val="28"/>
          <w:lang w:val="en-US"/>
        </w:rPr>
        <w:lastRenderedPageBreak/>
        <w:t xml:space="preserve">but with £600 as the annual </w:t>
      </w:r>
      <w:r w:rsidR="00F85EA2">
        <w:rPr>
          <w:rFonts w:ascii="Arial" w:hAnsi="Arial" w:cs="Arial"/>
          <w:bCs/>
          <w:kern w:val="28"/>
          <w:lang w:val="en-US"/>
        </w:rPr>
        <w:t>rent a</w:t>
      </w:r>
      <w:r w:rsidR="00240F8A">
        <w:rPr>
          <w:rFonts w:ascii="Arial" w:hAnsi="Arial" w:cs="Arial"/>
          <w:bCs/>
          <w:kern w:val="28"/>
          <w:lang w:val="en-US"/>
        </w:rPr>
        <w:t xml:space="preserve">nd </w:t>
      </w:r>
      <w:r w:rsidR="00F85EA2">
        <w:rPr>
          <w:rFonts w:ascii="Arial" w:hAnsi="Arial" w:cs="Arial"/>
          <w:bCs/>
          <w:kern w:val="28"/>
          <w:lang w:val="en-US"/>
        </w:rPr>
        <w:t>relevant</w:t>
      </w:r>
      <w:r w:rsidR="004B7AEB">
        <w:rPr>
          <w:rFonts w:ascii="Arial" w:hAnsi="Arial" w:cs="Arial"/>
          <w:bCs/>
          <w:kern w:val="28"/>
          <w:lang w:val="en-US"/>
        </w:rPr>
        <w:t xml:space="preserve"> </w:t>
      </w:r>
      <w:r w:rsidR="00240F8A">
        <w:rPr>
          <w:rFonts w:ascii="Arial" w:hAnsi="Arial" w:cs="Arial"/>
          <w:bCs/>
          <w:kern w:val="28"/>
          <w:lang w:val="en-US"/>
        </w:rPr>
        <w:t>description and plan or an amended lease to incorporate the entire area</w:t>
      </w:r>
      <w:r w:rsidR="00F85EA2">
        <w:rPr>
          <w:rFonts w:ascii="Arial" w:hAnsi="Arial" w:cs="Arial"/>
          <w:bCs/>
          <w:kern w:val="28"/>
          <w:lang w:val="en-US"/>
        </w:rPr>
        <w:t xml:space="preserve"> with revised plan</w:t>
      </w:r>
      <w:r w:rsidR="004B7AEB">
        <w:rPr>
          <w:rFonts w:ascii="Arial" w:hAnsi="Arial" w:cs="Arial"/>
          <w:bCs/>
          <w:kern w:val="28"/>
          <w:lang w:val="en-US"/>
        </w:rPr>
        <w:t>, description</w:t>
      </w:r>
      <w:r w:rsidR="00F85EA2">
        <w:rPr>
          <w:rFonts w:ascii="Arial" w:hAnsi="Arial" w:cs="Arial"/>
          <w:bCs/>
          <w:kern w:val="28"/>
          <w:lang w:val="en-US"/>
        </w:rPr>
        <w:t xml:space="preserve"> and rent.</w:t>
      </w:r>
      <w:r w:rsidR="00240F8A">
        <w:rPr>
          <w:rFonts w:ascii="Arial" w:hAnsi="Arial" w:cs="Arial"/>
          <w:bCs/>
          <w:kern w:val="28"/>
          <w:lang w:val="en-US"/>
        </w:rPr>
        <w:t xml:space="preserve"> </w:t>
      </w:r>
    </w:p>
    <w:p w14:paraId="4BC25711" w14:textId="48A8B25F" w:rsidR="006F2610" w:rsidRDefault="00240F8A" w:rsidP="00240F8A">
      <w:pPr>
        <w:widowControl w:val="0"/>
        <w:overflowPunct w:val="0"/>
        <w:autoSpaceDE w:val="0"/>
        <w:autoSpaceDN w:val="0"/>
        <w:adjustRightInd w:val="0"/>
        <w:ind w:left="1440"/>
        <w:jc w:val="both"/>
        <w:rPr>
          <w:rFonts w:ascii="Arial" w:hAnsi="Arial" w:cs="Arial"/>
          <w:bCs/>
          <w:kern w:val="28"/>
          <w:lang w:val="en-US"/>
        </w:rPr>
      </w:pPr>
      <w:r>
        <w:rPr>
          <w:rFonts w:ascii="Arial" w:hAnsi="Arial" w:cs="Arial"/>
          <w:bCs/>
          <w:kern w:val="28"/>
          <w:lang w:val="en-US"/>
        </w:rPr>
        <w:t>The Clerk to arrange execution of any new or amended lease as advised</w:t>
      </w:r>
      <w:r w:rsidR="00F85EA2">
        <w:rPr>
          <w:rFonts w:ascii="Arial" w:hAnsi="Arial" w:cs="Arial"/>
          <w:bCs/>
          <w:kern w:val="28"/>
          <w:lang w:val="en-US"/>
        </w:rPr>
        <w:t xml:space="preserve"> by the solicitors</w:t>
      </w:r>
      <w:r>
        <w:rPr>
          <w:rFonts w:ascii="Arial" w:hAnsi="Arial" w:cs="Arial"/>
          <w:bCs/>
          <w:kern w:val="28"/>
          <w:lang w:val="en-US"/>
        </w:rPr>
        <w:t>.</w:t>
      </w:r>
      <w:r w:rsidR="006F2610">
        <w:rPr>
          <w:rFonts w:ascii="Arial" w:hAnsi="Arial" w:cs="Arial"/>
          <w:bCs/>
          <w:kern w:val="28"/>
          <w:lang w:val="en-US"/>
        </w:rPr>
        <w:t xml:space="preserve"> </w:t>
      </w:r>
    </w:p>
    <w:p w14:paraId="4859EE30" w14:textId="2AB3FF09" w:rsidR="006F2610" w:rsidRPr="00240F8A" w:rsidRDefault="006F2610" w:rsidP="006F2610">
      <w:pPr>
        <w:widowControl w:val="0"/>
        <w:overflowPunct w:val="0"/>
        <w:autoSpaceDE w:val="0"/>
        <w:autoSpaceDN w:val="0"/>
        <w:adjustRightInd w:val="0"/>
        <w:ind w:left="1440"/>
        <w:jc w:val="both"/>
        <w:rPr>
          <w:rFonts w:ascii="Arial" w:hAnsi="Arial" w:cs="Arial"/>
          <w:bCs/>
          <w:kern w:val="28"/>
          <w:lang w:val="en-US"/>
        </w:rPr>
      </w:pPr>
      <w:r w:rsidRPr="00240F8A">
        <w:rPr>
          <w:rFonts w:ascii="Arial" w:hAnsi="Arial" w:cs="Arial"/>
          <w:bCs/>
          <w:kern w:val="28"/>
          <w:lang w:val="en-US"/>
        </w:rPr>
        <w:t>Th</w:t>
      </w:r>
      <w:r w:rsidR="00240F8A" w:rsidRPr="00240F8A">
        <w:rPr>
          <w:rFonts w:ascii="Arial" w:hAnsi="Arial" w:cs="Arial"/>
          <w:bCs/>
          <w:kern w:val="28"/>
          <w:lang w:val="en-US"/>
        </w:rPr>
        <w:t xml:space="preserve">at the above agreement </w:t>
      </w:r>
      <w:r w:rsidR="00F85EA2">
        <w:rPr>
          <w:rFonts w:ascii="Arial" w:hAnsi="Arial" w:cs="Arial"/>
          <w:bCs/>
          <w:kern w:val="28"/>
          <w:lang w:val="en-US"/>
        </w:rPr>
        <w:t xml:space="preserve">to the extended plans </w:t>
      </w:r>
      <w:r w:rsidR="00240F8A" w:rsidRPr="00240F8A">
        <w:rPr>
          <w:rFonts w:ascii="Arial" w:hAnsi="Arial" w:cs="Arial"/>
          <w:bCs/>
          <w:kern w:val="28"/>
          <w:lang w:val="en-US"/>
        </w:rPr>
        <w:t xml:space="preserve">to be strictly subject to </w:t>
      </w:r>
      <w:r w:rsidR="008B40F8">
        <w:rPr>
          <w:rFonts w:ascii="Arial" w:hAnsi="Arial" w:cs="Arial"/>
          <w:bCs/>
          <w:kern w:val="28"/>
          <w:lang w:val="en-US"/>
        </w:rPr>
        <w:t xml:space="preserve">planning permission being obtained and </w:t>
      </w:r>
      <w:r w:rsidRPr="00240F8A">
        <w:rPr>
          <w:rFonts w:ascii="Arial" w:hAnsi="Arial" w:cs="Arial"/>
          <w:bCs/>
          <w:kern w:val="28"/>
          <w:lang w:val="en-US"/>
        </w:rPr>
        <w:t xml:space="preserve">all </w:t>
      </w:r>
      <w:r w:rsidR="008B40F8">
        <w:rPr>
          <w:rFonts w:ascii="Arial" w:hAnsi="Arial" w:cs="Arial"/>
          <w:bCs/>
          <w:kern w:val="28"/>
          <w:lang w:val="en-US"/>
        </w:rPr>
        <w:t xml:space="preserve">Town Council </w:t>
      </w:r>
      <w:r w:rsidRPr="00240F8A">
        <w:rPr>
          <w:rFonts w:ascii="Arial" w:hAnsi="Arial" w:cs="Arial"/>
          <w:bCs/>
          <w:kern w:val="28"/>
          <w:lang w:val="en-US"/>
        </w:rPr>
        <w:t xml:space="preserve">costs associated with the changes </w:t>
      </w:r>
      <w:r w:rsidR="00F85EA2">
        <w:rPr>
          <w:rFonts w:ascii="Arial" w:hAnsi="Arial" w:cs="Arial"/>
          <w:bCs/>
          <w:kern w:val="28"/>
          <w:lang w:val="en-US"/>
        </w:rPr>
        <w:t>(</w:t>
      </w:r>
      <w:r w:rsidRPr="00240F8A">
        <w:rPr>
          <w:rFonts w:ascii="Arial" w:hAnsi="Arial" w:cs="Arial"/>
          <w:bCs/>
          <w:kern w:val="28"/>
          <w:lang w:val="en-US"/>
        </w:rPr>
        <w:t>whether construct</w:t>
      </w:r>
      <w:r w:rsidR="00240F8A" w:rsidRPr="00240F8A">
        <w:rPr>
          <w:rFonts w:ascii="Arial" w:hAnsi="Arial" w:cs="Arial"/>
          <w:bCs/>
          <w:kern w:val="28"/>
          <w:lang w:val="en-US"/>
        </w:rPr>
        <w:t>i</w:t>
      </w:r>
      <w:r w:rsidR="00240F8A">
        <w:rPr>
          <w:rFonts w:ascii="Arial" w:hAnsi="Arial" w:cs="Arial"/>
          <w:bCs/>
          <w:kern w:val="28"/>
          <w:lang w:val="en-US"/>
        </w:rPr>
        <w:t>on</w:t>
      </w:r>
      <w:r w:rsidR="00240F8A" w:rsidRPr="00240F8A">
        <w:rPr>
          <w:rFonts w:ascii="Arial" w:hAnsi="Arial" w:cs="Arial"/>
          <w:bCs/>
          <w:kern w:val="28"/>
          <w:lang w:val="en-US"/>
        </w:rPr>
        <w:t xml:space="preserve"> </w:t>
      </w:r>
      <w:r w:rsidRPr="00240F8A">
        <w:rPr>
          <w:rFonts w:ascii="Arial" w:hAnsi="Arial" w:cs="Arial"/>
          <w:bCs/>
          <w:kern w:val="28"/>
          <w:lang w:val="en-US"/>
        </w:rPr>
        <w:t>or legal</w:t>
      </w:r>
      <w:r w:rsidR="00F85EA2">
        <w:rPr>
          <w:rFonts w:ascii="Arial" w:hAnsi="Arial" w:cs="Arial"/>
          <w:bCs/>
          <w:kern w:val="28"/>
          <w:lang w:val="en-US"/>
        </w:rPr>
        <w:t>)</w:t>
      </w:r>
      <w:r w:rsidRPr="00240F8A">
        <w:rPr>
          <w:rFonts w:ascii="Arial" w:hAnsi="Arial" w:cs="Arial"/>
          <w:bCs/>
          <w:kern w:val="28"/>
          <w:lang w:val="en-US"/>
        </w:rPr>
        <w:t xml:space="preserve"> to be paid by the tenant.</w:t>
      </w:r>
      <w:r w:rsidR="008B40F8">
        <w:rPr>
          <w:rFonts w:ascii="Arial" w:hAnsi="Arial" w:cs="Arial"/>
          <w:bCs/>
          <w:kern w:val="28"/>
          <w:lang w:val="en-US"/>
        </w:rPr>
        <w:t xml:space="preserve"> </w:t>
      </w:r>
    </w:p>
    <w:p w14:paraId="62A54282" w14:textId="33F92F05" w:rsidR="000F1F7E" w:rsidRDefault="006F2610" w:rsidP="006F2610">
      <w:pPr>
        <w:widowControl w:val="0"/>
        <w:overflowPunct w:val="0"/>
        <w:autoSpaceDE w:val="0"/>
        <w:autoSpaceDN w:val="0"/>
        <w:adjustRightInd w:val="0"/>
        <w:ind w:left="1440"/>
        <w:jc w:val="both"/>
        <w:rPr>
          <w:rFonts w:ascii="Arial" w:hAnsi="Arial" w:cs="Arial"/>
          <w:bCs/>
          <w:kern w:val="28"/>
          <w:lang w:val="en-US"/>
        </w:rPr>
      </w:pPr>
      <w:r w:rsidRPr="00240F8A">
        <w:rPr>
          <w:rFonts w:ascii="Arial" w:hAnsi="Arial" w:cs="Arial"/>
          <w:bCs/>
          <w:kern w:val="28"/>
          <w:lang w:val="en-US"/>
        </w:rPr>
        <w:t xml:space="preserve">GNE to be contacted to agree a schedule of works to ascertain whether they could commence work in front of </w:t>
      </w:r>
      <w:r w:rsidR="004B7AEB">
        <w:rPr>
          <w:rFonts w:ascii="Arial" w:hAnsi="Arial" w:cs="Arial"/>
          <w:bCs/>
          <w:kern w:val="28"/>
          <w:lang w:val="en-US"/>
        </w:rPr>
        <w:t>T</w:t>
      </w:r>
      <w:r w:rsidRPr="00240F8A">
        <w:rPr>
          <w:rFonts w:ascii="Arial" w:hAnsi="Arial" w:cs="Arial"/>
          <w:bCs/>
          <w:kern w:val="28"/>
          <w:lang w:val="en-US"/>
        </w:rPr>
        <w:t xml:space="preserve">he Crown </w:t>
      </w:r>
      <w:r w:rsidR="004B7AEB">
        <w:rPr>
          <w:rFonts w:ascii="Arial" w:hAnsi="Arial" w:cs="Arial"/>
          <w:bCs/>
          <w:kern w:val="28"/>
          <w:lang w:val="en-US"/>
        </w:rPr>
        <w:t xml:space="preserve">Hotel </w:t>
      </w:r>
      <w:r w:rsidRPr="00240F8A">
        <w:rPr>
          <w:rFonts w:ascii="Arial" w:hAnsi="Arial" w:cs="Arial"/>
          <w:bCs/>
          <w:kern w:val="28"/>
          <w:lang w:val="en-US"/>
        </w:rPr>
        <w:t xml:space="preserve">in the meantime      </w:t>
      </w:r>
    </w:p>
    <w:p w14:paraId="766E2AC4" w14:textId="77777777" w:rsidR="000F1F7E" w:rsidRDefault="000F1F7E" w:rsidP="006F2610">
      <w:pPr>
        <w:widowControl w:val="0"/>
        <w:overflowPunct w:val="0"/>
        <w:autoSpaceDE w:val="0"/>
        <w:autoSpaceDN w:val="0"/>
        <w:adjustRightInd w:val="0"/>
        <w:ind w:left="1440"/>
        <w:jc w:val="both"/>
        <w:rPr>
          <w:rFonts w:ascii="Arial" w:hAnsi="Arial" w:cs="Arial"/>
          <w:bCs/>
          <w:kern w:val="28"/>
          <w:lang w:val="en-US"/>
        </w:rPr>
      </w:pPr>
    </w:p>
    <w:p w14:paraId="6AC5A868" w14:textId="77777777" w:rsidR="000F1F7E" w:rsidRDefault="000F1F7E" w:rsidP="006F2610">
      <w:pPr>
        <w:widowControl w:val="0"/>
        <w:overflowPunct w:val="0"/>
        <w:autoSpaceDE w:val="0"/>
        <w:autoSpaceDN w:val="0"/>
        <w:adjustRightInd w:val="0"/>
        <w:ind w:left="1440"/>
        <w:jc w:val="both"/>
        <w:rPr>
          <w:rFonts w:ascii="Arial" w:hAnsi="Arial" w:cs="Arial"/>
          <w:bCs/>
          <w:kern w:val="28"/>
          <w:lang w:val="en-US"/>
        </w:rPr>
      </w:pPr>
    </w:p>
    <w:p w14:paraId="49708662" w14:textId="37920207" w:rsidR="000F1F7E" w:rsidRPr="000F1F7E" w:rsidRDefault="000F1F7E" w:rsidP="000F1F7E">
      <w:pPr>
        <w:widowControl w:val="0"/>
        <w:overflowPunct w:val="0"/>
        <w:autoSpaceDE w:val="0"/>
        <w:autoSpaceDN w:val="0"/>
        <w:adjustRightInd w:val="0"/>
        <w:ind w:left="1440" w:hanging="1298"/>
        <w:jc w:val="both"/>
        <w:rPr>
          <w:rFonts w:ascii="Arial" w:hAnsi="Arial" w:cs="Arial"/>
          <w:bCs/>
          <w:kern w:val="28"/>
          <w:sz w:val="20"/>
          <w:szCs w:val="20"/>
          <w:lang w:val="en-US"/>
        </w:rPr>
      </w:pPr>
      <w:r w:rsidRPr="000F1F7E">
        <w:rPr>
          <w:rFonts w:ascii="Arial" w:hAnsi="Arial" w:cs="Arial"/>
          <w:bCs/>
          <w:kern w:val="28"/>
          <w:sz w:val="20"/>
          <w:szCs w:val="20"/>
          <w:lang w:val="en-US"/>
        </w:rPr>
        <w:t>There being no other business the meeting was closed at 8.0</w:t>
      </w:r>
      <w:r w:rsidR="00F85EA2">
        <w:rPr>
          <w:rFonts w:ascii="Arial" w:hAnsi="Arial" w:cs="Arial"/>
          <w:bCs/>
          <w:kern w:val="28"/>
          <w:sz w:val="20"/>
          <w:szCs w:val="20"/>
          <w:lang w:val="en-US"/>
        </w:rPr>
        <w:t>7</w:t>
      </w:r>
      <w:r w:rsidRPr="000F1F7E">
        <w:rPr>
          <w:rFonts w:ascii="Arial" w:hAnsi="Arial" w:cs="Arial"/>
          <w:bCs/>
          <w:kern w:val="28"/>
          <w:sz w:val="20"/>
          <w:szCs w:val="20"/>
          <w:lang w:val="en-US"/>
        </w:rPr>
        <w:t>pm</w:t>
      </w:r>
    </w:p>
    <w:p w14:paraId="43707C8E" w14:textId="6B306811" w:rsidR="000F1F7E" w:rsidRPr="000F1F7E" w:rsidRDefault="000F1F7E" w:rsidP="006F2610">
      <w:pPr>
        <w:widowControl w:val="0"/>
        <w:overflowPunct w:val="0"/>
        <w:autoSpaceDE w:val="0"/>
        <w:autoSpaceDN w:val="0"/>
        <w:adjustRightInd w:val="0"/>
        <w:ind w:left="1440"/>
        <w:jc w:val="both"/>
        <w:rPr>
          <w:rFonts w:ascii="Arial" w:hAnsi="Arial" w:cs="Arial"/>
          <w:bCs/>
          <w:kern w:val="28"/>
          <w:sz w:val="20"/>
          <w:szCs w:val="20"/>
          <w:lang w:val="en-US"/>
        </w:rPr>
      </w:pPr>
    </w:p>
    <w:p w14:paraId="3B1544CB" w14:textId="77777777" w:rsidR="000F1F7E" w:rsidRPr="000F1F7E" w:rsidRDefault="000F1F7E" w:rsidP="006F2610">
      <w:pPr>
        <w:widowControl w:val="0"/>
        <w:overflowPunct w:val="0"/>
        <w:autoSpaceDE w:val="0"/>
        <w:autoSpaceDN w:val="0"/>
        <w:adjustRightInd w:val="0"/>
        <w:ind w:left="1440"/>
        <w:jc w:val="both"/>
        <w:rPr>
          <w:rFonts w:ascii="Arial" w:hAnsi="Arial" w:cs="Arial"/>
          <w:bCs/>
          <w:kern w:val="28"/>
          <w:sz w:val="20"/>
          <w:szCs w:val="20"/>
          <w:lang w:val="en-US"/>
        </w:rPr>
      </w:pPr>
    </w:p>
    <w:p w14:paraId="271E3C53" w14:textId="6D72E10C" w:rsidR="000F1F7E" w:rsidRPr="000F1F7E" w:rsidRDefault="000F1F7E" w:rsidP="000F1F7E">
      <w:pPr>
        <w:widowControl w:val="0"/>
        <w:overflowPunct w:val="0"/>
        <w:autoSpaceDE w:val="0"/>
        <w:autoSpaceDN w:val="0"/>
        <w:adjustRightInd w:val="0"/>
        <w:ind w:left="1440" w:hanging="1298"/>
        <w:jc w:val="both"/>
        <w:rPr>
          <w:rFonts w:ascii="Arial" w:hAnsi="Arial" w:cs="Arial"/>
          <w:bCs/>
          <w:kern w:val="28"/>
          <w:sz w:val="20"/>
          <w:szCs w:val="20"/>
          <w:lang w:val="en-US"/>
        </w:rPr>
      </w:pPr>
      <w:r w:rsidRPr="000F1F7E">
        <w:rPr>
          <w:rFonts w:ascii="Arial" w:hAnsi="Arial" w:cs="Arial"/>
          <w:bCs/>
          <w:kern w:val="28"/>
          <w:sz w:val="20"/>
          <w:szCs w:val="20"/>
          <w:lang w:val="en-US"/>
        </w:rPr>
        <w:t>Signed………………………………..</w:t>
      </w:r>
    </w:p>
    <w:p w14:paraId="7E4AA515" w14:textId="77777777" w:rsidR="000F1F7E" w:rsidRPr="000F1F7E" w:rsidRDefault="000F1F7E" w:rsidP="000F1F7E">
      <w:pPr>
        <w:widowControl w:val="0"/>
        <w:overflowPunct w:val="0"/>
        <w:autoSpaceDE w:val="0"/>
        <w:autoSpaceDN w:val="0"/>
        <w:adjustRightInd w:val="0"/>
        <w:ind w:left="1440" w:hanging="1298"/>
        <w:jc w:val="both"/>
        <w:rPr>
          <w:rFonts w:ascii="Arial" w:hAnsi="Arial" w:cs="Arial"/>
          <w:bCs/>
          <w:kern w:val="28"/>
          <w:sz w:val="20"/>
          <w:szCs w:val="20"/>
          <w:lang w:val="en-US"/>
        </w:rPr>
      </w:pPr>
    </w:p>
    <w:p w14:paraId="36F4641B" w14:textId="77777777" w:rsidR="000F1F7E" w:rsidRPr="000F1F7E" w:rsidRDefault="000F1F7E" w:rsidP="000F1F7E">
      <w:pPr>
        <w:widowControl w:val="0"/>
        <w:overflowPunct w:val="0"/>
        <w:autoSpaceDE w:val="0"/>
        <w:autoSpaceDN w:val="0"/>
        <w:adjustRightInd w:val="0"/>
        <w:ind w:left="1440" w:hanging="1298"/>
        <w:jc w:val="both"/>
        <w:rPr>
          <w:rFonts w:ascii="Arial" w:hAnsi="Arial" w:cs="Arial"/>
          <w:bCs/>
          <w:kern w:val="28"/>
          <w:sz w:val="20"/>
          <w:szCs w:val="20"/>
          <w:lang w:val="en-US"/>
        </w:rPr>
      </w:pPr>
    </w:p>
    <w:p w14:paraId="5D4B214E" w14:textId="0D0DD5A3" w:rsidR="00B21F70" w:rsidRPr="000F1F7E" w:rsidRDefault="000F1F7E" w:rsidP="000F1F7E">
      <w:pPr>
        <w:widowControl w:val="0"/>
        <w:overflowPunct w:val="0"/>
        <w:autoSpaceDE w:val="0"/>
        <w:autoSpaceDN w:val="0"/>
        <w:adjustRightInd w:val="0"/>
        <w:ind w:left="1440" w:hanging="1298"/>
        <w:jc w:val="both"/>
        <w:rPr>
          <w:bCs/>
          <w:sz w:val="20"/>
          <w:szCs w:val="20"/>
        </w:rPr>
      </w:pPr>
      <w:r w:rsidRPr="000F1F7E">
        <w:rPr>
          <w:rFonts w:ascii="Arial" w:hAnsi="Arial" w:cs="Arial"/>
          <w:bCs/>
          <w:kern w:val="28"/>
          <w:sz w:val="20"/>
          <w:szCs w:val="20"/>
          <w:lang w:val="en-US"/>
        </w:rPr>
        <w:t>Dated…………………………………</w:t>
      </w:r>
      <w:r w:rsidR="007A356A" w:rsidRPr="000F1F7E">
        <w:rPr>
          <w:rFonts w:ascii="Arial" w:hAnsi="Arial" w:cs="Arial"/>
          <w:bCs/>
          <w:kern w:val="28"/>
          <w:sz w:val="20"/>
          <w:szCs w:val="20"/>
          <w:lang w:val="en-US"/>
        </w:rPr>
        <w:t xml:space="preserve"> </w:t>
      </w:r>
    </w:p>
    <w:sectPr w:rsidR="00B21F70" w:rsidRPr="000F1F7E" w:rsidSect="00A5596D">
      <w:headerReference w:type="default" r:id="rId6"/>
      <w:pgSz w:w="11906" w:h="16838"/>
      <w:pgMar w:top="1440" w:right="1440" w:bottom="1440" w:left="1440" w:header="708" w:footer="708" w:gutter="0"/>
      <w:pgNumType w:start="13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9417C" w14:textId="77777777" w:rsidR="0033361E" w:rsidRDefault="0033361E" w:rsidP="00B21F70">
      <w:r>
        <w:separator/>
      </w:r>
    </w:p>
  </w:endnote>
  <w:endnote w:type="continuationSeparator" w:id="0">
    <w:p w14:paraId="56F6B1E7" w14:textId="77777777" w:rsidR="0033361E" w:rsidRDefault="0033361E" w:rsidP="00B2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96DC6" w14:textId="77777777" w:rsidR="0033361E" w:rsidRDefault="0033361E" w:rsidP="00B21F70">
      <w:r>
        <w:separator/>
      </w:r>
    </w:p>
  </w:footnote>
  <w:footnote w:type="continuationSeparator" w:id="0">
    <w:p w14:paraId="4EC0A4DE" w14:textId="77777777" w:rsidR="0033361E" w:rsidRDefault="0033361E" w:rsidP="00B21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600618"/>
      <w:docPartObj>
        <w:docPartGallery w:val="Page Numbers (Top of Page)"/>
        <w:docPartUnique/>
      </w:docPartObj>
    </w:sdtPr>
    <w:sdtEndPr>
      <w:rPr>
        <w:noProof/>
      </w:rPr>
    </w:sdtEndPr>
    <w:sdtContent>
      <w:p w14:paraId="32CA1E12" w14:textId="3980637D" w:rsidR="00A5596D" w:rsidRDefault="00A5596D">
        <w:pPr>
          <w:pStyle w:val="Header"/>
          <w:jc w:val="right"/>
        </w:pPr>
        <w:r>
          <w:fldChar w:fldCharType="begin"/>
        </w:r>
        <w:r>
          <w:instrText xml:space="preserve"> PAGE   \* MERGEFORMAT </w:instrText>
        </w:r>
        <w:r>
          <w:fldChar w:fldCharType="separate"/>
        </w:r>
        <w:r w:rsidR="006138A9">
          <w:rPr>
            <w:noProof/>
          </w:rPr>
          <w:t>1370</w:t>
        </w:r>
        <w:r>
          <w:rPr>
            <w:noProof/>
          </w:rPr>
          <w:fldChar w:fldCharType="end"/>
        </w:r>
      </w:p>
    </w:sdtContent>
  </w:sdt>
  <w:p w14:paraId="53FDD26B" w14:textId="77777777" w:rsidR="00B21F70" w:rsidRDefault="00B21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70"/>
    <w:rsid w:val="000F1F7E"/>
    <w:rsid w:val="001B6E18"/>
    <w:rsid w:val="001D73B8"/>
    <w:rsid w:val="00240F8A"/>
    <w:rsid w:val="0033361E"/>
    <w:rsid w:val="00391111"/>
    <w:rsid w:val="004B7AEB"/>
    <w:rsid w:val="006138A9"/>
    <w:rsid w:val="006F2610"/>
    <w:rsid w:val="0071735C"/>
    <w:rsid w:val="007A356A"/>
    <w:rsid w:val="008B40F8"/>
    <w:rsid w:val="009A5C93"/>
    <w:rsid w:val="00A5596D"/>
    <w:rsid w:val="00B21F70"/>
    <w:rsid w:val="00D203C6"/>
    <w:rsid w:val="00D44E3E"/>
    <w:rsid w:val="00F36250"/>
    <w:rsid w:val="00F85EA2"/>
    <w:rsid w:val="00FC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01BE"/>
  <w15:chartTrackingRefBased/>
  <w15:docId w15:val="{95E2C810-2B4A-4D7F-9E1A-349AC5F8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F7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5C9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F70"/>
    <w:pPr>
      <w:tabs>
        <w:tab w:val="center" w:pos="4513"/>
        <w:tab w:val="right" w:pos="9026"/>
      </w:tabs>
    </w:pPr>
  </w:style>
  <w:style w:type="character" w:customStyle="1" w:styleId="HeaderChar">
    <w:name w:val="Header Char"/>
    <w:basedOn w:val="DefaultParagraphFont"/>
    <w:link w:val="Header"/>
    <w:uiPriority w:val="99"/>
    <w:rsid w:val="00B21F7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21F70"/>
    <w:pPr>
      <w:tabs>
        <w:tab w:val="center" w:pos="4513"/>
        <w:tab w:val="right" w:pos="9026"/>
      </w:tabs>
    </w:pPr>
  </w:style>
  <w:style w:type="character" w:customStyle="1" w:styleId="FooterChar">
    <w:name w:val="Footer Char"/>
    <w:basedOn w:val="DefaultParagraphFont"/>
    <w:link w:val="Footer"/>
    <w:uiPriority w:val="99"/>
    <w:rsid w:val="00B21F7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A5C93"/>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2</cp:revision>
  <dcterms:created xsi:type="dcterms:W3CDTF">2020-08-11T09:58:00Z</dcterms:created>
  <dcterms:modified xsi:type="dcterms:W3CDTF">2020-08-11T09:58:00Z</dcterms:modified>
</cp:coreProperties>
</file>