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202612CB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bookmarkStart w:id="0" w:name="_Hlk47431898"/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</w:t>
      </w:r>
      <w:r w:rsidR="00497A4B">
        <w:rPr>
          <w:rFonts w:ascii="Arial" w:hAnsi="Arial" w:cs="Arial"/>
          <w:b/>
          <w:bCs/>
          <w:kern w:val="28"/>
          <w:u w:val="single"/>
          <w:lang w:val="en-US"/>
        </w:rPr>
        <w:t>REMOTELY VIA ZOOM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7104C">
        <w:rPr>
          <w:rFonts w:ascii="Arial" w:hAnsi="Arial" w:cs="Arial"/>
          <w:b/>
          <w:bCs/>
          <w:kern w:val="28"/>
          <w:u w:val="single"/>
          <w:lang w:val="en-US"/>
        </w:rPr>
        <w:t>MON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DAY </w:t>
      </w:r>
      <w:r w:rsidR="00E065CB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9561CD">
        <w:rPr>
          <w:rFonts w:ascii="Arial" w:hAnsi="Arial" w:cs="Arial"/>
          <w:b/>
          <w:bCs/>
          <w:kern w:val="28"/>
          <w:u w:val="single"/>
          <w:lang w:val="en-US"/>
        </w:rPr>
        <w:t>4</w:t>
      </w:r>
      <w:r w:rsidR="00497A4B" w:rsidRPr="00497A4B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497A4B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9561CD">
        <w:rPr>
          <w:rFonts w:ascii="Arial" w:hAnsi="Arial" w:cs="Arial"/>
          <w:b/>
          <w:bCs/>
          <w:kern w:val="28"/>
          <w:u w:val="single"/>
          <w:lang w:val="en-US"/>
        </w:rPr>
        <w:t xml:space="preserve">SEPTEMBER </w:t>
      </w:r>
      <w:r w:rsidRPr="006330C2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="0007104C" w:rsidRPr="006330C2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Pr="000638D3">
        <w:rPr>
          <w:rFonts w:ascii="Arial" w:hAnsi="Arial" w:cs="Arial"/>
          <w:b/>
          <w:bCs/>
          <w:color w:val="FF0000"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342EA6EB" w14:textId="77777777" w:rsidR="00386351" w:rsidRDefault="00FC21B5" w:rsidP="00BA1A0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D92E5D" w:rsidRPr="00861075">
        <w:rPr>
          <w:rFonts w:ascii="Arial" w:hAnsi="Arial" w:cs="Arial"/>
          <w:sz w:val="22"/>
          <w:szCs w:val="22"/>
        </w:rPr>
        <w:t>G Budgen</w:t>
      </w:r>
      <w:r w:rsidR="008724B6" w:rsidRPr="00861075">
        <w:rPr>
          <w:rFonts w:ascii="Arial" w:hAnsi="Arial" w:cs="Arial"/>
          <w:sz w:val="22"/>
          <w:szCs w:val="22"/>
        </w:rPr>
        <w:t>,</w:t>
      </w:r>
      <w:r w:rsidR="00161405">
        <w:rPr>
          <w:rFonts w:ascii="Arial" w:hAnsi="Arial" w:cs="Arial"/>
          <w:sz w:val="22"/>
          <w:szCs w:val="22"/>
        </w:rPr>
        <w:t xml:space="preserve"> </w:t>
      </w:r>
      <w:r w:rsidR="00942908">
        <w:rPr>
          <w:rFonts w:ascii="Arial" w:hAnsi="Arial" w:cs="Arial"/>
          <w:sz w:val="22"/>
          <w:szCs w:val="22"/>
        </w:rPr>
        <w:t xml:space="preserve">P. </w:t>
      </w:r>
      <w:r w:rsidR="00E66674">
        <w:rPr>
          <w:rFonts w:ascii="Arial" w:hAnsi="Arial" w:cs="Arial"/>
          <w:sz w:val="22"/>
          <w:szCs w:val="22"/>
        </w:rPr>
        <w:t>H</w:t>
      </w:r>
      <w:r w:rsidR="00942908">
        <w:rPr>
          <w:rFonts w:ascii="Arial" w:hAnsi="Arial" w:cs="Arial"/>
          <w:sz w:val="22"/>
          <w:szCs w:val="22"/>
        </w:rPr>
        <w:t>olland</w:t>
      </w:r>
      <w:r w:rsidR="00E57455">
        <w:rPr>
          <w:rFonts w:ascii="Arial" w:hAnsi="Arial" w:cs="Arial"/>
          <w:sz w:val="22"/>
          <w:szCs w:val="22"/>
        </w:rPr>
        <w:t>.</w:t>
      </w:r>
      <w:r w:rsidR="00E66674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E064AE" w:rsidRPr="00E064AE">
        <w:rPr>
          <w:rFonts w:ascii="Arial" w:hAnsi="Arial" w:cs="Arial"/>
          <w:bCs/>
          <w:sz w:val="22"/>
          <w:szCs w:val="22"/>
        </w:rPr>
        <w:t xml:space="preserve">D. Kirby, </w:t>
      </w:r>
    </w:p>
    <w:p w14:paraId="4D6BAD47" w14:textId="7CFC3859" w:rsidR="00107E92" w:rsidRPr="00E064AE" w:rsidRDefault="00E064AE" w:rsidP="00386351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 w:rsidRPr="00386351">
        <w:rPr>
          <w:rFonts w:ascii="Arial" w:hAnsi="Arial" w:cs="Arial"/>
          <w:bCs/>
          <w:sz w:val="22"/>
          <w:szCs w:val="22"/>
        </w:rPr>
        <w:t>S. Young</w:t>
      </w:r>
      <w:r w:rsidR="000638D3" w:rsidRPr="000638D3">
        <w:rPr>
          <w:rFonts w:ascii="Arial" w:hAnsi="Arial" w:cs="Arial"/>
          <w:bCs/>
          <w:sz w:val="22"/>
          <w:szCs w:val="22"/>
        </w:rPr>
        <w:t>. D. Kirkham, I Greer</w:t>
      </w:r>
      <w:r w:rsidR="00BA1A04">
        <w:rPr>
          <w:rFonts w:ascii="Arial" w:hAnsi="Arial" w:cs="Arial"/>
          <w:bCs/>
          <w:sz w:val="22"/>
          <w:szCs w:val="22"/>
        </w:rPr>
        <w:t xml:space="preserve">, A Cropley, </w:t>
      </w:r>
      <w:r w:rsidR="00BA1A04" w:rsidRPr="00F572B4">
        <w:rPr>
          <w:rFonts w:ascii="Arial" w:hAnsi="Arial" w:cs="Arial"/>
          <w:bCs/>
          <w:sz w:val="22"/>
          <w:szCs w:val="22"/>
        </w:rPr>
        <w:t>C. Lukey</w:t>
      </w:r>
      <w:r w:rsidR="009561CD">
        <w:rPr>
          <w:rFonts w:ascii="Arial" w:hAnsi="Arial" w:cs="Arial"/>
          <w:bCs/>
          <w:sz w:val="22"/>
          <w:szCs w:val="22"/>
        </w:rPr>
        <w:t xml:space="preserve">, J. Linsley, </w:t>
      </w:r>
    </w:p>
    <w:p w14:paraId="6F925DDC" w14:textId="3C3B63AD" w:rsidR="00780EEB" w:rsidRDefault="00C22C64" w:rsidP="00107E92">
      <w:pPr>
        <w:widowControl w:val="0"/>
        <w:overflowPunct w:val="0"/>
        <w:autoSpaceDE w:val="0"/>
        <w:autoSpaceDN w:val="0"/>
        <w:adjustRightInd w:val="0"/>
        <w:ind w:left="1418" w:firstLine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36558212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D345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1A04" w:rsidRPr="008161B2">
        <w:rPr>
          <w:rFonts w:ascii="Arial" w:hAnsi="Arial" w:cs="Arial"/>
          <w:bCs/>
          <w:kern w:val="28"/>
          <w:sz w:val="22"/>
          <w:szCs w:val="22"/>
          <w:lang w:val="en-US"/>
        </w:rPr>
        <w:t>Ward Councillor Blake</w:t>
      </w:r>
      <w:r w:rsidR="00497A4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.</w:t>
      </w:r>
    </w:p>
    <w:p w14:paraId="316A8419" w14:textId="77777777" w:rsid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45179AC7" w:rsidR="005E3A0A" w:rsidRDefault="006D072C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066FB">
        <w:rPr>
          <w:rFonts w:ascii="Arial" w:hAnsi="Arial" w:cs="Arial"/>
          <w:b/>
          <w:bCs/>
          <w:kern w:val="28"/>
          <w:lang w:val="en-US"/>
        </w:rPr>
        <w:t>45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4361FDD0" w14:textId="44CA729A" w:rsidR="009561CD" w:rsidRPr="00AB3141" w:rsidRDefault="00AB3141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AB3141">
        <w:rPr>
          <w:rFonts w:ascii="Arial" w:hAnsi="Arial" w:cs="Arial"/>
          <w:bCs/>
        </w:rPr>
        <w:t xml:space="preserve">P. Muxlow </w:t>
      </w:r>
      <w:r>
        <w:rPr>
          <w:rFonts w:ascii="Arial" w:hAnsi="Arial" w:cs="Arial"/>
          <w:bCs/>
        </w:rPr>
        <w:t xml:space="preserve">(other commitment), </w:t>
      </w:r>
    </w:p>
    <w:p w14:paraId="3CB7FCE2" w14:textId="7954878B" w:rsidR="000638D3" w:rsidRDefault="00BA1A04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BA1A04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>: That the reason for absence be approved.</w:t>
      </w:r>
      <w:r w:rsidR="00A23661">
        <w:rPr>
          <w:rFonts w:ascii="Arial" w:hAnsi="Arial" w:cs="Arial"/>
          <w:bCs/>
        </w:rPr>
        <w:t xml:space="preserve"> </w:t>
      </w:r>
    </w:p>
    <w:p w14:paraId="24D1ACE2" w14:textId="77777777" w:rsidR="00BA1A04" w:rsidRPr="00A23661" w:rsidRDefault="00BA1A04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</w:p>
    <w:p w14:paraId="1D032C1C" w14:textId="77777777" w:rsidR="00AA3BA2" w:rsidRDefault="006D072C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9561CD">
        <w:rPr>
          <w:rFonts w:ascii="Arial" w:hAnsi="Arial" w:cs="Arial"/>
          <w:b/>
          <w:bCs/>
          <w:kern w:val="28"/>
          <w:lang w:val="en-US"/>
        </w:rPr>
        <w:t>4</w:t>
      </w:r>
      <w:r w:rsidR="008066FB">
        <w:rPr>
          <w:rFonts w:ascii="Arial" w:hAnsi="Arial" w:cs="Arial"/>
          <w:b/>
          <w:bCs/>
          <w:kern w:val="28"/>
          <w:lang w:val="en-US"/>
        </w:rPr>
        <w:t>6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411A5276" w14:textId="0D2FCF0D" w:rsidR="00DE447A" w:rsidRPr="00B8642B" w:rsidRDefault="00AA3BA2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8642B">
        <w:rPr>
          <w:rFonts w:ascii="Arial" w:hAnsi="Arial" w:cs="Arial"/>
          <w:kern w:val="28"/>
          <w:lang w:val="en-US"/>
        </w:rPr>
        <w:t xml:space="preserve">Cllrs Linsley, Kirkham. &amp; Holland. </w:t>
      </w:r>
      <w:r w:rsidR="00F572B4" w:rsidRPr="00B8642B">
        <w:rPr>
          <w:rFonts w:ascii="Arial" w:hAnsi="Arial" w:cs="Arial"/>
          <w:kern w:val="28"/>
          <w:lang w:val="en-US"/>
        </w:rPr>
        <w:t xml:space="preserve">Item 18a Heritage Group. </w:t>
      </w:r>
      <w:r w:rsidRPr="00B8642B">
        <w:rPr>
          <w:rFonts w:ascii="Arial" w:hAnsi="Arial" w:cs="Arial"/>
          <w:kern w:val="28"/>
          <w:lang w:val="en-US"/>
        </w:rPr>
        <w:t xml:space="preserve">Non-pecuniary as trustees of the heritage group  </w:t>
      </w:r>
      <w:r w:rsidR="00584837" w:rsidRPr="00B8642B">
        <w:rPr>
          <w:rFonts w:ascii="Arial" w:hAnsi="Arial" w:cs="Arial"/>
          <w:kern w:val="28"/>
          <w:lang w:val="en-US"/>
        </w:rPr>
        <w:t xml:space="preserve"> </w:t>
      </w:r>
    </w:p>
    <w:p w14:paraId="14D5E0D0" w14:textId="358BC17F" w:rsidR="00F572B4" w:rsidRDefault="00F572B4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Cllr Linsley Item 8a) Footpath contract. Non-pecuniary as having worked previously with the </w:t>
      </w:r>
      <w:r w:rsidR="00861844">
        <w:rPr>
          <w:rFonts w:ascii="Arial" w:hAnsi="Arial" w:cs="Arial"/>
          <w:bCs/>
          <w:kern w:val="28"/>
          <w:lang w:val="en-US"/>
        </w:rPr>
        <w:t xml:space="preserve">approved </w:t>
      </w:r>
      <w:r>
        <w:rPr>
          <w:rFonts w:ascii="Arial" w:hAnsi="Arial" w:cs="Arial"/>
          <w:bCs/>
          <w:kern w:val="28"/>
          <w:lang w:val="en-US"/>
        </w:rPr>
        <w:t>contractors.</w:t>
      </w:r>
    </w:p>
    <w:p w14:paraId="13FEA48F" w14:textId="5A7BFD64" w:rsidR="008161B2" w:rsidRPr="008161B2" w:rsidRDefault="00A90D78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</w:p>
    <w:p w14:paraId="6515F565" w14:textId="77777777" w:rsidR="00F572B4" w:rsidRDefault="006D072C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9561CD">
        <w:rPr>
          <w:rFonts w:ascii="Arial" w:hAnsi="Arial" w:cs="Arial"/>
          <w:b/>
          <w:bCs/>
          <w:kern w:val="28"/>
          <w:lang w:val="en-US"/>
        </w:rPr>
        <w:t>4</w:t>
      </w:r>
      <w:r w:rsidR="008066FB">
        <w:rPr>
          <w:rFonts w:ascii="Arial" w:hAnsi="Arial" w:cs="Arial"/>
          <w:b/>
          <w:bCs/>
          <w:kern w:val="28"/>
          <w:lang w:val="en-US"/>
        </w:rPr>
        <w:t>7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0527C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B3141">
        <w:rPr>
          <w:rFonts w:ascii="Arial" w:hAnsi="Arial" w:cs="Arial"/>
          <w:bCs/>
          <w:kern w:val="28"/>
          <w:lang w:val="en-US"/>
        </w:rPr>
        <w:t xml:space="preserve">– Item 8 Market Hill a) Footpath contract, </w:t>
      </w:r>
    </w:p>
    <w:p w14:paraId="3F6D931B" w14:textId="59C13B8A" w:rsidR="00827269" w:rsidRDefault="00AB3141" w:rsidP="00F572B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c) P&amp;D contract (contractual/legal)</w:t>
      </w:r>
    </w:p>
    <w:p w14:paraId="1B2D3F93" w14:textId="38B6D975" w:rsidR="00F572B4" w:rsidRPr="000527CB" w:rsidRDefault="00F572B4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F572B4">
        <w:rPr>
          <w:rFonts w:ascii="Arial" w:hAnsi="Arial" w:cs="Arial"/>
          <w:kern w:val="28"/>
          <w:lang w:val="en-US"/>
        </w:rPr>
        <w:t>Item 9</w:t>
      </w:r>
      <w:r>
        <w:rPr>
          <w:rFonts w:ascii="Arial" w:hAnsi="Arial" w:cs="Arial"/>
          <w:kern w:val="28"/>
          <w:lang w:val="en-US"/>
        </w:rPr>
        <w:t xml:space="preserve"> b)</w:t>
      </w:r>
      <w:r w:rsidRPr="00F572B4">
        <w:rPr>
          <w:rFonts w:ascii="Arial" w:hAnsi="Arial" w:cs="Arial"/>
          <w:kern w:val="28"/>
          <w:lang w:val="en-US"/>
        </w:rPr>
        <w:t xml:space="preserve"> Allotments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– Consider hedge cutting quotes.</w:t>
      </w:r>
    </w:p>
    <w:p w14:paraId="00CA9FF7" w14:textId="77777777" w:rsidR="00E064AE" w:rsidRDefault="00E064AE" w:rsidP="00752B5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bookmarkEnd w:id="0"/>
    <w:p w14:paraId="5EC0A2A5" w14:textId="6A8C3511" w:rsidR="00267297" w:rsidRDefault="006D072C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9561CD">
        <w:rPr>
          <w:rFonts w:ascii="Arial" w:hAnsi="Arial" w:cs="Arial"/>
          <w:b/>
          <w:bCs/>
          <w:kern w:val="28"/>
          <w:lang w:val="en-US"/>
        </w:rPr>
        <w:t>4</w:t>
      </w:r>
      <w:r w:rsidR="008066FB">
        <w:rPr>
          <w:rFonts w:ascii="Arial" w:hAnsi="Arial" w:cs="Arial"/>
          <w:b/>
          <w:bCs/>
          <w:kern w:val="28"/>
          <w:lang w:val="en-US"/>
        </w:rPr>
        <w:t>8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bookmarkStart w:id="1" w:name="_Hlk30786230"/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561CD">
        <w:rPr>
          <w:rFonts w:ascii="Arial" w:hAnsi="Arial" w:cs="Arial"/>
          <w:bCs/>
          <w:kern w:val="28"/>
          <w:u w:val="single"/>
          <w:lang w:val="en-US"/>
        </w:rPr>
        <w:t>13</w:t>
      </w:r>
      <w:r w:rsidR="008724B6" w:rsidRPr="008724B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065CB">
        <w:rPr>
          <w:rFonts w:ascii="Arial" w:hAnsi="Arial" w:cs="Arial"/>
          <w:bCs/>
          <w:kern w:val="28"/>
          <w:u w:val="single"/>
          <w:lang w:val="en-US"/>
        </w:rPr>
        <w:t>Ju</w:t>
      </w:r>
      <w:r w:rsidR="009561CD">
        <w:rPr>
          <w:rFonts w:ascii="Arial" w:hAnsi="Arial" w:cs="Arial"/>
          <w:bCs/>
          <w:kern w:val="28"/>
          <w:u w:val="single"/>
          <w:lang w:val="en-US"/>
        </w:rPr>
        <w:t>ly</w:t>
      </w:r>
      <w:r w:rsidR="00E065C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20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7BAFAC28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0638D3">
        <w:rPr>
          <w:rFonts w:ascii="Arial" w:hAnsi="Arial" w:cs="Arial"/>
          <w:bCs/>
          <w:kern w:val="28"/>
          <w:lang w:val="en-US"/>
        </w:rPr>
        <w:t xml:space="preserve">meeting of </w:t>
      </w:r>
      <w:r w:rsidR="009561CD">
        <w:rPr>
          <w:rFonts w:ascii="Arial" w:hAnsi="Arial" w:cs="Arial"/>
          <w:bCs/>
          <w:kern w:val="28"/>
          <w:lang w:val="en-US"/>
        </w:rPr>
        <w:t>13</w:t>
      </w:r>
      <w:r w:rsidR="00E065CB" w:rsidRPr="00E065CB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E065CB">
        <w:rPr>
          <w:rFonts w:ascii="Arial" w:hAnsi="Arial" w:cs="Arial"/>
          <w:bCs/>
          <w:kern w:val="28"/>
          <w:lang w:val="en-US"/>
        </w:rPr>
        <w:t xml:space="preserve"> </w:t>
      </w:r>
      <w:r w:rsidR="009561CD">
        <w:rPr>
          <w:rFonts w:ascii="Arial" w:hAnsi="Arial" w:cs="Arial"/>
          <w:bCs/>
          <w:kern w:val="28"/>
          <w:lang w:val="en-US"/>
        </w:rPr>
        <w:t>July</w:t>
      </w:r>
      <w:r w:rsidR="00E064AE">
        <w:rPr>
          <w:rFonts w:ascii="Arial" w:hAnsi="Arial" w:cs="Arial"/>
          <w:bCs/>
          <w:kern w:val="28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lang w:val="en-US"/>
        </w:rPr>
        <w:t>20</w:t>
      </w:r>
      <w:r w:rsidR="00470EA5">
        <w:rPr>
          <w:rFonts w:ascii="Arial" w:hAnsi="Arial" w:cs="Arial"/>
          <w:bCs/>
          <w:kern w:val="28"/>
          <w:lang w:val="en-US"/>
        </w:rPr>
        <w:t>20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bookmarkEnd w:id="1"/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1D6C65C2" w14:textId="62887441" w:rsidR="008066FB" w:rsidRDefault="008066FB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92CAF56" w14:textId="6FCF0CD0" w:rsidR="008066FB" w:rsidRDefault="008066FB" w:rsidP="008066F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066FB">
        <w:rPr>
          <w:rFonts w:ascii="Arial" w:hAnsi="Arial" w:cs="Arial"/>
          <w:b/>
          <w:kern w:val="28"/>
          <w:lang w:val="en-US"/>
        </w:rPr>
        <w:t>20/21/049</w:t>
      </w:r>
      <w:r>
        <w:rPr>
          <w:rFonts w:ascii="Arial" w:hAnsi="Arial" w:cs="Arial"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10</w:t>
      </w:r>
      <w:r w:rsidRPr="008724B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August 2020  </w:t>
      </w:r>
    </w:p>
    <w:p w14:paraId="524F3FD2" w14:textId="51112F75" w:rsidR="008066FB" w:rsidRDefault="008066FB" w:rsidP="008066F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>
        <w:rPr>
          <w:rFonts w:ascii="Arial" w:hAnsi="Arial" w:cs="Arial"/>
          <w:bCs/>
          <w:kern w:val="28"/>
          <w:lang w:val="en-US"/>
        </w:rPr>
        <w:t xml:space="preserve">of the </w:t>
      </w:r>
      <w:r w:rsidR="00CC3761">
        <w:rPr>
          <w:rFonts w:ascii="Arial" w:hAnsi="Arial" w:cs="Arial"/>
          <w:bCs/>
          <w:kern w:val="28"/>
          <w:lang w:val="en-US"/>
        </w:rPr>
        <w:t xml:space="preserve">extraordinary </w:t>
      </w:r>
      <w:r>
        <w:rPr>
          <w:rFonts w:ascii="Arial" w:hAnsi="Arial" w:cs="Arial"/>
          <w:bCs/>
          <w:kern w:val="28"/>
          <w:lang w:val="en-US"/>
        </w:rPr>
        <w:t>meeting of 10</w:t>
      </w:r>
      <w:r w:rsidRPr="00E065CB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August 2020 </w:t>
      </w:r>
      <w:r w:rsidRPr="00BC163F">
        <w:rPr>
          <w:rFonts w:ascii="Arial" w:hAnsi="Arial" w:cs="Arial"/>
          <w:bCs/>
          <w:kern w:val="28"/>
          <w:lang w:val="en-US"/>
        </w:rPr>
        <w:t>be approved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5BA033D" w14:textId="77777777" w:rsidR="000638D3" w:rsidRDefault="000638D3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3B0D9EBC" w:rsidR="00F8793E" w:rsidRDefault="006D072C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8066FB">
        <w:rPr>
          <w:rFonts w:ascii="Arial" w:hAnsi="Arial" w:cs="Arial"/>
          <w:b/>
          <w:kern w:val="28"/>
          <w:lang w:val="en-US"/>
        </w:rPr>
        <w:t>50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25CD0881" w14:textId="4D8AFCE1" w:rsidR="00F572B4" w:rsidRDefault="00E57455" w:rsidP="009561CD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F572B4">
        <w:rPr>
          <w:rFonts w:ascii="Arial" w:hAnsi="Arial" w:cs="Arial"/>
          <w:bCs/>
          <w:kern w:val="28"/>
          <w:lang w:val="en-US"/>
        </w:rPr>
        <w:t>20/21/020 Matters arising – BRA/Pubwatch item deferre</w:t>
      </w:r>
      <w:r w:rsidR="00693C6C">
        <w:rPr>
          <w:rFonts w:ascii="Arial" w:hAnsi="Arial" w:cs="Arial"/>
          <w:bCs/>
          <w:kern w:val="28"/>
          <w:lang w:val="en-US"/>
        </w:rPr>
        <w:t>d</w:t>
      </w:r>
      <w:r w:rsidR="00F572B4">
        <w:rPr>
          <w:rFonts w:ascii="Arial" w:hAnsi="Arial" w:cs="Arial"/>
          <w:bCs/>
          <w:kern w:val="28"/>
          <w:lang w:val="en-US"/>
        </w:rPr>
        <w:t>.</w:t>
      </w:r>
    </w:p>
    <w:p w14:paraId="39ED0CC6" w14:textId="4A0B1262" w:rsidR="00645F32" w:rsidRPr="00E57455" w:rsidRDefault="00F572B4" w:rsidP="009561CD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4CAB3263" w14:textId="276AE493" w:rsidR="00DB172C" w:rsidRDefault="006D072C" w:rsidP="0008606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066FB">
        <w:rPr>
          <w:rFonts w:ascii="Arial" w:hAnsi="Arial" w:cs="Arial"/>
          <w:b/>
          <w:bCs/>
          <w:kern w:val="28"/>
          <w:lang w:val="en-US"/>
        </w:rPr>
        <w:t>51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DB5FAE">
        <w:rPr>
          <w:rFonts w:ascii="Arial" w:hAnsi="Arial" w:cs="Arial"/>
          <w:kern w:val="28"/>
          <w:u w:val="single"/>
          <w:lang w:val="en-US"/>
        </w:rPr>
        <w:t xml:space="preserve"> </w:t>
      </w:r>
      <w:r w:rsidR="00F572B4" w:rsidRPr="00F572B4">
        <w:rPr>
          <w:rFonts w:ascii="Arial" w:hAnsi="Arial" w:cs="Arial"/>
          <w:kern w:val="28"/>
          <w:lang w:val="en-US"/>
        </w:rPr>
        <w:t xml:space="preserve">– </w:t>
      </w:r>
      <w:r w:rsidR="00F572B4">
        <w:rPr>
          <w:rFonts w:ascii="Arial" w:hAnsi="Arial" w:cs="Arial"/>
          <w:kern w:val="28"/>
          <w:lang w:val="en-US"/>
        </w:rPr>
        <w:t>N</w:t>
      </w:r>
      <w:r w:rsidR="00F572B4" w:rsidRPr="00F572B4">
        <w:rPr>
          <w:rFonts w:ascii="Arial" w:hAnsi="Arial" w:cs="Arial"/>
          <w:kern w:val="28"/>
          <w:lang w:val="en-US"/>
        </w:rPr>
        <w:t>o public in attendance</w:t>
      </w:r>
    </w:p>
    <w:p w14:paraId="3DF6B711" w14:textId="25B4FC7F" w:rsidR="00645F32" w:rsidRDefault="006C5B85" w:rsidP="00E065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45F32" w:rsidRPr="00645F32">
        <w:rPr>
          <w:rFonts w:ascii="Arial" w:hAnsi="Arial" w:cs="Arial"/>
          <w:kern w:val="28"/>
          <w:lang w:val="en-US"/>
        </w:rPr>
        <w:t xml:space="preserve"> </w:t>
      </w:r>
    </w:p>
    <w:p w14:paraId="58429B48" w14:textId="165B7702" w:rsidR="00142AA9" w:rsidRPr="007148F5" w:rsidRDefault="006D072C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066FB">
        <w:rPr>
          <w:rFonts w:ascii="Arial" w:hAnsi="Arial" w:cs="Arial"/>
          <w:b/>
          <w:bCs/>
          <w:kern w:val="28"/>
          <w:lang w:val="en-US"/>
        </w:rPr>
        <w:t>52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3E625F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4ACF9087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487420"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 xml:space="preserve">to </w:t>
      </w:r>
      <w:r w:rsidR="009561CD">
        <w:rPr>
          <w:rFonts w:ascii="Arial" w:hAnsi="Arial" w:cs="Arial"/>
          <w:bCs/>
          <w:kern w:val="28"/>
          <w:lang w:val="en-US"/>
        </w:rPr>
        <w:t>September</w:t>
      </w:r>
      <w:r w:rsidR="000638D3" w:rsidRPr="00CB431B">
        <w:rPr>
          <w:rFonts w:ascii="Arial" w:hAnsi="Arial" w:cs="Arial"/>
          <w:bCs/>
          <w:kern w:val="28"/>
          <w:lang w:val="en-US"/>
        </w:rPr>
        <w:t>.</w:t>
      </w:r>
    </w:p>
    <w:p w14:paraId="17E85C91" w14:textId="52E46DCC" w:rsidR="00F572B4" w:rsidRPr="00F572B4" w:rsidRDefault="00F572B4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kern w:val="28"/>
          <w:lang w:val="en-US"/>
        </w:rPr>
      </w:pPr>
      <w:r w:rsidRPr="00F572B4">
        <w:rPr>
          <w:rFonts w:ascii="Arial" w:hAnsi="Arial" w:cs="Arial"/>
          <w:kern w:val="28"/>
          <w:lang w:val="en-US"/>
        </w:rPr>
        <w:t xml:space="preserve">Noted monthly income had </w:t>
      </w:r>
      <w:r w:rsidR="00CA1DC3" w:rsidRPr="00F572B4">
        <w:rPr>
          <w:rFonts w:ascii="Arial" w:hAnsi="Arial" w:cs="Arial"/>
          <w:kern w:val="28"/>
          <w:lang w:val="en-US"/>
        </w:rPr>
        <w:t>been</w:t>
      </w:r>
      <w:r w:rsidRPr="00F572B4">
        <w:rPr>
          <w:rFonts w:ascii="Arial" w:hAnsi="Arial" w:cs="Arial"/>
          <w:kern w:val="28"/>
          <w:lang w:val="en-US"/>
        </w:rPr>
        <w:t xml:space="preserve"> received by Excel but slightly late.</w:t>
      </w:r>
    </w:p>
    <w:p w14:paraId="7FC13300" w14:textId="0BC24AEE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Ap</w:t>
      </w:r>
      <w:r w:rsidR="006D072C">
        <w:rPr>
          <w:rFonts w:ascii="Arial" w:hAnsi="Arial" w:cs="Arial"/>
          <w:u w:val="single"/>
          <w:lang w:val="en-US"/>
        </w:rPr>
        <w:t>p</w:t>
      </w:r>
      <w:r w:rsidR="00142AA9" w:rsidRPr="008C0FB6">
        <w:rPr>
          <w:rFonts w:ascii="Arial" w:hAnsi="Arial" w:cs="Arial"/>
          <w:u w:val="single"/>
          <w:lang w:val="en-US"/>
        </w:rPr>
        <w:t>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497A4B">
        <w:rPr>
          <w:rFonts w:ascii="Arial" w:hAnsi="Arial" w:cs="Arial"/>
          <w:u w:val="single"/>
          <w:lang w:val="en-US"/>
        </w:rPr>
        <w:t>3</w:t>
      </w:r>
      <w:r w:rsidR="00E065CB">
        <w:rPr>
          <w:rFonts w:ascii="Arial" w:hAnsi="Arial" w:cs="Arial"/>
          <w:u w:val="single"/>
          <w:lang w:val="en-US"/>
        </w:rPr>
        <w:t>1st</w:t>
      </w:r>
      <w:r w:rsidR="00497A4B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 xml:space="preserve">July </w:t>
      </w:r>
      <w:r w:rsidR="00527863" w:rsidRPr="006330C2">
        <w:rPr>
          <w:rFonts w:ascii="Arial" w:hAnsi="Arial" w:cs="Arial"/>
          <w:u w:val="single"/>
          <w:lang w:val="en-US"/>
        </w:rPr>
        <w:t>20</w:t>
      </w:r>
      <w:r w:rsidR="00E66674" w:rsidRPr="006330C2">
        <w:rPr>
          <w:rFonts w:ascii="Arial" w:hAnsi="Arial" w:cs="Arial"/>
          <w:u w:val="single"/>
          <w:lang w:val="en-US"/>
        </w:rPr>
        <w:t>20</w:t>
      </w:r>
    </w:p>
    <w:p w14:paraId="31CE8C26" w14:textId="4F17AE21" w:rsidR="00142AA9" w:rsidRDefault="00BA4C32" w:rsidP="00BA4C32">
      <w:pPr>
        <w:widowControl w:val="0"/>
        <w:overflowPunct w:val="0"/>
        <w:autoSpaceDE w:val="0"/>
        <w:autoSpaceDN w:val="0"/>
        <w:adjustRightInd w:val="0"/>
        <w:ind w:left="1440" w:right="-164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42AA9"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2AA9"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2B21D6" w:rsidRPr="00BA4C32">
        <w:rPr>
          <w:rFonts w:ascii="Arial" w:hAnsi="Arial" w:cs="Arial"/>
          <w:bCs/>
          <w:kern w:val="28"/>
          <w:lang w:val="en-US"/>
        </w:rPr>
        <w:t>approved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72FA7701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6330C2">
        <w:rPr>
          <w:rFonts w:ascii="Arial" w:hAnsi="Arial" w:cs="Arial"/>
          <w:bCs/>
          <w:kern w:val="28"/>
          <w:u w:val="single"/>
          <w:lang w:val="en-US"/>
        </w:rPr>
        <w:t xml:space="preserve"> 3</w:t>
      </w:r>
      <w:r w:rsidR="00E065CB">
        <w:rPr>
          <w:rFonts w:ascii="Arial" w:hAnsi="Arial" w:cs="Arial"/>
          <w:bCs/>
          <w:kern w:val="28"/>
          <w:u w:val="single"/>
          <w:lang w:val="en-US"/>
        </w:rPr>
        <w:t>1</w:t>
      </w:r>
      <w:r w:rsidR="00E065CB" w:rsidRPr="00E065CB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E065C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July</w:t>
      </w:r>
      <w:r w:rsidR="000749EE">
        <w:rPr>
          <w:rFonts w:ascii="Arial" w:hAnsi="Arial" w:cs="Arial"/>
          <w:bCs/>
          <w:kern w:val="28"/>
          <w:u w:val="single"/>
          <w:lang w:val="en-US"/>
        </w:rPr>
        <w:t xml:space="preserve"> 2020</w:t>
      </w:r>
    </w:p>
    <w:p w14:paraId="3CC4455B" w14:textId="1FDEA916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2BFFCBB3" w14:textId="77777777" w:rsidR="006D239B" w:rsidRDefault="009561CD" w:rsidP="009561CD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843" w:right="-23" w:hanging="425"/>
        <w:jc w:val="both"/>
        <w:rPr>
          <w:rFonts w:ascii="Arial" w:hAnsi="Arial" w:cs="Arial"/>
          <w:kern w:val="28"/>
          <w:u w:val="single"/>
          <w:lang w:val="en-US"/>
        </w:rPr>
      </w:pPr>
      <w:r w:rsidRPr="009561CD">
        <w:rPr>
          <w:rFonts w:ascii="Arial" w:hAnsi="Arial" w:cs="Arial"/>
          <w:kern w:val="28"/>
          <w:lang w:val="en-US"/>
        </w:rPr>
        <w:t>d)</w:t>
      </w:r>
      <w:r>
        <w:rPr>
          <w:rFonts w:ascii="Arial" w:hAnsi="Arial" w:cs="Arial"/>
          <w:kern w:val="28"/>
          <w:lang w:val="en-US"/>
        </w:rPr>
        <w:t xml:space="preserve"> </w:t>
      </w:r>
      <w:r w:rsidRPr="009561CD">
        <w:rPr>
          <w:rFonts w:ascii="Arial" w:hAnsi="Arial" w:cs="Arial"/>
          <w:kern w:val="28"/>
          <w:lang w:val="en-US"/>
        </w:rPr>
        <w:t xml:space="preserve"> </w:t>
      </w:r>
      <w:r w:rsidRPr="009561CD">
        <w:rPr>
          <w:rFonts w:ascii="Arial" w:hAnsi="Arial" w:cs="Arial"/>
          <w:kern w:val="28"/>
          <w:u w:val="single"/>
          <w:lang w:val="en-US"/>
        </w:rPr>
        <w:t>Review annual budget 2020-21</w:t>
      </w:r>
      <w:r>
        <w:rPr>
          <w:rFonts w:ascii="Arial" w:hAnsi="Arial" w:cs="Arial"/>
          <w:kern w:val="28"/>
          <w:u w:val="single"/>
          <w:lang w:val="en-US"/>
        </w:rPr>
        <w:t xml:space="preserve"> in light of the pandemic</w:t>
      </w:r>
    </w:p>
    <w:p w14:paraId="3C09655E" w14:textId="36B23DA5" w:rsidR="009561CD" w:rsidRPr="006D239B" w:rsidRDefault="006D239B" w:rsidP="009561CD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843" w:right="-23" w:hanging="425"/>
        <w:jc w:val="both"/>
        <w:rPr>
          <w:rFonts w:ascii="Arial" w:hAnsi="Arial" w:cs="Arial"/>
          <w:kern w:val="28"/>
          <w:lang w:val="en-US"/>
        </w:rPr>
      </w:pPr>
      <w:r w:rsidRPr="006D239B">
        <w:rPr>
          <w:rFonts w:ascii="Arial" w:hAnsi="Arial" w:cs="Arial"/>
          <w:kern w:val="28"/>
          <w:lang w:val="en-US"/>
        </w:rPr>
        <w:t xml:space="preserve">     DEFERRED until October </w:t>
      </w:r>
      <w:r w:rsidR="00F572B4">
        <w:rPr>
          <w:rFonts w:ascii="Arial" w:hAnsi="Arial" w:cs="Arial"/>
          <w:kern w:val="28"/>
          <w:lang w:val="en-US"/>
        </w:rPr>
        <w:t xml:space="preserve">but noted </w:t>
      </w:r>
      <w:r w:rsidR="006470D4">
        <w:rPr>
          <w:rFonts w:ascii="Arial" w:hAnsi="Arial" w:cs="Arial"/>
          <w:kern w:val="28"/>
          <w:lang w:val="en-US"/>
        </w:rPr>
        <w:t xml:space="preserve">recent grant from DMBC. </w:t>
      </w:r>
    </w:p>
    <w:p w14:paraId="63473080" w14:textId="77777777" w:rsidR="009561CD" w:rsidRDefault="009561CD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</w:p>
    <w:p w14:paraId="7678A0CB" w14:textId="50967F94" w:rsidR="00E065CB" w:rsidRDefault="006D072C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066FB">
        <w:rPr>
          <w:rFonts w:ascii="Arial" w:hAnsi="Arial" w:cs="Arial"/>
          <w:b/>
          <w:bCs/>
          <w:kern w:val="28"/>
          <w:lang w:val="en-US"/>
        </w:rPr>
        <w:t>53</w:t>
      </w:r>
      <w:r w:rsidR="00E065CB">
        <w:rPr>
          <w:rFonts w:ascii="Arial" w:hAnsi="Arial" w:cs="Arial"/>
          <w:b/>
          <w:bCs/>
          <w:kern w:val="28"/>
          <w:lang w:val="en-US"/>
        </w:rPr>
        <w:tab/>
      </w:r>
      <w:r w:rsidR="00E065CB" w:rsidRPr="00F96CE6">
        <w:rPr>
          <w:rFonts w:ascii="Arial" w:hAnsi="Arial" w:cs="Arial"/>
          <w:kern w:val="28"/>
          <w:u w:val="single"/>
          <w:lang w:val="en-US"/>
        </w:rPr>
        <w:t>Market Hill</w:t>
      </w:r>
    </w:p>
    <w:p w14:paraId="1FBCFAA1" w14:textId="78919A9D" w:rsidR="00487420" w:rsidRDefault="00487420" w:rsidP="00905CA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Footpath contract</w:t>
      </w:r>
      <w:r w:rsidRPr="00AB3141">
        <w:rPr>
          <w:rFonts w:ascii="Arial" w:hAnsi="Arial" w:cs="Arial"/>
          <w:kern w:val="28"/>
          <w:lang w:val="en-US"/>
        </w:rPr>
        <w:t xml:space="preserve"> </w:t>
      </w:r>
      <w:r w:rsidR="00AB3141" w:rsidRPr="00AB3141">
        <w:rPr>
          <w:rFonts w:ascii="Arial" w:hAnsi="Arial" w:cs="Arial"/>
          <w:kern w:val="28"/>
          <w:lang w:val="en-US"/>
        </w:rPr>
        <w:t>- Moved to confidential session</w:t>
      </w:r>
      <w:r w:rsidR="00AB3141">
        <w:rPr>
          <w:rFonts w:ascii="Arial" w:hAnsi="Arial" w:cs="Arial"/>
          <w:kern w:val="28"/>
          <w:lang w:val="en-US"/>
        </w:rPr>
        <w:t>.</w:t>
      </w:r>
    </w:p>
    <w:p w14:paraId="5CD54A1F" w14:textId="6EF3B30A" w:rsidR="006D239B" w:rsidRDefault="006D239B" w:rsidP="00905CA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TRO -Approve instruction of DMBC to amend TRO for May 2021</w:t>
      </w:r>
    </w:p>
    <w:p w14:paraId="3A868B7B" w14:textId="793F0DD7" w:rsidR="00861844" w:rsidRDefault="006470D4" w:rsidP="006470D4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6470D4">
        <w:rPr>
          <w:rFonts w:ascii="Arial" w:hAnsi="Arial" w:cs="Arial"/>
          <w:kern w:val="28"/>
          <w:lang w:val="en-US"/>
        </w:rPr>
        <w:t xml:space="preserve">Noted </w:t>
      </w:r>
      <w:r w:rsidR="00CA129A">
        <w:rPr>
          <w:rFonts w:ascii="Arial" w:hAnsi="Arial" w:cs="Arial"/>
          <w:kern w:val="28"/>
          <w:lang w:val="en-US"/>
        </w:rPr>
        <w:t xml:space="preserve">amendments </w:t>
      </w:r>
      <w:r>
        <w:rPr>
          <w:rFonts w:ascii="Arial" w:hAnsi="Arial" w:cs="Arial"/>
          <w:kern w:val="28"/>
          <w:lang w:val="en-US"/>
        </w:rPr>
        <w:t>agreed</w:t>
      </w:r>
      <w:r w:rsidR="00CA129A">
        <w:rPr>
          <w:rFonts w:ascii="Arial" w:hAnsi="Arial" w:cs="Arial"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2F04A1E7" w14:textId="0BF60C35" w:rsidR="00CA129A" w:rsidRDefault="00861844" w:rsidP="006470D4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Hours: </w:t>
      </w:r>
      <w:r w:rsidR="006470D4">
        <w:rPr>
          <w:rFonts w:ascii="Arial" w:hAnsi="Arial" w:cs="Arial"/>
          <w:kern w:val="28"/>
          <w:lang w:val="en-US"/>
        </w:rPr>
        <w:t xml:space="preserve">Mon -Sat </w:t>
      </w:r>
      <w:r w:rsidR="00CA129A">
        <w:rPr>
          <w:rFonts w:ascii="Arial" w:hAnsi="Arial" w:cs="Arial"/>
          <w:kern w:val="28"/>
          <w:lang w:val="en-US"/>
        </w:rPr>
        <w:t>8.00</w:t>
      </w:r>
      <w:r w:rsidR="006470D4">
        <w:rPr>
          <w:rFonts w:ascii="Arial" w:hAnsi="Arial" w:cs="Arial"/>
          <w:kern w:val="28"/>
          <w:lang w:val="en-US"/>
        </w:rPr>
        <w:t>-</w:t>
      </w:r>
      <w:r w:rsidR="00CA129A">
        <w:rPr>
          <w:rFonts w:ascii="Arial" w:hAnsi="Arial" w:cs="Arial"/>
          <w:kern w:val="28"/>
          <w:lang w:val="en-US"/>
        </w:rPr>
        <w:t xml:space="preserve"> 22.00 (No fees Sunday or Bank Holidays)</w:t>
      </w:r>
    </w:p>
    <w:p w14:paraId="5A465843" w14:textId="5FC3E026" w:rsidR="006470D4" w:rsidRDefault="00861844" w:rsidP="006470D4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Charges: </w:t>
      </w:r>
      <w:r w:rsidR="006470D4">
        <w:rPr>
          <w:rFonts w:ascii="Arial" w:hAnsi="Arial" w:cs="Arial"/>
          <w:kern w:val="28"/>
          <w:lang w:val="en-US"/>
        </w:rPr>
        <w:t xml:space="preserve">Free ½hr, </w:t>
      </w:r>
      <w:r w:rsidR="00CA129A">
        <w:rPr>
          <w:rFonts w:ascii="Arial" w:hAnsi="Arial" w:cs="Arial"/>
          <w:kern w:val="28"/>
          <w:lang w:val="en-US"/>
        </w:rPr>
        <w:t>£1.00 to 1hr</w:t>
      </w:r>
      <w:r w:rsidR="006470D4">
        <w:rPr>
          <w:rFonts w:ascii="Arial" w:hAnsi="Arial" w:cs="Arial"/>
          <w:kern w:val="28"/>
          <w:lang w:val="en-US"/>
        </w:rPr>
        <w:t xml:space="preserve"> and thereafter the same</w:t>
      </w:r>
      <w:r w:rsidR="00CA129A">
        <w:rPr>
          <w:rFonts w:ascii="Arial" w:hAnsi="Arial" w:cs="Arial"/>
          <w:kern w:val="28"/>
          <w:lang w:val="en-US"/>
        </w:rPr>
        <w:t xml:space="preserve"> as existing</w:t>
      </w:r>
    </w:p>
    <w:p w14:paraId="74B8618F" w14:textId="6977D807" w:rsidR="006470D4" w:rsidRDefault="006470D4" w:rsidP="006470D4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Flexibility re</w:t>
      </w:r>
      <w:r w:rsidR="00861844">
        <w:rPr>
          <w:rFonts w:ascii="Arial" w:hAnsi="Arial" w:cs="Arial"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trading from a vehicle</w:t>
      </w:r>
    </w:p>
    <w:p w14:paraId="2D2D9DB0" w14:textId="69F70504" w:rsidR="006470D4" w:rsidRDefault="006470D4" w:rsidP="006470D4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HGV restriction on parking.</w:t>
      </w:r>
    </w:p>
    <w:p w14:paraId="44886ACE" w14:textId="39E204DF" w:rsidR="006470D4" w:rsidRDefault="006470D4" w:rsidP="006470D4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6470D4">
        <w:rPr>
          <w:rFonts w:ascii="Arial" w:hAnsi="Arial" w:cs="Arial"/>
          <w:b/>
          <w:bCs/>
          <w:kern w:val="28"/>
          <w:lang w:val="en-US"/>
        </w:rPr>
        <w:t xml:space="preserve">Resolved </w:t>
      </w:r>
      <w:r>
        <w:rPr>
          <w:rFonts w:ascii="Arial" w:hAnsi="Arial" w:cs="Arial"/>
          <w:kern w:val="28"/>
          <w:lang w:val="en-US"/>
        </w:rPr>
        <w:t xml:space="preserve">That DMBC be instructed to amend the Traffic Regulation </w:t>
      </w:r>
      <w:r>
        <w:rPr>
          <w:rFonts w:ascii="Arial" w:hAnsi="Arial" w:cs="Arial"/>
          <w:kern w:val="28"/>
          <w:lang w:val="en-US"/>
        </w:rPr>
        <w:lastRenderedPageBreak/>
        <w:t xml:space="preserve">Order. </w:t>
      </w:r>
    </w:p>
    <w:p w14:paraId="656CC3F7" w14:textId="6928DED5" w:rsidR="006470D4" w:rsidRDefault="006470D4" w:rsidP="006470D4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Relevant standing orders/financial regulations relating to quotes</w:t>
      </w:r>
      <w:r w:rsidR="00861844">
        <w:rPr>
          <w:rFonts w:ascii="Arial" w:hAnsi="Arial" w:cs="Arial"/>
          <w:kern w:val="28"/>
          <w:lang w:val="en-US"/>
        </w:rPr>
        <w:t xml:space="preserve">/contracts </w:t>
      </w:r>
      <w:r>
        <w:rPr>
          <w:rFonts w:ascii="Arial" w:hAnsi="Arial" w:cs="Arial"/>
          <w:kern w:val="28"/>
          <w:lang w:val="en-US"/>
        </w:rPr>
        <w:t xml:space="preserve">be suspended due to not being able to obtain </w:t>
      </w:r>
      <w:r w:rsidR="00861844">
        <w:rPr>
          <w:rFonts w:ascii="Arial" w:hAnsi="Arial" w:cs="Arial"/>
          <w:kern w:val="28"/>
          <w:lang w:val="en-US"/>
        </w:rPr>
        <w:t xml:space="preserve">comparative estimates, </w:t>
      </w:r>
      <w:r>
        <w:rPr>
          <w:rFonts w:ascii="Arial" w:hAnsi="Arial" w:cs="Arial"/>
          <w:kern w:val="28"/>
          <w:lang w:val="en-US"/>
        </w:rPr>
        <w:t xml:space="preserve">despite numerous lines of enquiry. It was noted that </w:t>
      </w:r>
      <w:r w:rsidR="00861844">
        <w:rPr>
          <w:rFonts w:ascii="Arial" w:hAnsi="Arial" w:cs="Arial"/>
          <w:kern w:val="28"/>
          <w:lang w:val="en-US"/>
        </w:rPr>
        <w:t xml:space="preserve">in any event </w:t>
      </w:r>
      <w:r>
        <w:rPr>
          <w:rFonts w:ascii="Arial" w:hAnsi="Arial" w:cs="Arial"/>
          <w:kern w:val="28"/>
          <w:lang w:val="en-US"/>
        </w:rPr>
        <w:t xml:space="preserve">fees would likely be under £2000 and </w:t>
      </w:r>
      <w:r w:rsidR="00861844">
        <w:rPr>
          <w:rFonts w:ascii="Arial" w:hAnsi="Arial" w:cs="Arial"/>
          <w:kern w:val="28"/>
          <w:lang w:val="en-US"/>
        </w:rPr>
        <w:t xml:space="preserve">that </w:t>
      </w:r>
      <w:r>
        <w:rPr>
          <w:rFonts w:ascii="Arial" w:hAnsi="Arial" w:cs="Arial"/>
          <w:kern w:val="28"/>
          <w:lang w:val="en-US"/>
        </w:rPr>
        <w:t xml:space="preserve">time was now of the essence to </w:t>
      </w:r>
      <w:r w:rsidR="00861844">
        <w:rPr>
          <w:rFonts w:ascii="Arial" w:hAnsi="Arial" w:cs="Arial"/>
          <w:kern w:val="28"/>
          <w:lang w:val="en-US"/>
        </w:rPr>
        <w:t xml:space="preserve">be able to deliver a change of operation by May 2021 </w:t>
      </w:r>
      <w:r>
        <w:rPr>
          <w:rFonts w:ascii="Arial" w:hAnsi="Arial" w:cs="Arial"/>
          <w:kern w:val="28"/>
          <w:lang w:val="en-US"/>
        </w:rPr>
        <w:t xml:space="preserve">due to the </w:t>
      </w:r>
      <w:r w:rsidR="00861844">
        <w:rPr>
          <w:rFonts w:ascii="Arial" w:hAnsi="Arial" w:cs="Arial"/>
          <w:kern w:val="28"/>
          <w:lang w:val="en-US"/>
        </w:rPr>
        <w:t xml:space="preserve">time required for the appropriate legal </w:t>
      </w:r>
      <w:r>
        <w:rPr>
          <w:rFonts w:ascii="Arial" w:hAnsi="Arial" w:cs="Arial"/>
          <w:kern w:val="28"/>
          <w:lang w:val="en-US"/>
        </w:rPr>
        <w:t xml:space="preserve">process to be </w:t>
      </w:r>
      <w:r w:rsidR="00861844">
        <w:rPr>
          <w:rFonts w:ascii="Arial" w:hAnsi="Arial" w:cs="Arial"/>
          <w:kern w:val="28"/>
          <w:lang w:val="en-US"/>
        </w:rPr>
        <w:t>completed</w:t>
      </w:r>
      <w:r w:rsidR="00CA129A">
        <w:rPr>
          <w:rFonts w:ascii="Arial" w:hAnsi="Arial" w:cs="Arial"/>
          <w:kern w:val="28"/>
          <w:lang w:val="en-US"/>
        </w:rPr>
        <w:t xml:space="preserve"> (up to 9 months)</w:t>
      </w:r>
      <w:r w:rsidR="00CA1DC3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 </w:t>
      </w:r>
    </w:p>
    <w:p w14:paraId="777AC5CF" w14:textId="197470AD" w:rsidR="006D239B" w:rsidRDefault="00487420" w:rsidP="006470D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9561CD">
        <w:rPr>
          <w:rFonts w:ascii="Arial" w:hAnsi="Arial" w:cs="Arial"/>
          <w:kern w:val="28"/>
          <w:u w:val="single"/>
          <w:lang w:val="en-US"/>
        </w:rPr>
        <w:t xml:space="preserve">P&amp;D </w:t>
      </w:r>
      <w:r w:rsidR="00447917">
        <w:rPr>
          <w:rFonts w:ascii="Arial" w:hAnsi="Arial" w:cs="Arial"/>
          <w:kern w:val="28"/>
          <w:u w:val="single"/>
          <w:lang w:val="en-US"/>
        </w:rPr>
        <w:t xml:space="preserve">contract </w:t>
      </w:r>
      <w:r w:rsidR="00731DC5" w:rsidRPr="009561CD">
        <w:rPr>
          <w:rFonts w:ascii="Arial" w:hAnsi="Arial" w:cs="Arial"/>
          <w:kern w:val="28"/>
          <w:u w:val="single"/>
          <w:lang w:val="en-US"/>
        </w:rPr>
        <w:t>–</w:t>
      </w:r>
      <w:r w:rsidR="003E16CC">
        <w:rPr>
          <w:rFonts w:ascii="Arial" w:hAnsi="Arial" w:cs="Arial"/>
          <w:kern w:val="28"/>
          <w:u w:val="single"/>
          <w:lang w:val="en-US"/>
        </w:rPr>
        <w:t xml:space="preserve"> </w:t>
      </w:r>
      <w:r w:rsidR="006D239B">
        <w:rPr>
          <w:rFonts w:ascii="Arial" w:hAnsi="Arial" w:cs="Arial"/>
          <w:kern w:val="28"/>
          <w:u w:val="single"/>
          <w:lang w:val="en-US"/>
        </w:rPr>
        <w:t xml:space="preserve">Legal update and consider further instruction to  </w:t>
      </w:r>
      <w:r w:rsidR="00861844">
        <w:rPr>
          <w:rFonts w:ascii="Arial" w:hAnsi="Arial" w:cs="Arial"/>
          <w:kern w:val="28"/>
          <w:u w:val="single"/>
          <w:lang w:val="en-US"/>
        </w:rPr>
        <w:t xml:space="preserve"> </w:t>
      </w:r>
      <w:r w:rsidR="006D239B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78E5B81" w14:textId="7C3FD4A1" w:rsidR="006D072C" w:rsidRPr="006D072C" w:rsidRDefault="006D239B" w:rsidP="006D239B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 w:rsidRPr="006D239B">
        <w:rPr>
          <w:rFonts w:ascii="Arial" w:hAnsi="Arial" w:cs="Arial"/>
          <w:kern w:val="28"/>
          <w:lang w:val="en-US"/>
        </w:rPr>
        <w:t xml:space="preserve">     </w:t>
      </w:r>
      <w:r>
        <w:rPr>
          <w:rFonts w:ascii="Arial" w:hAnsi="Arial" w:cs="Arial"/>
          <w:kern w:val="28"/>
          <w:u w:val="single"/>
          <w:lang w:val="en-US"/>
        </w:rPr>
        <w:t>Shoosmiths</w:t>
      </w:r>
      <w:r w:rsidR="00731DC5">
        <w:rPr>
          <w:rFonts w:ascii="Arial" w:hAnsi="Arial" w:cs="Arial"/>
          <w:kern w:val="28"/>
          <w:lang w:val="en-US"/>
        </w:rPr>
        <w:t xml:space="preserve"> </w:t>
      </w:r>
      <w:r w:rsidR="00AB3141">
        <w:rPr>
          <w:rFonts w:ascii="Arial" w:hAnsi="Arial" w:cs="Arial"/>
          <w:kern w:val="28"/>
          <w:lang w:val="en-US"/>
        </w:rPr>
        <w:t>– Moved to confidential session.</w:t>
      </w:r>
    </w:p>
    <w:p w14:paraId="51536B71" w14:textId="77777777" w:rsidR="009561CD" w:rsidRPr="00487420" w:rsidRDefault="009561CD" w:rsidP="009561CD">
      <w:pPr>
        <w:pStyle w:val="ListParagraph"/>
        <w:widowControl w:val="0"/>
        <w:tabs>
          <w:tab w:val="left" w:pos="1843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kern w:val="28"/>
          <w:u w:val="single"/>
          <w:lang w:val="en-US"/>
        </w:rPr>
      </w:pPr>
    </w:p>
    <w:p w14:paraId="3600D9FE" w14:textId="6A9BEF22" w:rsidR="00E065CB" w:rsidRDefault="006D072C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D6353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066FB">
        <w:rPr>
          <w:rFonts w:ascii="Arial" w:hAnsi="Arial" w:cs="Arial"/>
          <w:b/>
          <w:bCs/>
          <w:kern w:val="28"/>
          <w:lang w:val="en-US"/>
        </w:rPr>
        <w:t>54</w:t>
      </w:r>
      <w:r w:rsidR="00E065CB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E065CB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</w:p>
    <w:p w14:paraId="2F036CF3" w14:textId="04E568E8" w:rsidR="009561CD" w:rsidRDefault="009561CD" w:rsidP="00487420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bookmarkStart w:id="2" w:name="_Hlk50381650"/>
      <w:r w:rsidRPr="009561CD">
        <w:rPr>
          <w:rFonts w:ascii="Arial" w:hAnsi="Arial" w:cs="Arial"/>
          <w:kern w:val="28"/>
          <w:u w:val="single"/>
          <w:lang w:val="en-US"/>
        </w:rPr>
        <w:t>War Memorial - Consider funding for remembrance poppy installation</w:t>
      </w:r>
    </w:p>
    <w:p w14:paraId="6FF64719" w14:textId="448FEA91" w:rsidR="00AB3141" w:rsidRPr="009561CD" w:rsidRDefault="00AB3141" w:rsidP="00AB3141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u w:val="single"/>
          <w:lang w:val="en-US"/>
        </w:rPr>
      </w:pPr>
      <w:r w:rsidRPr="00AB3141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>:</w:t>
      </w:r>
      <w:r w:rsidRPr="00AB3141">
        <w:rPr>
          <w:rFonts w:ascii="Arial" w:hAnsi="Arial" w:cs="Arial"/>
          <w:kern w:val="28"/>
          <w:lang w:val="en-US"/>
        </w:rPr>
        <w:t xml:space="preserve"> That installation costs up to £150 be approved</w:t>
      </w:r>
      <w:r w:rsidR="006470D4">
        <w:rPr>
          <w:rFonts w:ascii="Arial" w:hAnsi="Arial" w:cs="Arial"/>
          <w:kern w:val="28"/>
          <w:lang w:val="en-US"/>
        </w:rPr>
        <w:t>.</w:t>
      </w:r>
    </w:p>
    <w:bookmarkEnd w:id="2"/>
    <w:p w14:paraId="0258F172" w14:textId="310505C5" w:rsidR="00487420" w:rsidRPr="006470D4" w:rsidRDefault="00487420" w:rsidP="005551D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6470D4">
        <w:rPr>
          <w:rFonts w:ascii="Arial" w:hAnsi="Arial" w:cs="Arial"/>
          <w:kern w:val="28"/>
          <w:u w:val="single"/>
          <w:lang w:val="en-US"/>
        </w:rPr>
        <w:t xml:space="preserve">Allotments - Consider hedge cutting </w:t>
      </w:r>
      <w:r w:rsidR="009561CD" w:rsidRPr="006470D4">
        <w:rPr>
          <w:rFonts w:ascii="Arial" w:hAnsi="Arial" w:cs="Arial"/>
          <w:kern w:val="28"/>
          <w:u w:val="single"/>
          <w:lang w:val="en-US"/>
        </w:rPr>
        <w:t>quotes</w:t>
      </w:r>
      <w:r w:rsidR="006470D4" w:rsidRPr="006470D4">
        <w:rPr>
          <w:rFonts w:ascii="Arial" w:hAnsi="Arial" w:cs="Arial"/>
          <w:kern w:val="28"/>
          <w:lang w:val="en-US"/>
        </w:rPr>
        <w:t xml:space="preserve"> -</w:t>
      </w:r>
      <w:r w:rsidR="006470D4">
        <w:rPr>
          <w:rFonts w:ascii="Arial" w:hAnsi="Arial" w:cs="Arial"/>
          <w:kern w:val="28"/>
          <w:lang w:val="en-US"/>
        </w:rPr>
        <w:t xml:space="preserve"> </w:t>
      </w:r>
      <w:r w:rsidR="006470D4" w:rsidRPr="006470D4">
        <w:rPr>
          <w:rFonts w:ascii="Arial" w:hAnsi="Arial" w:cs="Arial"/>
          <w:kern w:val="28"/>
          <w:lang w:val="en-US"/>
        </w:rPr>
        <w:t>Moved to confidential session</w:t>
      </w:r>
      <w:r w:rsidR="006470D4">
        <w:rPr>
          <w:rFonts w:ascii="Arial" w:hAnsi="Arial" w:cs="Arial"/>
          <w:kern w:val="28"/>
          <w:lang w:val="en-US"/>
        </w:rPr>
        <w:t>.</w:t>
      </w:r>
      <w:r w:rsidRPr="006470D4">
        <w:rPr>
          <w:rFonts w:ascii="Arial" w:hAnsi="Arial" w:cs="Arial"/>
          <w:kern w:val="28"/>
          <w:lang w:val="en-US"/>
        </w:rPr>
        <w:t xml:space="preserve"> </w:t>
      </w:r>
    </w:p>
    <w:p w14:paraId="536BD7E9" w14:textId="77777777" w:rsidR="00AB3141" w:rsidRDefault="009561CD" w:rsidP="0020763C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Public Seat</w:t>
      </w:r>
      <w:r w:rsidR="006D239B">
        <w:rPr>
          <w:rFonts w:ascii="Arial" w:hAnsi="Arial" w:cs="Arial"/>
          <w:kern w:val="28"/>
          <w:u w:val="single"/>
          <w:lang w:val="en-US"/>
        </w:rPr>
        <w:t>s</w:t>
      </w:r>
      <w:r>
        <w:rPr>
          <w:rFonts w:ascii="Arial" w:hAnsi="Arial" w:cs="Arial"/>
          <w:kern w:val="28"/>
          <w:u w:val="single"/>
          <w:lang w:val="en-US"/>
        </w:rPr>
        <w:t>- Consider replacement seat adjacent to the library</w:t>
      </w:r>
    </w:p>
    <w:p w14:paraId="0C2995AA" w14:textId="70A0F70D" w:rsidR="00BB4F3D" w:rsidRDefault="00AB3141" w:rsidP="00BB4F3D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AB3141">
        <w:rPr>
          <w:rFonts w:ascii="Arial" w:hAnsi="Arial" w:cs="Arial"/>
          <w:b/>
          <w:bCs/>
          <w:kern w:val="28"/>
          <w:lang w:val="en-US"/>
        </w:rPr>
        <w:t>Resolved</w:t>
      </w:r>
      <w:r w:rsidRPr="00AB3141">
        <w:rPr>
          <w:rFonts w:ascii="Arial" w:hAnsi="Arial" w:cs="Arial"/>
          <w:kern w:val="28"/>
          <w:lang w:val="en-US"/>
        </w:rPr>
        <w:t xml:space="preserve">: That </w:t>
      </w:r>
      <w:r w:rsidR="00BB4F3D">
        <w:rPr>
          <w:rFonts w:ascii="Arial" w:hAnsi="Arial" w:cs="Arial"/>
          <w:kern w:val="28"/>
          <w:lang w:val="en-US"/>
        </w:rPr>
        <w:t xml:space="preserve">the Clerk approach the previous owner/provider for formal confirmation that a seat had been ordered and installation would occur before the end of November otherwise the Town Council to fund and install one of their choosing. </w:t>
      </w:r>
    </w:p>
    <w:p w14:paraId="3AFDEE9B" w14:textId="325F5641" w:rsidR="006D239B" w:rsidRDefault="006D239B" w:rsidP="00BB4F3D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Li</w:t>
      </w:r>
      <w:r w:rsidRPr="006D239B">
        <w:rPr>
          <w:rFonts w:ascii="Arial" w:hAnsi="Arial" w:cs="Arial"/>
          <w:kern w:val="28"/>
          <w:u w:val="single"/>
          <w:lang w:val="en-US"/>
        </w:rPr>
        <w:t>tter bins - Consider replacement litter bin Wharf Street play area</w:t>
      </w:r>
    </w:p>
    <w:p w14:paraId="0E80FA37" w14:textId="5F113E87" w:rsidR="00AB3141" w:rsidRDefault="00AB3141" w:rsidP="00AB3141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AB3141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>:</w:t>
      </w:r>
      <w:r w:rsidRPr="00AB3141">
        <w:rPr>
          <w:rFonts w:ascii="Arial" w:hAnsi="Arial" w:cs="Arial"/>
          <w:kern w:val="28"/>
          <w:lang w:val="en-US"/>
        </w:rPr>
        <w:t xml:space="preserve"> That a</w:t>
      </w:r>
      <w:r>
        <w:rPr>
          <w:rFonts w:ascii="Arial" w:hAnsi="Arial" w:cs="Arial"/>
          <w:kern w:val="28"/>
          <w:lang w:val="en-US"/>
        </w:rPr>
        <w:t xml:space="preserve"> </w:t>
      </w:r>
      <w:r w:rsidRPr="00AB3141">
        <w:rPr>
          <w:rFonts w:ascii="Arial" w:hAnsi="Arial" w:cs="Arial"/>
          <w:kern w:val="28"/>
          <w:lang w:val="en-US"/>
        </w:rPr>
        <w:t>replacement litter bin be purchased for Wharf Street. Clerk to arrange including installation</w:t>
      </w:r>
      <w:r w:rsidR="00BB4F3D">
        <w:rPr>
          <w:rFonts w:ascii="Arial" w:hAnsi="Arial" w:cs="Arial"/>
          <w:kern w:val="28"/>
          <w:lang w:val="en-US"/>
        </w:rPr>
        <w:t>. (Black/gold livery)</w:t>
      </w:r>
    </w:p>
    <w:p w14:paraId="19F20EAD" w14:textId="77777777" w:rsidR="006470D4" w:rsidRPr="00AB3141" w:rsidRDefault="006470D4" w:rsidP="00AB3141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</w:p>
    <w:p w14:paraId="3AA3BB6C" w14:textId="60455B74" w:rsidR="00E065CB" w:rsidRDefault="006D072C" w:rsidP="00E065C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447917">
        <w:rPr>
          <w:rFonts w:ascii="Arial" w:hAnsi="Arial" w:cs="Arial"/>
          <w:b/>
          <w:bCs/>
          <w:kern w:val="28"/>
          <w:lang w:val="en-US"/>
        </w:rPr>
        <w:t>0</w:t>
      </w:r>
      <w:r w:rsidR="008066FB">
        <w:rPr>
          <w:rFonts w:ascii="Arial" w:hAnsi="Arial" w:cs="Arial"/>
          <w:b/>
          <w:bCs/>
          <w:kern w:val="28"/>
          <w:lang w:val="en-US"/>
        </w:rPr>
        <w:t>55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r w:rsidR="00E065CB" w:rsidRPr="00E9226A">
        <w:rPr>
          <w:rFonts w:ascii="Arial" w:hAnsi="Arial" w:cs="Arial"/>
          <w:kern w:val="28"/>
          <w:u w:val="single"/>
          <w:lang w:val="en-US"/>
        </w:rPr>
        <w:t>New Hall</w:t>
      </w:r>
    </w:p>
    <w:p w14:paraId="36B77F1B" w14:textId="731FE705" w:rsidR="006D072C" w:rsidRDefault="009561CD" w:rsidP="009561CD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447917">
        <w:rPr>
          <w:rFonts w:ascii="Arial" w:hAnsi="Arial" w:cs="Arial"/>
          <w:bCs/>
          <w:kern w:val="28"/>
          <w:u w:val="single"/>
          <w:lang w:val="en-US"/>
        </w:rPr>
        <w:t xml:space="preserve">Review New </w:t>
      </w:r>
      <w:r w:rsidR="00447917">
        <w:rPr>
          <w:rFonts w:ascii="Arial" w:hAnsi="Arial" w:cs="Arial"/>
          <w:bCs/>
          <w:kern w:val="28"/>
          <w:u w:val="single"/>
          <w:lang w:val="en-US"/>
        </w:rPr>
        <w:t>H</w:t>
      </w:r>
      <w:r w:rsidRPr="00447917">
        <w:rPr>
          <w:rFonts w:ascii="Arial" w:hAnsi="Arial" w:cs="Arial"/>
          <w:bCs/>
          <w:kern w:val="28"/>
          <w:u w:val="single"/>
          <w:lang w:val="en-US"/>
        </w:rPr>
        <w:t>all</w:t>
      </w:r>
      <w:r w:rsidR="00447917">
        <w:rPr>
          <w:rFonts w:ascii="Arial" w:hAnsi="Arial" w:cs="Arial"/>
          <w:bCs/>
          <w:kern w:val="28"/>
          <w:u w:val="single"/>
          <w:lang w:val="en-US"/>
        </w:rPr>
        <w:t xml:space="preserve"> finances (</w:t>
      </w:r>
      <w:r w:rsidRPr="00447917">
        <w:rPr>
          <w:rFonts w:ascii="Arial" w:hAnsi="Arial" w:cs="Arial"/>
          <w:bCs/>
          <w:kern w:val="28"/>
          <w:u w:val="single"/>
          <w:lang w:val="en-US"/>
        </w:rPr>
        <w:t>Income and Expenditure 2019/20)</w:t>
      </w:r>
      <w:r w:rsidR="00EC63A7" w:rsidRPr="00447917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3BC78D13" w14:textId="0BD6FE52" w:rsidR="000E53CE" w:rsidRDefault="00AB3141" w:rsidP="00F74C8E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 w:rsidRPr="00AB3141">
        <w:rPr>
          <w:rFonts w:ascii="Arial" w:hAnsi="Arial" w:cs="Arial"/>
          <w:bCs/>
          <w:kern w:val="28"/>
          <w:lang w:val="en-US"/>
        </w:rPr>
        <w:t xml:space="preserve">Noted the initial </w:t>
      </w:r>
      <w:r>
        <w:rPr>
          <w:rFonts w:ascii="Arial" w:hAnsi="Arial" w:cs="Arial"/>
          <w:bCs/>
          <w:kern w:val="28"/>
          <w:lang w:val="en-US"/>
        </w:rPr>
        <w:t xml:space="preserve">financial </w:t>
      </w:r>
      <w:r w:rsidRPr="00AB3141">
        <w:rPr>
          <w:rFonts w:ascii="Arial" w:hAnsi="Arial" w:cs="Arial"/>
          <w:bCs/>
          <w:kern w:val="28"/>
          <w:lang w:val="en-US"/>
        </w:rPr>
        <w:t xml:space="preserve">years </w:t>
      </w:r>
      <w:r>
        <w:rPr>
          <w:rFonts w:ascii="Arial" w:hAnsi="Arial" w:cs="Arial"/>
          <w:bCs/>
          <w:kern w:val="28"/>
          <w:lang w:val="en-US"/>
        </w:rPr>
        <w:t>figure</w:t>
      </w:r>
      <w:r w:rsidR="00F74C8E">
        <w:rPr>
          <w:rFonts w:ascii="Arial" w:hAnsi="Arial" w:cs="Arial"/>
          <w:bCs/>
          <w:kern w:val="28"/>
          <w:lang w:val="en-US"/>
        </w:rPr>
        <w:t>s resulted in a £1</w:t>
      </w:r>
      <w:r w:rsidR="00BB4F3D">
        <w:rPr>
          <w:rFonts w:ascii="Arial" w:hAnsi="Arial" w:cs="Arial"/>
          <w:bCs/>
          <w:kern w:val="28"/>
          <w:lang w:val="en-US"/>
        </w:rPr>
        <w:t>,</w:t>
      </w:r>
      <w:r w:rsidR="00F74C8E">
        <w:rPr>
          <w:rFonts w:ascii="Arial" w:hAnsi="Arial" w:cs="Arial"/>
          <w:bCs/>
          <w:kern w:val="28"/>
          <w:lang w:val="en-US"/>
        </w:rPr>
        <w:t>500 deficit over the course of the year. 2020-21 would of course run at a much higher deficit due to the pandemic with income likely to be under 50% of the budgeted sum. This would be offset by some reduction in staffing/utilities during lockdown and a DMBC grant received but would still be well in excess of the deficit in 2019/20.</w:t>
      </w:r>
    </w:p>
    <w:p w14:paraId="7694F43A" w14:textId="77777777" w:rsidR="00F74C8E" w:rsidRDefault="00F74C8E" w:rsidP="00F74C8E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</w:p>
    <w:p w14:paraId="14435222" w14:textId="339898C9" w:rsidR="00E065CB" w:rsidRDefault="006D072C" w:rsidP="0044791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8066FB">
        <w:rPr>
          <w:rFonts w:ascii="Arial" w:hAnsi="Arial" w:cs="Arial"/>
          <w:b/>
          <w:kern w:val="28"/>
          <w:lang w:val="en-US"/>
        </w:rPr>
        <w:t>56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Officer/</w:t>
      </w:r>
      <w:r w:rsidR="00487420" w:rsidRPr="00C33D7F">
        <w:rPr>
          <w:rFonts w:ascii="Arial" w:hAnsi="Arial" w:cs="Arial"/>
          <w:bCs/>
          <w:kern w:val="28"/>
          <w:u w:val="single"/>
          <w:lang w:val="en-US"/>
        </w:rPr>
        <w:t>Highway</w:t>
      </w:r>
      <w:r w:rsidR="008066FB">
        <w:rPr>
          <w:rFonts w:ascii="Arial" w:hAnsi="Arial" w:cs="Arial"/>
          <w:bCs/>
          <w:kern w:val="28"/>
          <w:u w:val="single"/>
          <w:lang w:val="en-US"/>
        </w:rPr>
        <w:t xml:space="preserve"> inc </w:t>
      </w:r>
      <w:r w:rsidR="006D239B">
        <w:rPr>
          <w:rFonts w:ascii="Arial" w:hAnsi="Arial" w:cs="Arial"/>
          <w:bCs/>
          <w:kern w:val="28"/>
          <w:u w:val="single"/>
          <w:lang w:val="en-US"/>
        </w:rPr>
        <w:t>a)</w:t>
      </w:r>
      <w:r w:rsidR="003E16CC">
        <w:rPr>
          <w:rFonts w:ascii="Arial" w:hAnsi="Arial" w:cs="Arial"/>
          <w:bCs/>
          <w:kern w:val="28"/>
          <w:u w:val="single"/>
          <w:lang w:val="en-US"/>
        </w:rPr>
        <w:t xml:space="preserve"> R</w:t>
      </w:r>
      <w:r w:rsidR="00CC3761">
        <w:rPr>
          <w:rFonts w:ascii="Arial" w:hAnsi="Arial" w:cs="Arial"/>
          <w:bCs/>
          <w:kern w:val="28"/>
          <w:u w:val="single"/>
          <w:lang w:val="en-US"/>
        </w:rPr>
        <w:t>equest “task force” be set up at the Town Board</w:t>
      </w:r>
      <w:r w:rsidR="006D239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CC3761">
        <w:rPr>
          <w:rFonts w:ascii="Arial" w:hAnsi="Arial" w:cs="Arial"/>
          <w:bCs/>
          <w:kern w:val="28"/>
          <w:u w:val="single"/>
          <w:lang w:val="en-US"/>
        </w:rPr>
        <w:t>meeting to enable recruitment of volunteers to undertake tasks in the town</w:t>
      </w:r>
      <w:r w:rsidR="006D239B">
        <w:rPr>
          <w:rFonts w:ascii="Arial" w:hAnsi="Arial" w:cs="Arial"/>
          <w:bCs/>
          <w:kern w:val="28"/>
          <w:u w:val="single"/>
          <w:lang w:val="en-US"/>
        </w:rPr>
        <w:t xml:space="preserve"> and b)</w:t>
      </w:r>
      <w:r w:rsidR="006D239B" w:rsidRPr="006D239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E16CC">
        <w:rPr>
          <w:rFonts w:ascii="Arial" w:hAnsi="Arial" w:cs="Arial"/>
          <w:bCs/>
          <w:kern w:val="28"/>
          <w:u w:val="single"/>
          <w:lang w:val="en-US"/>
        </w:rPr>
        <w:t>S</w:t>
      </w:r>
      <w:r w:rsidR="006D239B">
        <w:rPr>
          <w:rFonts w:ascii="Arial" w:hAnsi="Arial" w:cs="Arial"/>
          <w:bCs/>
          <w:kern w:val="28"/>
          <w:u w:val="single"/>
          <w:lang w:val="en-US"/>
        </w:rPr>
        <w:t>eek update re: Sainsbury entrance</w:t>
      </w:r>
      <w:r w:rsidR="00CC3761">
        <w:rPr>
          <w:rFonts w:ascii="Arial" w:hAnsi="Arial" w:cs="Arial"/>
          <w:bCs/>
          <w:kern w:val="28"/>
          <w:u w:val="single"/>
          <w:lang w:val="en-US"/>
        </w:rPr>
        <w:t xml:space="preserve">. </w:t>
      </w:r>
      <w:r w:rsidR="00487420" w:rsidRPr="00C33D7F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2053003" w14:textId="77777777" w:rsidR="005B49A1" w:rsidRDefault="00BB4F3D" w:rsidP="005B49A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BB4F3D">
        <w:rPr>
          <w:rFonts w:ascii="Arial" w:hAnsi="Arial" w:cs="Arial"/>
          <w:bCs/>
          <w:kern w:val="28"/>
          <w:lang w:val="en-US"/>
        </w:rPr>
        <w:t xml:space="preserve">Matters </w:t>
      </w:r>
      <w:r w:rsidR="005B49A1">
        <w:rPr>
          <w:rFonts w:ascii="Arial" w:hAnsi="Arial" w:cs="Arial"/>
          <w:bCs/>
          <w:kern w:val="28"/>
          <w:lang w:val="en-US"/>
        </w:rPr>
        <w:t>updated:</w:t>
      </w:r>
    </w:p>
    <w:p w14:paraId="6DF950D1" w14:textId="3E2FA1DE" w:rsidR="005B49A1" w:rsidRPr="005B49A1" w:rsidRDefault="00BB4F3D" w:rsidP="005B49A1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B49A1">
        <w:rPr>
          <w:rFonts w:ascii="Arial" w:hAnsi="Arial" w:cs="Arial"/>
          <w:bCs/>
          <w:kern w:val="28"/>
          <w:lang w:val="en-US"/>
        </w:rPr>
        <w:t>Sainsbury entr</w:t>
      </w:r>
      <w:r w:rsidR="005B49A1" w:rsidRPr="005B49A1">
        <w:rPr>
          <w:rFonts w:ascii="Arial" w:hAnsi="Arial" w:cs="Arial"/>
          <w:bCs/>
          <w:kern w:val="28"/>
          <w:lang w:val="en-US"/>
        </w:rPr>
        <w:t>a</w:t>
      </w:r>
      <w:r w:rsidRPr="005B49A1">
        <w:rPr>
          <w:rFonts w:ascii="Arial" w:hAnsi="Arial" w:cs="Arial"/>
          <w:bCs/>
          <w:kern w:val="28"/>
          <w:lang w:val="en-US"/>
        </w:rPr>
        <w:t>nce update</w:t>
      </w:r>
      <w:r w:rsidR="005B49A1" w:rsidRPr="005B49A1">
        <w:rPr>
          <w:rFonts w:ascii="Arial" w:hAnsi="Arial" w:cs="Arial"/>
          <w:bCs/>
          <w:kern w:val="28"/>
          <w:lang w:val="en-US"/>
        </w:rPr>
        <w:t xml:space="preserve"> </w:t>
      </w:r>
      <w:r w:rsidRPr="005B49A1">
        <w:rPr>
          <w:rFonts w:ascii="Arial" w:hAnsi="Arial" w:cs="Arial"/>
          <w:bCs/>
          <w:kern w:val="28"/>
          <w:lang w:val="en-US"/>
        </w:rPr>
        <w:t xml:space="preserve">- Head of planning response reported to members – </w:t>
      </w:r>
      <w:r w:rsidR="005B49A1" w:rsidRPr="005B49A1">
        <w:rPr>
          <w:rFonts w:ascii="Arial" w:hAnsi="Arial" w:cs="Arial"/>
          <w:bCs/>
          <w:kern w:val="28"/>
          <w:lang w:val="en-US"/>
        </w:rPr>
        <w:t>R</w:t>
      </w:r>
      <w:r w:rsidRPr="005B49A1">
        <w:rPr>
          <w:rFonts w:ascii="Arial" w:hAnsi="Arial" w:cs="Arial"/>
          <w:bCs/>
          <w:kern w:val="28"/>
          <w:lang w:val="en-US"/>
        </w:rPr>
        <w:t xml:space="preserve">evised scheme approved but licensing issues </w:t>
      </w:r>
      <w:r w:rsidR="005B49A1" w:rsidRPr="005B49A1">
        <w:rPr>
          <w:rFonts w:ascii="Arial" w:hAnsi="Arial" w:cs="Arial"/>
          <w:bCs/>
          <w:kern w:val="28"/>
          <w:lang w:val="en-US"/>
        </w:rPr>
        <w:t xml:space="preserve">and </w:t>
      </w:r>
      <w:r w:rsidRPr="005B49A1">
        <w:rPr>
          <w:rFonts w:ascii="Arial" w:hAnsi="Arial" w:cs="Arial"/>
          <w:bCs/>
          <w:kern w:val="28"/>
          <w:lang w:val="en-US"/>
        </w:rPr>
        <w:t xml:space="preserve">cost of works </w:t>
      </w:r>
      <w:r w:rsidR="005B49A1" w:rsidRPr="005B49A1">
        <w:rPr>
          <w:rFonts w:ascii="Arial" w:hAnsi="Arial" w:cs="Arial"/>
          <w:bCs/>
          <w:kern w:val="28"/>
          <w:lang w:val="en-US"/>
        </w:rPr>
        <w:t xml:space="preserve">still </w:t>
      </w:r>
      <w:r w:rsidRPr="005B49A1">
        <w:rPr>
          <w:rFonts w:ascii="Arial" w:hAnsi="Arial" w:cs="Arial"/>
          <w:bCs/>
          <w:kern w:val="28"/>
          <w:lang w:val="en-US"/>
        </w:rPr>
        <w:t>to be finali</w:t>
      </w:r>
      <w:r w:rsidR="005B49A1" w:rsidRPr="005B49A1">
        <w:rPr>
          <w:rFonts w:ascii="Arial" w:hAnsi="Arial" w:cs="Arial"/>
          <w:bCs/>
          <w:kern w:val="28"/>
          <w:lang w:val="en-US"/>
        </w:rPr>
        <w:t>s</w:t>
      </w:r>
      <w:r w:rsidRPr="005B49A1">
        <w:rPr>
          <w:rFonts w:ascii="Arial" w:hAnsi="Arial" w:cs="Arial"/>
          <w:bCs/>
          <w:kern w:val="28"/>
          <w:lang w:val="en-US"/>
        </w:rPr>
        <w:t>ed</w:t>
      </w:r>
      <w:r w:rsidR="005B49A1" w:rsidRPr="005B49A1">
        <w:rPr>
          <w:rFonts w:ascii="Arial" w:hAnsi="Arial" w:cs="Arial"/>
          <w:bCs/>
          <w:kern w:val="28"/>
          <w:lang w:val="en-US"/>
        </w:rPr>
        <w:t>.</w:t>
      </w:r>
    </w:p>
    <w:p w14:paraId="275FE461" w14:textId="6B4C5C3C" w:rsidR="005B49A1" w:rsidRDefault="005B49A1" w:rsidP="005B49A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Property updates including works agreed to Harworth Place and the old police house to comply with s215, which was noted to be very</w:t>
      </w:r>
      <w:r w:rsidR="009D10B5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limited. </w:t>
      </w:r>
    </w:p>
    <w:p w14:paraId="24EFA5EC" w14:textId="77777777" w:rsidR="00861844" w:rsidRDefault="005B49A1" w:rsidP="007F7AD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861844">
        <w:rPr>
          <w:rFonts w:ascii="Arial" w:hAnsi="Arial" w:cs="Arial"/>
          <w:bCs/>
          <w:kern w:val="28"/>
          <w:lang w:val="en-US"/>
        </w:rPr>
        <w:t>Bol</w:t>
      </w:r>
      <w:r w:rsidR="009D10B5" w:rsidRPr="00861844">
        <w:rPr>
          <w:rFonts w:ascii="Arial" w:hAnsi="Arial" w:cs="Arial"/>
          <w:bCs/>
          <w:kern w:val="28"/>
          <w:lang w:val="en-US"/>
        </w:rPr>
        <w:t>l</w:t>
      </w:r>
      <w:r w:rsidRPr="00861844">
        <w:rPr>
          <w:rFonts w:ascii="Arial" w:hAnsi="Arial" w:cs="Arial"/>
          <w:bCs/>
          <w:kern w:val="28"/>
          <w:lang w:val="en-US"/>
        </w:rPr>
        <w:t>ard replacement requested</w:t>
      </w:r>
      <w:r w:rsidR="009D10B5" w:rsidRPr="00861844">
        <w:rPr>
          <w:rFonts w:ascii="Arial" w:hAnsi="Arial" w:cs="Arial"/>
          <w:bCs/>
          <w:kern w:val="28"/>
          <w:lang w:val="en-US"/>
        </w:rPr>
        <w:t xml:space="preserve"> around the t</w:t>
      </w:r>
      <w:r w:rsidR="00861844">
        <w:rPr>
          <w:rFonts w:ascii="Arial" w:hAnsi="Arial" w:cs="Arial"/>
          <w:bCs/>
          <w:kern w:val="28"/>
          <w:lang w:val="en-US"/>
        </w:rPr>
        <w:t>own</w:t>
      </w:r>
    </w:p>
    <w:p w14:paraId="6900B789" w14:textId="29F821DF" w:rsidR="009D10B5" w:rsidRPr="00861844" w:rsidRDefault="009D10B5" w:rsidP="007F7AD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861844">
        <w:rPr>
          <w:rFonts w:ascii="Arial" w:hAnsi="Arial" w:cs="Arial"/>
          <w:bCs/>
          <w:kern w:val="28"/>
          <w:lang w:val="en-US"/>
        </w:rPr>
        <w:t xml:space="preserve">Streetscene sweeping of the entire town requested and </w:t>
      </w:r>
      <w:r w:rsidR="00861844">
        <w:rPr>
          <w:rFonts w:ascii="Arial" w:hAnsi="Arial" w:cs="Arial"/>
          <w:bCs/>
          <w:kern w:val="28"/>
          <w:lang w:val="en-US"/>
        </w:rPr>
        <w:t xml:space="preserve">had </w:t>
      </w:r>
      <w:r w:rsidRPr="00861844">
        <w:rPr>
          <w:rFonts w:ascii="Arial" w:hAnsi="Arial" w:cs="Arial"/>
          <w:bCs/>
          <w:kern w:val="28"/>
          <w:lang w:val="en-US"/>
        </w:rPr>
        <w:t>been agreed.</w:t>
      </w:r>
    </w:p>
    <w:p w14:paraId="004167B0" w14:textId="65CFF056" w:rsidR="005B49A1" w:rsidRPr="005B49A1" w:rsidRDefault="009D10B5" w:rsidP="005B49A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Hedge cutting to be undertaken. Problems areas highlighted (Thorne Road - broken glass and hedge encroachment across the footpath).</w:t>
      </w:r>
      <w:r w:rsidR="005B49A1">
        <w:rPr>
          <w:rFonts w:ascii="Arial" w:hAnsi="Arial" w:cs="Arial"/>
          <w:bCs/>
          <w:kern w:val="28"/>
          <w:lang w:val="en-US"/>
        </w:rPr>
        <w:t xml:space="preserve"> </w:t>
      </w:r>
    </w:p>
    <w:p w14:paraId="54994919" w14:textId="61A1DE70" w:rsidR="005B49A1" w:rsidRPr="005B49A1" w:rsidRDefault="005B49A1" w:rsidP="005B49A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B49A1">
        <w:rPr>
          <w:rFonts w:ascii="Arial" w:hAnsi="Arial" w:cs="Arial"/>
          <w:bCs/>
          <w:kern w:val="28"/>
          <w:lang w:val="en-US"/>
        </w:rPr>
        <w:t>Request local task force to be set up</w:t>
      </w:r>
    </w:p>
    <w:p w14:paraId="002A2566" w14:textId="2F383351" w:rsidR="00BB4F3D" w:rsidRDefault="005B49A1" w:rsidP="005B49A1">
      <w:pPr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bCs/>
          <w:kern w:val="28"/>
          <w:lang w:val="en-US"/>
        </w:rPr>
      </w:pPr>
      <w:r w:rsidRPr="005B49A1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</w:t>
      </w:r>
      <w:r w:rsidRPr="005B49A1">
        <w:rPr>
          <w:rFonts w:ascii="Arial" w:hAnsi="Arial" w:cs="Arial"/>
          <w:bCs/>
          <w:kern w:val="28"/>
          <w:lang w:val="en-US"/>
        </w:rPr>
        <w:t xml:space="preserve"> That </w:t>
      </w:r>
      <w:r>
        <w:rPr>
          <w:rFonts w:ascii="Arial" w:hAnsi="Arial" w:cs="Arial"/>
          <w:bCs/>
          <w:kern w:val="28"/>
          <w:lang w:val="en-US"/>
        </w:rPr>
        <w:t xml:space="preserve">a request be made via the Ward Councillor for the Town Board to set up </w:t>
      </w:r>
      <w:r w:rsidRPr="005B49A1">
        <w:rPr>
          <w:rFonts w:ascii="Arial" w:hAnsi="Arial" w:cs="Arial"/>
          <w:bCs/>
          <w:kern w:val="28"/>
          <w:lang w:val="en-US"/>
        </w:rPr>
        <w:t>a task</w:t>
      </w:r>
      <w:r w:rsidR="00BB4F3D" w:rsidRPr="005B49A1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force</w:t>
      </w:r>
      <w:r w:rsidR="009D10B5">
        <w:rPr>
          <w:rFonts w:ascii="Arial" w:hAnsi="Arial" w:cs="Arial"/>
          <w:bCs/>
          <w:kern w:val="28"/>
          <w:lang w:val="en-US"/>
        </w:rPr>
        <w:t xml:space="preserve"> in due course</w:t>
      </w:r>
      <w:r>
        <w:rPr>
          <w:rFonts w:ascii="Arial" w:hAnsi="Arial" w:cs="Arial"/>
          <w:bCs/>
          <w:kern w:val="28"/>
          <w:lang w:val="en-US"/>
        </w:rPr>
        <w:t xml:space="preserve"> to enable the recruitment of volunteers to undertake task</w:t>
      </w:r>
      <w:r w:rsidR="009D10B5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around the town</w:t>
      </w:r>
      <w:r w:rsidR="009D10B5">
        <w:rPr>
          <w:rFonts w:ascii="Arial" w:hAnsi="Arial" w:cs="Arial"/>
          <w:bCs/>
          <w:kern w:val="28"/>
          <w:lang w:val="en-US"/>
        </w:rPr>
        <w:t xml:space="preserve"> that fell outside the remit of the Town Council or principal authority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1A1572F6" w14:textId="77777777" w:rsidR="00861844" w:rsidRPr="005B49A1" w:rsidRDefault="00861844" w:rsidP="005B49A1">
      <w:pPr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44359F38" w14:textId="6B66390A" w:rsidR="006D072C" w:rsidRDefault="00E065CB" w:rsidP="006D072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B642BA">
        <w:rPr>
          <w:rFonts w:ascii="Arial" w:hAnsi="Arial" w:cs="Arial"/>
          <w:bCs/>
          <w:kern w:val="28"/>
          <w:lang w:val="en-US"/>
        </w:rPr>
        <w:t xml:space="preserve">   </w:t>
      </w:r>
    </w:p>
    <w:p w14:paraId="6A18A229" w14:textId="77777777" w:rsidR="009D10B5" w:rsidRDefault="006D072C" w:rsidP="006D072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20/21</w:t>
      </w:r>
      <w:r w:rsidR="00E065CB">
        <w:rPr>
          <w:rFonts w:ascii="Arial" w:hAnsi="Arial" w:cs="Arial"/>
          <w:b/>
          <w:bCs/>
          <w:kern w:val="28"/>
          <w:lang w:val="en-US"/>
        </w:rPr>
        <w:t>/</w:t>
      </w:r>
      <w:r w:rsidR="000527CB">
        <w:rPr>
          <w:rFonts w:ascii="Arial" w:hAnsi="Arial" w:cs="Arial"/>
          <w:b/>
          <w:bCs/>
          <w:kern w:val="28"/>
          <w:lang w:val="en-US"/>
        </w:rPr>
        <w:t>0</w:t>
      </w:r>
      <w:r w:rsidR="00447917">
        <w:rPr>
          <w:rFonts w:ascii="Arial" w:hAnsi="Arial" w:cs="Arial"/>
          <w:b/>
          <w:bCs/>
          <w:kern w:val="28"/>
          <w:lang w:val="en-US"/>
        </w:rPr>
        <w:t>5</w:t>
      </w:r>
      <w:r w:rsidR="006D239B">
        <w:rPr>
          <w:rFonts w:ascii="Arial" w:hAnsi="Arial" w:cs="Arial"/>
          <w:b/>
          <w:bCs/>
          <w:kern w:val="28"/>
          <w:lang w:val="en-US"/>
        </w:rPr>
        <w:t>7</w:t>
      </w:r>
      <w:r w:rsidR="00E065CB">
        <w:rPr>
          <w:rFonts w:ascii="Arial" w:hAnsi="Arial" w:cs="Arial"/>
          <w:b/>
          <w:bCs/>
          <w:kern w:val="28"/>
          <w:lang w:val="en-US"/>
        </w:rPr>
        <w:tab/>
      </w:r>
      <w:r w:rsidR="00E065CB" w:rsidRPr="009D10B5">
        <w:rPr>
          <w:rFonts w:ascii="Arial" w:hAnsi="Arial" w:cs="Arial"/>
          <w:kern w:val="28"/>
          <w:u w:val="single"/>
          <w:lang w:val="en-US"/>
        </w:rPr>
        <w:t>Events Working Group</w:t>
      </w:r>
      <w:r w:rsidR="00447917" w:rsidRPr="009D10B5">
        <w:rPr>
          <w:rFonts w:ascii="Arial" w:hAnsi="Arial" w:cs="Arial"/>
          <w:kern w:val="28"/>
          <w:u w:val="single"/>
          <w:lang w:val="en-US"/>
        </w:rPr>
        <w:t xml:space="preserve"> Update inc consider</w:t>
      </w:r>
      <w:r w:rsidR="00E065CB" w:rsidRPr="009D10B5">
        <w:rPr>
          <w:rFonts w:ascii="Arial" w:hAnsi="Arial" w:cs="Arial"/>
          <w:kern w:val="28"/>
          <w:u w:val="single"/>
          <w:lang w:val="en-US"/>
        </w:rPr>
        <w:t xml:space="preserve"> </w:t>
      </w:r>
      <w:r w:rsidR="00447917" w:rsidRPr="009D10B5">
        <w:rPr>
          <w:rFonts w:ascii="Arial" w:hAnsi="Arial" w:cs="Arial"/>
          <w:kern w:val="28"/>
          <w:u w:val="single"/>
          <w:lang w:val="en-US"/>
        </w:rPr>
        <w:t xml:space="preserve">2020 </w:t>
      </w:r>
      <w:r w:rsidRPr="009D10B5">
        <w:rPr>
          <w:rFonts w:ascii="Arial" w:hAnsi="Arial" w:cs="Arial"/>
          <w:bCs/>
          <w:kern w:val="28"/>
          <w:u w:val="single"/>
          <w:lang w:val="en-US"/>
        </w:rPr>
        <w:t>Senior Citizen event</w:t>
      </w:r>
    </w:p>
    <w:p w14:paraId="4BFC96AA" w14:textId="77777777" w:rsidR="00161CE1" w:rsidRDefault="009D10B5" w:rsidP="006D072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9D10B5">
        <w:rPr>
          <w:rFonts w:ascii="Arial" w:hAnsi="Arial" w:cs="Arial"/>
          <w:kern w:val="28"/>
          <w:lang w:val="en-US"/>
        </w:rPr>
        <w:t>That the Senior Citizen event be postponed until 2021</w:t>
      </w:r>
      <w:r>
        <w:rPr>
          <w:rFonts w:ascii="Arial" w:hAnsi="Arial" w:cs="Arial"/>
          <w:kern w:val="28"/>
          <w:lang w:val="en-US"/>
        </w:rPr>
        <w:t xml:space="preserve">. </w:t>
      </w:r>
    </w:p>
    <w:p w14:paraId="1E571FC8" w14:textId="752A69BA" w:rsidR="009D10B5" w:rsidRDefault="00161CE1" w:rsidP="006D072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 xml:space="preserve">Alternate arrangements were not seen to be feasible in the current climate which remained unpredictable. </w:t>
      </w:r>
    </w:p>
    <w:p w14:paraId="70945BF8" w14:textId="299C886C" w:rsidR="00161CE1" w:rsidRPr="00161CE1" w:rsidRDefault="00161CE1" w:rsidP="00161CE1">
      <w:pPr>
        <w:pStyle w:val="ListParagraph"/>
        <w:widowControl w:val="0"/>
        <w:numPr>
          <w:ilvl w:val="0"/>
          <w:numId w:val="24"/>
        </w:numPr>
        <w:tabs>
          <w:tab w:val="left" w:pos="1418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/>
          <w:bCs/>
          <w:kern w:val="28"/>
          <w:lang w:val="en-US"/>
        </w:rPr>
      </w:pPr>
      <w:r w:rsidRPr="00161CE1">
        <w:rPr>
          <w:rFonts w:ascii="Arial" w:hAnsi="Arial" w:cs="Arial"/>
          <w:kern w:val="28"/>
          <w:lang w:val="en-US"/>
        </w:rPr>
        <w:t xml:space="preserve">Church arrangements for </w:t>
      </w:r>
      <w:r>
        <w:rPr>
          <w:rFonts w:ascii="Arial" w:hAnsi="Arial" w:cs="Arial"/>
          <w:kern w:val="28"/>
          <w:lang w:val="en-US"/>
        </w:rPr>
        <w:t>R</w:t>
      </w:r>
      <w:r w:rsidRPr="00161CE1">
        <w:rPr>
          <w:rFonts w:ascii="Arial" w:hAnsi="Arial" w:cs="Arial"/>
          <w:kern w:val="28"/>
          <w:lang w:val="en-US"/>
        </w:rPr>
        <w:t xml:space="preserve">emembrance </w:t>
      </w:r>
      <w:r>
        <w:rPr>
          <w:rFonts w:ascii="Arial" w:hAnsi="Arial" w:cs="Arial"/>
          <w:kern w:val="28"/>
          <w:lang w:val="en-US"/>
        </w:rPr>
        <w:t xml:space="preserve">Day </w:t>
      </w:r>
      <w:r w:rsidRPr="00161CE1">
        <w:rPr>
          <w:rFonts w:ascii="Arial" w:hAnsi="Arial" w:cs="Arial"/>
          <w:kern w:val="28"/>
          <w:lang w:val="en-US"/>
        </w:rPr>
        <w:t xml:space="preserve">noted but still unable to be confirmed </w:t>
      </w:r>
      <w:r>
        <w:rPr>
          <w:rFonts w:ascii="Arial" w:hAnsi="Arial" w:cs="Arial"/>
          <w:kern w:val="28"/>
          <w:lang w:val="en-US"/>
        </w:rPr>
        <w:t>due to limits on gatherings</w:t>
      </w:r>
      <w:r w:rsidRPr="00161CE1">
        <w:rPr>
          <w:rFonts w:ascii="Arial" w:hAnsi="Arial" w:cs="Arial"/>
          <w:kern w:val="28"/>
          <w:lang w:val="en-US"/>
        </w:rPr>
        <w:t xml:space="preserve">. </w:t>
      </w:r>
    </w:p>
    <w:p w14:paraId="306A55B5" w14:textId="06992286" w:rsidR="00E065CB" w:rsidRPr="00161CE1" w:rsidRDefault="00161CE1" w:rsidP="00161CE1">
      <w:pPr>
        <w:pStyle w:val="ListParagraph"/>
        <w:widowControl w:val="0"/>
        <w:numPr>
          <w:ilvl w:val="0"/>
          <w:numId w:val="24"/>
        </w:numPr>
        <w:tabs>
          <w:tab w:val="left" w:pos="1418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/>
          <w:bCs/>
          <w:kern w:val="28"/>
          <w:lang w:val="en-US"/>
        </w:rPr>
      </w:pPr>
      <w:r w:rsidRPr="00161CE1">
        <w:rPr>
          <w:rFonts w:ascii="Arial" w:hAnsi="Arial" w:cs="Arial"/>
          <w:kern w:val="28"/>
          <w:lang w:val="en-US"/>
        </w:rPr>
        <w:t xml:space="preserve">The setting up of a </w:t>
      </w:r>
      <w:r w:rsidR="009D10B5" w:rsidRPr="00161CE1">
        <w:rPr>
          <w:rFonts w:ascii="Arial" w:hAnsi="Arial" w:cs="Arial"/>
          <w:kern w:val="28"/>
          <w:lang w:val="en-US"/>
        </w:rPr>
        <w:t xml:space="preserve">weekly market </w:t>
      </w:r>
      <w:r w:rsidRPr="00161CE1">
        <w:rPr>
          <w:rFonts w:ascii="Arial" w:hAnsi="Arial" w:cs="Arial"/>
          <w:kern w:val="28"/>
          <w:lang w:val="en-US"/>
        </w:rPr>
        <w:t xml:space="preserve">in Harworth </w:t>
      </w:r>
      <w:r w:rsidR="009D10B5" w:rsidRPr="00161CE1">
        <w:rPr>
          <w:rFonts w:ascii="Arial" w:hAnsi="Arial" w:cs="Arial"/>
          <w:kern w:val="28"/>
          <w:lang w:val="en-US"/>
        </w:rPr>
        <w:t>noted.</w:t>
      </w:r>
      <w:r w:rsidR="009D10B5" w:rsidRPr="00161CE1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6D072C" w:rsidRPr="00161CE1">
        <w:rPr>
          <w:rFonts w:ascii="Verdana" w:hAnsi="Verdana" w:cs="Verdana"/>
          <w:bCs/>
          <w:kern w:val="28"/>
          <w:u w:val="single"/>
          <w:lang w:val="en-US"/>
        </w:rPr>
        <w:t xml:space="preserve"> </w:t>
      </w:r>
      <w:r w:rsidR="006D072C" w:rsidRPr="00161CE1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48685C41" w14:textId="7D51C971" w:rsidR="000B56A3" w:rsidRPr="00F96598" w:rsidRDefault="00E065CB" w:rsidP="0044791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7322DC6D" w14:textId="24E1D673" w:rsidR="006D239B" w:rsidRDefault="006D239B" w:rsidP="006D239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Pr="0053470C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058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D239B">
        <w:rPr>
          <w:rFonts w:ascii="Arial" w:hAnsi="Arial" w:cs="Arial"/>
          <w:kern w:val="28"/>
          <w:u w:val="single"/>
          <w:lang w:val="en-US"/>
        </w:rPr>
        <w:t>War Memorial</w:t>
      </w:r>
      <w:r w:rsidRPr="006D239B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D239B">
        <w:rPr>
          <w:rFonts w:ascii="Arial" w:hAnsi="Arial" w:cs="Arial"/>
          <w:kern w:val="28"/>
          <w:u w:val="single"/>
          <w:lang w:val="en-US"/>
        </w:rPr>
        <w:t>– Update including consider further steps re: land transfer, barriers and approve plaque costs</w:t>
      </w:r>
    </w:p>
    <w:p w14:paraId="06ECC635" w14:textId="5079E0D3" w:rsidR="00F74C8E" w:rsidRDefault="00F74C8E" w:rsidP="006D239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F74C8E">
        <w:rPr>
          <w:rFonts w:ascii="Arial" w:hAnsi="Arial" w:cs="Arial"/>
          <w:kern w:val="28"/>
          <w:lang w:val="en-US"/>
        </w:rPr>
        <w:t>That plaque co</w:t>
      </w:r>
      <w:r w:rsidR="00161CE1">
        <w:rPr>
          <w:rFonts w:ascii="Arial" w:hAnsi="Arial" w:cs="Arial"/>
          <w:kern w:val="28"/>
          <w:lang w:val="en-US"/>
        </w:rPr>
        <w:t>s</w:t>
      </w:r>
      <w:r w:rsidRPr="00F74C8E">
        <w:rPr>
          <w:rFonts w:ascii="Arial" w:hAnsi="Arial" w:cs="Arial"/>
          <w:kern w:val="28"/>
          <w:lang w:val="en-US"/>
        </w:rPr>
        <w:t xml:space="preserve">ts </w:t>
      </w:r>
      <w:r w:rsidR="00161CE1">
        <w:rPr>
          <w:rFonts w:ascii="Arial" w:hAnsi="Arial" w:cs="Arial"/>
          <w:kern w:val="28"/>
          <w:lang w:val="en-US"/>
        </w:rPr>
        <w:t xml:space="preserve">(to comply with planning conditions) </w:t>
      </w:r>
      <w:r w:rsidRPr="00F74C8E">
        <w:rPr>
          <w:rFonts w:ascii="Arial" w:hAnsi="Arial" w:cs="Arial"/>
          <w:kern w:val="28"/>
          <w:lang w:val="en-US"/>
        </w:rPr>
        <w:t>be approved</w:t>
      </w:r>
      <w:r w:rsidR="00161CE1">
        <w:rPr>
          <w:rFonts w:ascii="Arial" w:hAnsi="Arial" w:cs="Arial"/>
          <w:kern w:val="28"/>
          <w:lang w:val="en-US"/>
        </w:rPr>
        <w:t xml:space="preserve"> </w:t>
      </w:r>
      <w:r w:rsidRPr="00F74C8E">
        <w:rPr>
          <w:rFonts w:ascii="Arial" w:hAnsi="Arial" w:cs="Arial"/>
          <w:kern w:val="28"/>
          <w:lang w:val="en-US"/>
        </w:rPr>
        <w:t>in the sum of £</w:t>
      </w:r>
      <w:r w:rsidR="00161CE1">
        <w:rPr>
          <w:rFonts w:ascii="Arial" w:hAnsi="Arial" w:cs="Arial"/>
          <w:kern w:val="28"/>
          <w:lang w:val="en-US"/>
        </w:rPr>
        <w:t xml:space="preserve">884 plus delivery and installation. </w:t>
      </w:r>
    </w:p>
    <w:p w14:paraId="7EA547F8" w14:textId="0E843FCF" w:rsidR="00161CE1" w:rsidRPr="00161CE1" w:rsidRDefault="00161CE1" w:rsidP="006D239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61CE1">
        <w:rPr>
          <w:rFonts w:ascii="Arial" w:hAnsi="Arial" w:cs="Arial"/>
          <w:kern w:val="28"/>
          <w:lang w:val="en-US"/>
        </w:rPr>
        <w:t>Clerk to write to DMBC</w:t>
      </w:r>
      <w:r>
        <w:rPr>
          <w:rFonts w:ascii="Arial" w:hAnsi="Arial" w:cs="Arial"/>
          <w:kern w:val="28"/>
          <w:lang w:val="en-US"/>
        </w:rPr>
        <w:t xml:space="preserve"> legal department</w:t>
      </w:r>
      <w:r w:rsidRPr="00161CE1">
        <w:rPr>
          <w:rFonts w:ascii="Arial" w:hAnsi="Arial" w:cs="Arial"/>
          <w:kern w:val="28"/>
          <w:lang w:val="en-US"/>
        </w:rPr>
        <w:t xml:space="preserve"> regarding the agreed land transfer.</w:t>
      </w:r>
    </w:p>
    <w:p w14:paraId="2BDADE19" w14:textId="621D9216" w:rsidR="00161CE1" w:rsidRPr="00161CE1" w:rsidRDefault="00161CE1" w:rsidP="006D239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61CE1">
        <w:rPr>
          <w:rFonts w:ascii="Arial" w:hAnsi="Arial" w:cs="Arial"/>
          <w:kern w:val="28"/>
          <w:lang w:val="en-US"/>
        </w:rPr>
        <w:t>Clerk /Chair to liaise with DMBC to agree barriers</w:t>
      </w:r>
      <w:r w:rsidR="00861844">
        <w:rPr>
          <w:rFonts w:ascii="Arial" w:hAnsi="Arial" w:cs="Arial"/>
          <w:kern w:val="28"/>
          <w:lang w:val="en-US"/>
        </w:rPr>
        <w:t>.</w:t>
      </w:r>
    </w:p>
    <w:p w14:paraId="12C6CF0E" w14:textId="77777777" w:rsidR="006D239B" w:rsidRPr="006D239B" w:rsidRDefault="006D239B" w:rsidP="006D239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</w:p>
    <w:p w14:paraId="1DD2FC79" w14:textId="321DFAC7" w:rsidR="006D239B" w:rsidRPr="006D072C" w:rsidRDefault="006D239B" w:rsidP="006D239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20/21/059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D072C">
        <w:rPr>
          <w:rFonts w:ascii="Arial" w:hAnsi="Arial" w:cs="Arial"/>
          <w:kern w:val="28"/>
          <w:u w:val="single"/>
          <w:lang w:val="en-US"/>
        </w:rPr>
        <w:t xml:space="preserve">Bawtry “Here to Help” </w:t>
      </w:r>
      <w:r w:rsidR="003E16CC">
        <w:rPr>
          <w:rFonts w:ascii="Arial" w:hAnsi="Arial" w:cs="Arial"/>
          <w:kern w:val="28"/>
          <w:u w:val="single"/>
          <w:lang w:val="en-US"/>
        </w:rPr>
        <w:t xml:space="preserve">- </w:t>
      </w:r>
      <w:r>
        <w:rPr>
          <w:rFonts w:ascii="Arial" w:hAnsi="Arial" w:cs="Arial"/>
          <w:kern w:val="28"/>
          <w:u w:val="single"/>
          <w:lang w:val="en-US"/>
        </w:rPr>
        <w:t>C</w:t>
      </w:r>
      <w:r w:rsidRPr="006D072C">
        <w:rPr>
          <w:rFonts w:ascii="Arial" w:hAnsi="Arial" w:cs="Arial"/>
          <w:kern w:val="28"/>
          <w:u w:val="single"/>
          <w:lang w:val="en-US"/>
        </w:rPr>
        <w:t>onsider recognition of volunteers</w:t>
      </w:r>
      <w:r w:rsidRPr="006D072C">
        <w:rPr>
          <w:rFonts w:ascii="Arial" w:hAnsi="Arial" w:cs="Arial"/>
          <w:kern w:val="28"/>
          <w:lang w:val="en-US"/>
        </w:rPr>
        <w:t xml:space="preserve"> </w:t>
      </w:r>
    </w:p>
    <w:p w14:paraId="099F934B" w14:textId="237A4FFA" w:rsidR="00F96598" w:rsidRDefault="00177AC8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Collection suggested with proceeds to be used to plant a tree and plaque at the Pinfold or a social event. Deferred for further consideration</w:t>
      </w:r>
      <w:r w:rsidR="00693C6C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0B7F4D49" w14:textId="77777777" w:rsidR="00177AC8" w:rsidRPr="00F96598" w:rsidRDefault="00177AC8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64E45025" w14:textId="4C6C6E56" w:rsidR="003E16CC" w:rsidRDefault="006D072C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107E92">
        <w:rPr>
          <w:rFonts w:ascii="Arial" w:hAnsi="Arial" w:cs="Arial"/>
          <w:b/>
          <w:kern w:val="28"/>
          <w:lang w:val="en-US"/>
        </w:rPr>
        <w:t>/</w:t>
      </w:r>
      <w:r w:rsidR="000527CB">
        <w:rPr>
          <w:rFonts w:ascii="Arial" w:hAnsi="Arial" w:cs="Arial"/>
          <w:b/>
          <w:kern w:val="28"/>
          <w:lang w:val="en-US"/>
        </w:rPr>
        <w:t>0</w:t>
      </w:r>
      <w:r w:rsidR="008066FB" w:rsidRPr="003E16CC">
        <w:rPr>
          <w:rFonts w:ascii="Arial" w:hAnsi="Arial" w:cs="Arial"/>
          <w:b/>
          <w:kern w:val="28"/>
          <w:lang w:val="en-US"/>
        </w:rPr>
        <w:t>60</w:t>
      </w:r>
      <w:r w:rsidR="00E065CB" w:rsidRPr="00107E92">
        <w:rPr>
          <w:rFonts w:ascii="Arial" w:hAnsi="Arial" w:cs="Arial"/>
          <w:b/>
          <w:kern w:val="28"/>
          <w:lang w:val="en-US"/>
        </w:rPr>
        <w:tab/>
      </w:r>
      <w:r w:rsidR="003E16CC" w:rsidRPr="003E16CC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3E16CC">
        <w:rPr>
          <w:rFonts w:ascii="Arial" w:hAnsi="Arial" w:cs="Arial"/>
          <w:bCs/>
          <w:kern w:val="28"/>
          <w:u w:val="single"/>
          <w:lang w:val="en-US"/>
        </w:rPr>
        <w:t xml:space="preserve">Mosaic Trust </w:t>
      </w:r>
      <w:r w:rsidR="003E16CC" w:rsidRPr="003E16CC">
        <w:rPr>
          <w:rFonts w:ascii="Arial" w:hAnsi="Arial" w:cs="Arial"/>
          <w:bCs/>
          <w:kern w:val="28"/>
          <w:u w:val="single"/>
          <w:lang w:val="en-US"/>
        </w:rPr>
        <w:t>Grant Application</w:t>
      </w:r>
      <w:r w:rsidR="003E16CC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28737C9" w14:textId="5DFEAAA2" w:rsidR="003E16CC" w:rsidRPr="00F74C8E" w:rsidRDefault="00F74C8E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F74C8E">
        <w:rPr>
          <w:rFonts w:ascii="Arial" w:hAnsi="Arial" w:cs="Arial"/>
          <w:bCs/>
          <w:kern w:val="28"/>
          <w:lang w:val="en-US"/>
        </w:rPr>
        <w:t xml:space="preserve">Members considered the application received. </w:t>
      </w:r>
    </w:p>
    <w:p w14:paraId="0DE4EFA8" w14:textId="05465DD8" w:rsidR="00F74C8E" w:rsidRPr="00177AC8" w:rsidRDefault="00F74C8E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</w:t>
      </w:r>
      <w:r w:rsidR="00177AC8" w:rsidRPr="00177AC8">
        <w:rPr>
          <w:rFonts w:ascii="Arial" w:hAnsi="Arial" w:cs="Arial"/>
          <w:bCs/>
          <w:kern w:val="28"/>
          <w:lang w:val="en-US"/>
        </w:rPr>
        <w:t>That the sum of £300 be approve</w:t>
      </w:r>
      <w:r w:rsidR="00177AC8">
        <w:rPr>
          <w:rFonts w:ascii="Arial" w:hAnsi="Arial" w:cs="Arial"/>
          <w:bCs/>
          <w:kern w:val="28"/>
          <w:lang w:val="en-US"/>
        </w:rPr>
        <w:t>d</w:t>
      </w:r>
      <w:r w:rsidR="00177AC8" w:rsidRPr="00177AC8">
        <w:rPr>
          <w:rFonts w:ascii="Arial" w:hAnsi="Arial" w:cs="Arial"/>
          <w:bCs/>
          <w:kern w:val="28"/>
          <w:lang w:val="en-US"/>
        </w:rPr>
        <w:t xml:space="preserve"> subject to it being match funded </w:t>
      </w:r>
      <w:r w:rsidR="00177AC8">
        <w:rPr>
          <w:rFonts w:ascii="Arial" w:hAnsi="Arial" w:cs="Arial"/>
          <w:bCs/>
          <w:kern w:val="28"/>
          <w:lang w:val="en-US"/>
        </w:rPr>
        <w:t>by Austerfield Parish Council</w:t>
      </w:r>
      <w:r w:rsidR="00CA1DC3">
        <w:rPr>
          <w:rFonts w:ascii="Arial" w:hAnsi="Arial" w:cs="Arial"/>
          <w:bCs/>
          <w:kern w:val="28"/>
          <w:lang w:val="en-US"/>
        </w:rPr>
        <w:t>.</w:t>
      </w:r>
      <w:r w:rsidR="00177AC8" w:rsidRPr="00177AC8">
        <w:rPr>
          <w:rFonts w:ascii="Arial" w:hAnsi="Arial" w:cs="Arial"/>
          <w:bCs/>
          <w:kern w:val="28"/>
          <w:lang w:val="en-US"/>
        </w:rPr>
        <w:t xml:space="preserve"> </w:t>
      </w:r>
    </w:p>
    <w:p w14:paraId="6376388A" w14:textId="77777777" w:rsidR="00F74C8E" w:rsidRDefault="00F74C8E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3E2DE764" w14:textId="7041E737" w:rsidR="00E065CB" w:rsidRDefault="003E16CC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20/21/061</w:t>
      </w:r>
      <w:r>
        <w:rPr>
          <w:rFonts w:ascii="Arial" w:hAnsi="Arial" w:cs="Arial"/>
          <w:b/>
          <w:kern w:val="28"/>
          <w:lang w:val="en-US"/>
        </w:rPr>
        <w:tab/>
      </w:r>
      <w:r w:rsidR="00E065CB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E065CB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212AEE4" w14:textId="18C1BA7B" w:rsidR="00E065CB" w:rsidRDefault="00E065CB" w:rsidP="00E065CB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 w:firstLine="349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a) </w:t>
      </w:r>
      <w:r w:rsidRPr="0053470C">
        <w:rPr>
          <w:rFonts w:ascii="Arial" w:hAnsi="Arial" w:cs="Arial"/>
          <w:kern w:val="28"/>
          <w:u w:val="single"/>
          <w:lang w:val="en-US"/>
        </w:rPr>
        <w:t>Applications</w:t>
      </w:r>
      <w:r w:rsidR="003E16CC" w:rsidRPr="003E16CC">
        <w:rPr>
          <w:rFonts w:ascii="Arial" w:hAnsi="Arial" w:cs="Arial"/>
          <w:kern w:val="28"/>
          <w:lang w:val="en-US"/>
        </w:rPr>
        <w:t>- None</w:t>
      </w:r>
    </w:p>
    <w:p w14:paraId="01C79514" w14:textId="77777777" w:rsidR="00E065CB" w:rsidRDefault="00E065CB" w:rsidP="00E065CB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u w:val="single"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b</w:t>
      </w:r>
      <w:r w:rsidRPr="00AB0D63">
        <w:rPr>
          <w:rFonts w:ascii="Arial" w:hAnsi="Arial" w:cs="Arial"/>
          <w:bCs/>
          <w:lang w:val="en-US" w:eastAsia="en-US"/>
        </w:rPr>
        <w:t xml:space="preserve">) </w:t>
      </w:r>
      <w:r w:rsidRPr="00444114">
        <w:rPr>
          <w:rFonts w:ascii="Arial" w:hAnsi="Arial" w:cs="Arial"/>
          <w:bCs/>
          <w:u w:val="single"/>
          <w:lang w:val="en-US" w:eastAsia="en-US"/>
        </w:rPr>
        <w:t>Determinations</w:t>
      </w:r>
    </w:p>
    <w:p w14:paraId="3552108E" w14:textId="77777777" w:rsidR="003E16CC" w:rsidRPr="003E16CC" w:rsidRDefault="003E16CC" w:rsidP="003E16CC">
      <w:pPr>
        <w:ind w:left="698" w:right="120" w:firstLine="72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E16CC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19/02041/FUL &amp; Appeal Ref </w:t>
      </w:r>
      <w:r w:rsidRPr="003E16CC">
        <w:rPr>
          <w:rFonts w:ascii="Arial" w:hAnsi="Arial" w:cs="Arial"/>
          <w:b/>
          <w:bCs/>
          <w:sz w:val="22"/>
          <w:szCs w:val="22"/>
        </w:rPr>
        <w:t>20/00017/NONDET</w:t>
      </w:r>
      <w:r w:rsidRPr="003E16CC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3E16CC">
        <w:rPr>
          <w:rFonts w:ascii="Arial" w:hAnsi="Arial" w:cs="Arial"/>
          <w:bCs/>
          <w:kern w:val="28"/>
          <w:sz w:val="22"/>
          <w:szCs w:val="22"/>
          <w:lang w:val="en-US"/>
        </w:rPr>
        <w:t>44 Doncaster Road</w:t>
      </w:r>
    </w:p>
    <w:p w14:paraId="2851FAB8" w14:textId="77777777" w:rsidR="003E16CC" w:rsidRPr="003E16CC" w:rsidRDefault="003E16CC" w:rsidP="003E16CC">
      <w:pPr>
        <w:widowControl w:val="0"/>
        <w:overflowPunct w:val="0"/>
        <w:autoSpaceDE w:val="0"/>
        <w:autoSpaceDN w:val="0"/>
        <w:adjustRightInd w:val="0"/>
        <w:ind w:left="993" w:right="120" w:firstLine="425"/>
        <w:contextualSpacing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3E16C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detached dwelling and garage - </w:t>
      </w:r>
      <w:r w:rsidRPr="003E16C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Appeal Refused</w:t>
      </w:r>
    </w:p>
    <w:p w14:paraId="494D952F" w14:textId="77777777" w:rsidR="003E16CC" w:rsidRDefault="003E16CC" w:rsidP="003E16CC">
      <w:pPr>
        <w:widowControl w:val="0"/>
        <w:overflowPunct w:val="0"/>
        <w:autoSpaceDE w:val="0"/>
        <w:autoSpaceDN w:val="0"/>
        <w:adjustRightInd w:val="0"/>
        <w:ind w:left="1418" w:right="-165"/>
        <w:contextualSpacing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E16CC">
        <w:rPr>
          <w:rFonts w:ascii="Arial" w:hAnsi="Arial" w:cs="Arial"/>
          <w:b/>
          <w:bCs/>
          <w:kern w:val="28"/>
          <w:sz w:val="22"/>
          <w:szCs w:val="22"/>
          <w:lang w:val="en-US"/>
        </w:rPr>
        <w:t>20/01557/FUL</w:t>
      </w:r>
      <w:r w:rsidRPr="003E16C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 </w:t>
      </w:r>
      <w:r w:rsidRPr="003E16CC">
        <w:rPr>
          <w:rFonts w:ascii="Arial" w:hAnsi="Arial" w:cs="Arial"/>
          <w:bCs/>
          <w:kern w:val="28"/>
          <w:sz w:val="22"/>
          <w:szCs w:val="22"/>
          <w:lang w:val="en-US"/>
        </w:rPr>
        <w:t>6 Towngate. Removal of existing boundary fence and erection</w:t>
      </w:r>
    </w:p>
    <w:p w14:paraId="6C0C243B" w14:textId="24E468C0" w:rsidR="003E16CC" w:rsidRPr="003E16CC" w:rsidRDefault="003E16CC" w:rsidP="003E16CC">
      <w:pPr>
        <w:widowControl w:val="0"/>
        <w:overflowPunct w:val="0"/>
        <w:autoSpaceDE w:val="0"/>
        <w:autoSpaceDN w:val="0"/>
        <w:adjustRightInd w:val="0"/>
        <w:ind w:left="1418" w:right="-165"/>
        <w:contextualSpacing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E16CC">
        <w:rPr>
          <w:rFonts w:ascii="Arial" w:hAnsi="Arial" w:cs="Arial"/>
          <w:bCs/>
          <w:kern w:val="28"/>
          <w:sz w:val="22"/>
          <w:szCs w:val="22"/>
          <w:lang w:val="en-US"/>
        </w:rPr>
        <w:t>of replacement brick boundary wall within Bawtry Conservation Area</w:t>
      </w:r>
      <w:r w:rsidR="00CA1DC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3E16C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3E16CC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>G</w:t>
      </w:r>
      <w:r w:rsidRPr="003E16C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ranted</w:t>
      </w:r>
    </w:p>
    <w:p w14:paraId="5631F3F2" w14:textId="321483B5" w:rsidR="003E16CC" w:rsidRPr="003E16CC" w:rsidRDefault="003E16CC" w:rsidP="003E16CC">
      <w:pPr>
        <w:widowControl w:val="0"/>
        <w:overflowPunct w:val="0"/>
        <w:autoSpaceDE w:val="0"/>
        <w:autoSpaceDN w:val="0"/>
        <w:adjustRightInd w:val="0"/>
        <w:ind w:left="1418" w:right="120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3E16CC">
        <w:rPr>
          <w:rFonts w:ascii="Arial" w:hAnsi="Arial" w:cs="Arial"/>
          <w:b/>
          <w:bCs/>
          <w:kern w:val="28"/>
          <w:sz w:val="22"/>
          <w:szCs w:val="22"/>
        </w:rPr>
        <w:t>20/00620/FUL</w:t>
      </w:r>
      <w:r w:rsidRPr="003E16CC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Pr="003E16CC">
        <w:rPr>
          <w:rFonts w:ascii="Arial" w:hAnsi="Arial" w:cs="Arial"/>
          <w:bCs/>
          <w:kern w:val="28"/>
          <w:sz w:val="22"/>
          <w:szCs w:val="22"/>
          <w:lang w:val="en-US"/>
        </w:rPr>
        <w:t>11 Binbrook Court, Bawtry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Pr="003E16C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Proposed two storey infill front extension and single storey rear extension - </w:t>
      </w:r>
      <w:r w:rsidRPr="003E16C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55687550" w14:textId="77777777" w:rsidR="003E16CC" w:rsidRPr="003E16CC" w:rsidRDefault="003E16CC" w:rsidP="003E16CC">
      <w:pPr>
        <w:ind w:left="1418" w:right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E16CC">
        <w:rPr>
          <w:rFonts w:ascii="Arial" w:hAnsi="Arial" w:cs="Arial"/>
          <w:b/>
          <w:bCs/>
          <w:sz w:val="22"/>
          <w:szCs w:val="22"/>
        </w:rPr>
        <w:t>20/01777/FUL</w:t>
      </w:r>
      <w:r w:rsidRPr="003E16CC">
        <w:rPr>
          <w:rFonts w:ascii="Arial" w:hAnsi="Arial" w:cs="Arial"/>
          <w:bCs/>
          <w:sz w:val="22"/>
          <w:szCs w:val="22"/>
        </w:rPr>
        <w:t xml:space="preserve"> 16 Ingham Road. Erection of two storey side extension and single storey extension at the rear as well as replacement roof covering and demolition of existing outbuilding - </w:t>
      </w:r>
      <w:r w:rsidRPr="003E16CC">
        <w:rPr>
          <w:rFonts w:ascii="Arial" w:hAnsi="Arial" w:cs="Arial"/>
          <w:b/>
          <w:bCs/>
          <w:i/>
          <w:sz w:val="22"/>
          <w:szCs w:val="22"/>
        </w:rPr>
        <w:t>Granted</w:t>
      </w:r>
    </w:p>
    <w:p w14:paraId="23695535" w14:textId="264725BE" w:rsidR="003E16CC" w:rsidRPr="003E16CC" w:rsidRDefault="003E16CC" w:rsidP="003E16CC">
      <w:pPr>
        <w:ind w:left="1418" w:right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E16CC">
        <w:rPr>
          <w:rFonts w:ascii="Arial" w:hAnsi="Arial" w:cs="Arial"/>
          <w:b/>
          <w:bCs/>
          <w:sz w:val="22"/>
          <w:szCs w:val="22"/>
        </w:rPr>
        <w:t>20/01874/TCON</w:t>
      </w:r>
      <w:r w:rsidRPr="003E16CC">
        <w:rPr>
          <w:rFonts w:ascii="Arial" w:hAnsi="Arial" w:cs="Arial"/>
          <w:bCs/>
          <w:sz w:val="22"/>
          <w:szCs w:val="22"/>
        </w:rPr>
        <w:t xml:space="preserve"> Pinfold Doncaster Road. Conservation area notification to fell on Sycamore (T2). within the Bawtry Conservation Area - </w:t>
      </w:r>
      <w:r w:rsidRPr="003E16CC">
        <w:rPr>
          <w:rFonts w:ascii="Arial" w:hAnsi="Arial" w:cs="Arial"/>
          <w:b/>
          <w:bCs/>
          <w:i/>
          <w:sz w:val="22"/>
          <w:szCs w:val="22"/>
        </w:rPr>
        <w:t>TPO not served</w:t>
      </w:r>
    </w:p>
    <w:p w14:paraId="7FE2382D" w14:textId="0A2E1E25" w:rsidR="003E16CC" w:rsidRPr="003E16CC" w:rsidRDefault="003E16CC" w:rsidP="003E16CC">
      <w:pPr>
        <w:ind w:left="1418" w:right="120" w:firstLine="22"/>
        <w:jc w:val="both"/>
        <w:rPr>
          <w:rFonts w:ascii="Arial" w:hAnsi="Arial" w:cs="Arial"/>
          <w:bCs/>
          <w:i/>
          <w:sz w:val="22"/>
          <w:szCs w:val="22"/>
        </w:rPr>
      </w:pPr>
      <w:r w:rsidRPr="003E16CC">
        <w:rPr>
          <w:rFonts w:ascii="Arial" w:hAnsi="Arial" w:cs="Arial"/>
          <w:b/>
          <w:sz w:val="22"/>
          <w:szCs w:val="22"/>
          <w:lang w:val="en-US"/>
        </w:rPr>
        <w:t>20/01873/FUL</w:t>
      </w:r>
      <w:r w:rsidRPr="003E16CC">
        <w:rPr>
          <w:rFonts w:ascii="Arial" w:hAnsi="Arial" w:cs="Arial"/>
          <w:sz w:val="22"/>
          <w:szCs w:val="22"/>
          <w:lang w:val="en-US"/>
        </w:rPr>
        <w:t xml:space="preserve"> </w:t>
      </w:r>
      <w:r w:rsidRPr="003E16CC">
        <w:rPr>
          <w:rFonts w:ascii="Arial" w:hAnsi="Arial" w:cs="Arial"/>
          <w:bCs/>
          <w:sz w:val="22"/>
          <w:szCs w:val="22"/>
        </w:rPr>
        <w:t>5 High Meadow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3E16CC">
        <w:rPr>
          <w:rFonts w:ascii="Arial" w:hAnsi="Arial" w:cs="Arial"/>
          <w:bCs/>
          <w:sz w:val="22"/>
          <w:szCs w:val="22"/>
        </w:rPr>
        <w:t xml:space="preserve">Erection of 2 story side and rear extension and property re-design - </w:t>
      </w:r>
      <w:r w:rsidRPr="003E16CC">
        <w:rPr>
          <w:rFonts w:ascii="Arial" w:hAnsi="Arial" w:cs="Arial"/>
          <w:b/>
          <w:bCs/>
          <w:i/>
          <w:sz w:val="22"/>
          <w:szCs w:val="22"/>
        </w:rPr>
        <w:t>Granted</w:t>
      </w:r>
    </w:p>
    <w:p w14:paraId="733BC5F2" w14:textId="77777777" w:rsidR="00447917" w:rsidRPr="00447917" w:rsidRDefault="00447917" w:rsidP="00447917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Verdana" w:hAnsi="Verdana" w:cs="Arial"/>
          <w:bCs/>
          <w:color w:val="FF0000"/>
          <w:sz w:val="22"/>
          <w:szCs w:val="22"/>
          <w:lang w:eastAsia="en-US"/>
        </w:rPr>
      </w:pPr>
    </w:p>
    <w:p w14:paraId="2ABFA611" w14:textId="3BEB7440" w:rsidR="00A03C62" w:rsidRDefault="006D072C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  <w:r w:rsidRPr="003E16CC">
        <w:rPr>
          <w:rFonts w:ascii="Arial" w:hAnsi="Arial" w:cs="Arial"/>
          <w:b/>
          <w:kern w:val="28"/>
          <w:lang w:val="en-US"/>
        </w:rPr>
        <w:t>20/21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4438E1" w:rsidRPr="003E16CC">
        <w:rPr>
          <w:rFonts w:ascii="Arial" w:hAnsi="Arial" w:cs="Arial"/>
          <w:b/>
          <w:kern w:val="28"/>
          <w:lang w:val="en-US"/>
        </w:rPr>
        <w:t>0</w:t>
      </w:r>
      <w:r w:rsidR="008066FB" w:rsidRPr="003E16CC">
        <w:rPr>
          <w:rFonts w:ascii="Arial" w:hAnsi="Arial" w:cs="Arial"/>
          <w:b/>
          <w:kern w:val="28"/>
          <w:lang w:val="en-US"/>
        </w:rPr>
        <w:t>6</w:t>
      </w:r>
      <w:r w:rsidR="00EE0F5D">
        <w:rPr>
          <w:rFonts w:ascii="Arial" w:hAnsi="Arial" w:cs="Arial"/>
          <w:b/>
          <w:kern w:val="28"/>
          <w:lang w:val="en-US"/>
        </w:rPr>
        <w:t>2</w:t>
      </w:r>
      <w:r w:rsidR="00E065CB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96782E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7D503BA" w14:textId="0AFECF36" w:rsidR="00F96598" w:rsidRDefault="00177AC8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23</w:t>
      </w:r>
      <w:r w:rsidRPr="00177AC8">
        <w:rPr>
          <w:rFonts w:ascii="Arial" w:hAnsi="Arial" w:cs="Arial"/>
          <w:bCs/>
          <w:kern w:val="28"/>
          <w:vertAlign w:val="superscript"/>
          <w:lang w:val="en-US"/>
        </w:rPr>
        <w:t>rd</w:t>
      </w:r>
      <w:r>
        <w:rPr>
          <w:rFonts w:ascii="Arial" w:hAnsi="Arial" w:cs="Arial"/>
          <w:bCs/>
          <w:kern w:val="28"/>
          <w:lang w:val="en-US"/>
        </w:rPr>
        <w:t xml:space="preserve"> September </w:t>
      </w:r>
      <w:r w:rsidR="00861844">
        <w:rPr>
          <w:rFonts w:ascii="Arial" w:hAnsi="Arial" w:cs="Arial"/>
          <w:bCs/>
          <w:kern w:val="28"/>
          <w:lang w:val="en-US"/>
        </w:rPr>
        <w:t>Z</w:t>
      </w:r>
      <w:r>
        <w:rPr>
          <w:rFonts w:ascii="Arial" w:hAnsi="Arial" w:cs="Arial"/>
          <w:bCs/>
          <w:kern w:val="28"/>
          <w:lang w:val="en-US"/>
        </w:rPr>
        <w:t xml:space="preserve">oom meeting </w:t>
      </w:r>
      <w:r w:rsidR="003D7829">
        <w:rPr>
          <w:rFonts w:ascii="Arial" w:hAnsi="Arial" w:cs="Arial"/>
          <w:bCs/>
          <w:kern w:val="28"/>
          <w:lang w:val="en-US"/>
        </w:rPr>
        <w:t>scheduled for the airport committee</w:t>
      </w:r>
    </w:p>
    <w:p w14:paraId="131C0A86" w14:textId="2BE6CE2A" w:rsidR="00177AC8" w:rsidRDefault="00177AC8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Illuminate – No update but unlikely to proceed.</w:t>
      </w:r>
    </w:p>
    <w:p w14:paraId="507FDF5F" w14:textId="77777777" w:rsidR="00177AC8" w:rsidRPr="00F96598" w:rsidRDefault="00177AC8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</w:p>
    <w:p w14:paraId="15FDDACC" w14:textId="346B1A6C" w:rsidR="00B642BA" w:rsidRDefault="006D072C" w:rsidP="0096782E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952C5B">
        <w:rPr>
          <w:rFonts w:ascii="Arial" w:hAnsi="Arial" w:cs="Arial"/>
          <w:b/>
          <w:bCs/>
          <w:kern w:val="28"/>
          <w:lang w:val="en-US"/>
        </w:rPr>
        <w:t>/</w:t>
      </w:r>
      <w:r w:rsidR="004438E1">
        <w:rPr>
          <w:rFonts w:ascii="Arial" w:hAnsi="Arial" w:cs="Arial"/>
          <w:b/>
          <w:bCs/>
          <w:kern w:val="28"/>
          <w:lang w:val="en-US"/>
        </w:rPr>
        <w:t>0</w:t>
      </w:r>
      <w:r w:rsidR="008066FB" w:rsidRPr="003E16CC">
        <w:rPr>
          <w:rFonts w:ascii="Arial" w:hAnsi="Arial" w:cs="Arial"/>
          <w:b/>
          <w:bCs/>
          <w:kern w:val="28"/>
          <w:lang w:val="en-US"/>
        </w:rPr>
        <w:t>6</w:t>
      </w:r>
      <w:r w:rsidR="00EE0F5D">
        <w:rPr>
          <w:rFonts w:ascii="Arial" w:hAnsi="Arial" w:cs="Arial"/>
          <w:b/>
          <w:bCs/>
          <w:kern w:val="28"/>
          <w:lang w:val="en-US"/>
        </w:rPr>
        <w:t>3</w:t>
      </w:r>
      <w:r w:rsidR="00E065CB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E065CB" w:rsidRPr="00952C5B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E065CB">
        <w:rPr>
          <w:rFonts w:ascii="Arial" w:hAnsi="Arial" w:cs="Arial"/>
          <w:kern w:val="28"/>
          <w:u w:val="single"/>
          <w:lang w:val="en-US"/>
        </w:rPr>
        <w:t>A</w:t>
      </w:r>
      <w:r w:rsidR="00E065CB" w:rsidRPr="00952C5B">
        <w:rPr>
          <w:rFonts w:ascii="Arial" w:hAnsi="Arial" w:cs="Arial"/>
          <w:kern w:val="28"/>
          <w:u w:val="single"/>
          <w:lang w:val="en-US"/>
        </w:rPr>
        <w:t xml:space="preserve">dditional </w:t>
      </w:r>
      <w:r w:rsidR="00E065CB">
        <w:rPr>
          <w:rFonts w:ascii="Arial" w:hAnsi="Arial" w:cs="Arial"/>
          <w:kern w:val="28"/>
          <w:u w:val="single"/>
          <w:lang w:val="en-US"/>
        </w:rPr>
        <w:t>C</w:t>
      </w:r>
      <w:r w:rsidR="00E065CB" w:rsidRPr="00952C5B">
        <w:rPr>
          <w:rFonts w:ascii="Arial" w:hAnsi="Arial" w:cs="Arial"/>
          <w:kern w:val="28"/>
          <w:u w:val="single"/>
          <w:lang w:val="en-US"/>
        </w:rPr>
        <w:t>orrespondence</w:t>
      </w:r>
      <w:r w:rsidR="00E065CB" w:rsidRPr="0096782E">
        <w:rPr>
          <w:rFonts w:ascii="Arial" w:hAnsi="Arial" w:cs="Arial"/>
          <w:kern w:val="28"/>
          <w:lang w:val="en-US"/>
        </w:rPr>
        <w:t xml:space="preserve"> </w:t>
      </w:r>
    </w:p>
    <w:p w14:paraId="6D8874C0" w14:textId="28E4C7F4" w:rsidR="003E16CC" w:rsidRPr="00AA3BA2" w:rsidRDefault="003E16CC" w:rsidP="00F74C8E">
      <w:pPr>
        <w:pStyle w:val="ListParagraph"/>
        <w:widowControl w:val="0"/>
        <w:numPr>
          <w:ilvl w:val="0"/>
          <w:numId w:val="20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AA3BA2">
        <w:rPr>
          <w:rFonts w:ascii="Arial" w:hAnsi="Arial" w:cs="Arial"/>
          <w:kern w:val="28"/>
          <w:u w:val="single"/>
          <w:lang w:val="en-US"/>
        </w:rPr>
        <w:t xml:space="preserve">Heritage Group </w:t>
      </w:r>
      <w:r w:rsidR="00641D51" w:rsidRPr="00AA3BA2">
        <w:rPr>
          <w:rFonts w:ascii="Arial" w:hAnsi="Arial" w:cs="Arial"/>
          <w:kern w:val="28"/>
          <w:u w:val="single"/>
          <w:lang w:val="en-US"/>
        </w:rPr>
        <w:t>-</w:t>
      </w:r>
      <w:r w:rsidRPr="00AA3BA2">
        <w:rPr>
          <w:rFonts w:ascii="Arial" w:hAnsi="Arial" w:cs="Arial"/>
          <w:kern w:val="28"/>
          <w:u w:val="single"/>
          <w:lang w:val="en-US"/>
        </w:rPr>
        <w:t xml:space="preserve"> Consider use of outstanding funding from BTC </w:t>
      </w:r>
    </w:p>
    <w:p w14:paraId="1BBD04F0" w14:textId="77777777" w:rsidR="00EE0F5D" w:rsidRDefault="00861844" w:rsidP="00EE0F5D">
      <w:pPr>
        <w:widowControl w:val="0"/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I</w:t>
      </w:r>
      <w:r w:rsidR="00F74C8E">
        <w:rPr>
          <w:rFonts w:ascii="Arial" w:hAnsi="Arial" w:cs="Arial"/>
          <w:kern w:val="28"/>
          <w:lang w:val="en-US"/>
        </w:rPr>
        <w:t xml:space="preserve">t was reported by the Library trustees that there remained </w:t>
      </w:r>
      <w:r w:rsidR="00AA3BA2">
        <w:rPr>
          <w:rFonts w:ascii="Arial" w:hAnsi="Arial" w:cs="Arial"/>
          <w:kern w:val="28"/>
          <w:lang w:val="en-US"/>
        </w:rPr>
        <w:t>a balance fr</w:t>
      </w:r>
      <w:r w:rsidR="003D7829">
        <w:rPr>
          <w:rFonts w:ascii="Arial" w:hAnsi="Arial" w:cs="Arial"/>
          <w:kern w:val="28"/>
          <w:lang w:val="en-US"/>
        </w:rPr>
        <w:t>o</w:t>
      </w:r>
      <w:r w:rsidR="00AA3BA2">
        <w:rPr>
          <w:rFonts w:ascii="Arial" w:hAnsi="Arial" w:cs="Arial"/>
          <w:kern w:val="28"/>
          <w:lang w:val="en-US"/>
        </w:rPr>
        <w:t>m the various organisations that donated to the Heritage group. It was requested that this balance be provided to the Heritage group for future projects on</w:t>
      </w:r>
      <w:r>
        <w:rPr>
          <w:rFonts w:ascii="Arial" w:hAnsi="Arial" w:cs="Arial"/>
          <w:kern w:val="28"/>
          <w:lang w:val="en-US"/>
        </w:rPr>
        <w:t>c</w:t>
      </w:r>
      <w:r w:rsidR="00AA3BA2">
        <w:rPr>
          <w:rFonts w:ascii="Arial" w:hAnsi="Arial" w:cs="Arial"/>
          <w:kern w:val="28"/>
          <w:lang w:val="en-US"/>
        </w:rPr>
        <w:t>e they had set up a charitable account in their name</w:t>
      </w:r>
      <w:r w:rsidR="00EE0F5D">
        <w:rPr>
          <w:rFonts w:ascii="Arial" w:hAnsi="Arial" w:cs="Arial"/>
          <w:kern w:val="28"/>
          <w:lang w:val="en-US"/>
        </w:rPr>
        <w:t>.</w:t>
      </w:r>
    </w:p>
    <w:p w14:paraId="2BCBFFCA" w14:textId="1209D2D7" w:rsidR="00EE0F5D" w:rsidRDefault="00EE0F5D" w:rsidP="00EE0F5D">
      <w:pPr>
        <w:widowControl w:val="0"/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  <w:r w:rsidRPr="00EE0F5D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 That the balance of any grant monies held by the library trustees be provided to the Heritage group in due course. </w:t>
      </w:r>
      <w:r w:rsidR="003D7829">
        <w:rPr>
          <w:rFonts w:ascii="Arial" w:hAnsi="Arial" w:cs="Arial"/>
          <w:kern w:val="28"/>
          <w:lang w:val="en-US"/>
        </w:rPr>
        <w:t xml:space="preserve"> </w:t>
      </w:r>
    </w:p>
    <w:p w14:paraId="2C8E60BB" w14:textId="4CB3351F" w:rsidR="003E16CC" w:rsidRPr="00AA3BA2" w:rsidRDefault="003E16CC" w:rsidP="00EE0F5D">
      <w:pPr>
        <w:widowControl w:val="0"/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u w:val="single"/>
          <w:lang w:val="en-US"/>
        </w:rPr>
      </w:pPr>
      <w:r w:rsidRPr="00AA3BA2">
        <w:rPr>
          <w:rFonts w:ascii="Arial" w:hAnsi="Arial" w:cs="Arial"/>
          <w:kern w:val="28"/>
          <w:u w:val="single"/>
          <w:lang w:val="en-US"/>
        </w:rPr>
        <w:t xml:space="preserve">Post Office </w:t>
      </w:r>
      <w:r w:rsidRPr="003D7829">
        <w:rPr>
          <w:rFonts w:ascii="Arial" w:hAnsi="Arial" w:cs="Arial"/>
          <w:kern w:val="28"/>
          <w:lang w:val="en-US"/>
        </w:rPr>
        <w:t>– Note</w:t>
      </w:r>
      <w:r w:rsidR="00EE0F5D">
        <w:rPr>
          <w:rFonts w:ascii="Arial" w:hAnsi="Arial" w:cs="Arial"/>
          <w:kern w:val="28"/>
          <w:lang w:val="en-US"/>
        </w:rPr>
        <w:t>d</w:t>
      </w:r>
      <w:r w:rsidRPr="003D7829">
        <w:rPr>
          <w:rFonts w:ascii="Arial" w:hAnsi="Arial" w:cs="Arial"/>
          <w:kern w:val="28"/>
          <w:lang w:val="en-US"/>
        </w:rPr>
        <w:t xml:space="preserve"> response from </w:t>
      </w:r>
      <w:r w:rsidR="003D7829" w:rsidRPr="003D7829">
        <w:rPr>
          <w:rFonts w:ascii="Arial" w:hAnsi="Arial" w:cs="Arial"/>
          <w:kern w:val="28"/>
          <w:lang w:val="en-US"/>
        </w:rPr>
        <w:t xml:space="preserve">the </w:t>
      </w:r>
      <w:r w:rsidR="003D7829">
        <w:rPr>
          <w:rFonts w:ascii="Arial" w:hAnsi="Arial" w:cs="Arial"/>
          <w:kern w:val="28"/>
          <w:lang w:val="en-US"/>
        </w:rPr>
        <w:t xml:space="preserve">local </w:t>
      </w:r>
      <w:r w:rsidRPr="003D7829">
        <w:rPr>
          <w:rFonts w:ascii="Arial" w:hAnsi="Arial" w:cs="Arial"/>
          <w:kern w:val="28"/>
          <w:lang w:val="en-US"/>
        </w:rPr>
        <w:t>M</w:t>
      </w:r>
      <w:r w:rsidR="003D7829" w:rsidRPr="003D7829">
        <w:rPr>
          <w:rFonts w:ascii="Arial" w:hAnsi="Arial" w:cs="Arial"/>
          <w:kern w:val="28"/>
          <w:lang w:val="en-US"/>
        </w:rPr>
        <w:t>P</w:t>
      </w:r>
      <w:r w:rsidR="003D7829">
        <w:rPr>
          <w:rFonts w:ascii="Arial" w:hAnsi="Arial" w:cs="Arial"/>
          <w:kern w:val="28"/>
          <w:lang w:val="en-US"/>
        </w:rPr>
        <w:t xml:space="preserve"> with support agreed to try and get the Post Office to reconsider their rigid </w:t>
      </w:r>
      <w:r w:rsidR="00EE0F5D">
        <w:rPr>
          <w:rFonts w:ascii="Arial" w:hAnsi="Arial" w:cs="Arial"/>
          <w:kern w:val="28"/>
          <w:lang w:val="en-US"/>
        </w:rPr>
        <w:t xml:space="preserve">retailer </w:t>
      </w:r>
      <w:r w:rsidR="003D7829">
        <w:rPr>
          <w:rFonts w:ascii="Arial" w:hAnsi="Arial" w:cs="Arial"/>
          <w:kern w:val="28"/>
          <w:lang w:val="en-US"/>
        </w:rPr>
        <w:t>model.</w:t>
      </w:r>
    </w:p>
    <w:p w14:paraId="01C1FCE9" w14:textId="341F04E5" w:rsidR="00AA3BA2" w:rsidRPr="00AA3BA2" w:rsidRDefault="00AA3BA2" w:rsidP="00AA3BA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</w:p>
    <w:p w14:paraId="562661AF" w14:textId="6543CDAD" w:rsidR="00E065CB" w:rsidRDefault="006D072C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20/21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4438E1">
        <w:rPr>
          <w:rFonts w:ascii="Arial" w:hAnsi="Arial" w:cs="Arial"/>
          <w:b/>
          <w:bCs/>
          <w:kern w:val="28"/>
          <w:lang w:val="en-US"/>
        </w:rPr>
        <w:t>0</w:t>
      </w:r>
      <w:r w:rsidR="008066FB" w:rsidRPr="003E16CC">
        <w:rPr>
          <w:rFonts w:ascii="Arial" w:hAnsi="Arial" w:cs="Arial"/>
          <w:b/>
          <w:bCs/>
          <w:kern w:val="28"/>
          <w:lang w:val="en-US"/>
        </w:rPr>
        <w:t>6</w:t>
      </w:r>
      <w:r w:rsidR="00EE0F5D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B642BA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587218AA" w14:textId="5E8028B7" w:rsidR="003D7829" w:rsidRDefault="003D7829" w:rsidP="005B49A1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- </w:t>
      </w:r>
      <w:r w:rsidR="005B49A1" w:rsidRPr="005B49A1">
        <w:rPr>
          <w:rFonts w:ascii="Arial" w:hAnsi="Arial" w:cs="Arial"/>
          <w:kern w:val="28"/>
          <w:lang w:val="en-US"/>
        </w:rPr>
        <w:t>Correspondence to local property owners regarding dilapidated properties.</w:t>
      </w:r>
    </w:p>
    <w:p w14:paraId="1184DD8B" w14:textId="0A4E347D" w:rsidR="003D7829" w:rsidRDefault="003D7829" w:rsidP="005B49A1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- Annual Budget review.</w:t>
      </w:r>
    </w:p>
    <w:p w14:paraId="2A2CE5EB" w14:textId="201E460E" w:rsidR="003D7829" w:rsidRDefault="003D7829" w:rsidP="005B49A1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(BRA matters to be discussed by the Town Centre Group initially).</w:t>
      </w:r>
    </w:p>
    <w:p w14:paraId="10FBAD76" w14:textId="177D2C1C" w:rsidR="00E065CB" w:rsidRPr="005B49A1" w:rsidRDefault="00E065CB" w:rsidP="005B49A1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5B49A1">
        <w:rPr>
          <w:rFonts w:ascii="Arial" w:hAnsi="Arial" w:cs="Arial"/>
          <w:kern w:val="28"/>
          <w:lang w:val="en-US"/>
        </w:rPr>
        <w:tab/>
      </w:r>
      <w:r w:rsidRPr="005B49A1">
        <w:rPr>
          <w:rFonts w:ascii="Arial" w:hAnsi="Arial" w:cs="Arial"/>
          <w:kern w:val="28"/>
          <w:lang w:val="en-US"/>
        </w:rPr>
        <w:tab/>
        <w:t xml:space="preserve"> </w:t>
      </w:r>
    </w:p>
    <w:p w14:paraId="223A43BD" w14:textId="3DD14DA0" w:rsidR="00E065CB" w:rsidRDefault="006D072C" w:rsidP="00E065CB">
      <w:pPr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C92715">
        <w:rPr>
          <w:rFonts w:ascii="Arial" w:hAnsi="Arial" w:cs="Arial"/>
          <w:b/>
          <w:kern w:val="28"/>
          <w:lang w:val="en-US"/>
        </w:rPr>
        <w:t>/</w:t>
      </w:r>
      <w:r w:rsidR="004438E1">
        <w:rPr>
          <w:rFonts w:ascii="Arial" w:hAnsi="Arial" w:cs="Arial"/>
          <w:b/>
          <w:kern w:val="28"/>
          <w:lang w:val="en-US"/>
        </w:rPr>
        <w:t>0</w:t>
      </w:r>
      <w:r w:rsidR="008066FB" w:rsidRPr="003E16CC">
        <w:rPr>
          <w:rFonts w:ascii="Arial" w:hAnsi="Arial" w:cs="Arial"/>
          <w:b/>
          <w:kern w:val="28"/>
          <w:lang w:val="en-US"/>
        </w:rPr>
        <w:t>6</w:t>
      </w:r>
      <w:r w:rsidR="00EE0F5D">
        <w:rPr>
          <w:rFonts w:ascii="Arial" w:hAnsi="Arial" w:cs="Arial"/>
          <w:b/>
          <w:kern w:val="28"/>
          <w:lang w:val="en-US"/>
        </w:rPr>
        <w:t>5</w:t>
      </w:r>
      <w:r w:rsidR="00E065CB">
        <w:rPr>
          <w:rFonts w:ascii="Arial" w:hAnsi="Arial" w:cs="Arial"/>
          <w:bCs/>
          <w:kern w:val="28"/>
          <w:lang w:val="en-US"/>
        </w:rPr>
        <w:tab/>
      </w:r>
      <w:bookmarkStart w:id="3" w:name="_Hlk47432028"/>
      <w:r w:rsidR="00E065CB" w:rsidRPr="00C92715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30456228" w14:textId="661F8280" w:rsidR="00E065CB" w:rsidRDefault="00E065CB" w:rsidP="00E065CB">
      <w:pPr>
        <w:ind w:left="1418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0527CB" w:rsidRPr="000527CB">
        <w:rPr>
          <w:rFonts w:ascii="Arial" w:hAnsi="Arial" w:cs="Arial"/>
          <w:bCs/>
          <w:kern w:val="28"/>
          <w:lang w:val="en-US"/>
        </w:rPr>
        <w:t xml:space="preserve">That in light of the confidential nature of the business to be transacted the press and public was excluded. </w:t>
      </w:r>
      <w:r w:rsidRPr="000527CB">
        <w:rPr>
          <w:rFonts w:ascii="Arial" w:hAnsi="Arial" w:cs="Arial"/>
          <w:bCs/>
          <w:kern w:val="28"/>
          <w:lang w:val="en-US"/>
        </w:rPr>
        <w:t xml:space="preserve"> </w:t>
      </w:r>
    </w:p>
    <w:bookmarkEnd w:id="3"/>
    <w:p w14:paraId="61DE481B" w14:textId="27812B52" w:rsidR="004438E1" w:rsidRDefault="004438E1" w:rsidP="00E065CB">
      <w:pPr>
        <w:ind w:left="1418" w:hanging="720"/>
        <w:rPr>
          <w:rFonts w:ascii="Arial" w:hAnsi="Arial" w:cs="Arial"/>
          <w:bCs/>
          <w:kern w:val="28"/>
          <w:lang w:val="en-US"/>
        </w:rPr>
      </w:pPr>
    </w:p>
    <w:p w14:paraId="634CF82A" w14:textId="7226E4FC" w:rsidR="00AA3BA2" w:rsidRDefault="004438E1" w:rsidP="003E16CC">
      <w:pPr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4438E1">
        <w:rPr>
          <w:rFonts w:ascii="Arial" w:hAnsi="Arial" w:cs="Arial"/>
          <w:b/>
          <w:kern w:val="28"/>
          <w:lang w:val="en-US"/>
        </w:rPr>
        <w:t>20/21/0</w:t>
      </w:r>
      <w:r w:rsidR="008066FB" w:rsidRPr="003E16CC">
        <w:rPr>
          <w:rFonts w:ascii="Arial" w:hAnsi="Arial" w:cs="Arial"/>
          <w:b/>
          <w:kern w:val="28"/>
          <w:lang w:val="en-US"/>
        </w:rPr>
        <w:t>6</w:t>
      </w:r>
      <w:r w:rsidR="00EE0F5D">
        <w:rPr>
          <w:rFonts w:ascii="Arial" w:hAnsi="Arial" w:cs="Arial"/>
          <w:b/>
          <w:kern w:val="28"/>
          <w:lang w:val="en-US"/>
        </w:rPr>
        <w:t>6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ab/>
      </w:r>
      <w:r w:rsidRPr="004438E1">
        <w:rPr>
          <w:rFonts w:ascii="Arial" w:hAnsi="Arial" w:cs="Arial"/>
          <w:bCs/>
          <w:kern w:val="28"/>
          <w:u w:val="single"/>
          <w:lang w:val="en-US"/>
        </w:rPr>
        <w:t>Market Hill</w:t>
      </w:r>
    </w:p>
    <w:p w14:paraId="1AE45B70" w14:textId="607EC7C5" w:rsidR="00AA3BA2" w:rsidRPr="003D7829" w:rsidRDefault="00AA3BA2" w:rsidP="00A556E2">
      <w:pPr>
        <w:pStyle w:val="ListParagraph"/>
        <w:numPr>
          <w:ilvl w:val="0"/>
          <w:numId w:val="27"/>
        </w:numPr>
        <w:tabs>
          <w:tab w:val="left" w:pos="1701"/>
        </w:tabs>
        <w:ind w:left="1418" w:firstLine="0"/>
        <w:rPr>
          <w:rFonts w:ascii="Arial" w:hAnsi="Arial" w:cs="Arial"/>
          <w:bCs/>
          <w:kern w:val="28"/>
          <w:u w:val="single"/>
          <w:lang w:val="en-US"/>
        </w:rPr>
      </w:pPr>
      <w:r w:rsidRPr="003D7829">
        <w:rPr>
          <w:rFonts w:ascii="Arial" w:hAnsi="Arial" w:cs="Arial"/>
          <w:bCs/>
          <w:kern w:val="28"/>
          <w:u w:val="single"/>
          <w:lang w:val="en-US"/>
        </w:rPr>
        <w:t>Footpath contract – Update and consider interim payment to GNE for materials</w:t>
      </w:r>
    </w:p>
    <w:p w14:paraId="70D618B5" w14:textId="30EB6C49" w:rsidR="003D7829" w:rsidRDefault="003D7829" w:rsidP="003D7829">
      <w:pPr>
        <w:ind w:left="1425"/>
        <w:rPr>
          <w:rFonts w:ascii="Arial" w:hAnsi="Arial" w:cs="Arial"/>
          <w:bCs/>
          <w:kern w:val="28"/>
          <w:lang w:val="en-US"/>
        </w:rPr>
      </w:pPr>
      <w:r w:rsidRPr="00A556E2">
        <w:rPr>
          <w:rFonts w:ascii="Arial" w:hAnsi="Arial" w:cs="Arial"/>
          <w:bCs/>
          <w:kern w:val="28"/>
          <w:lang w:val="en-US"/>
        </w:rPr>
        <w:t>Noted start date scheduled for Monday 21</w:t>
      </w:r>
      <w:r w:rsidRPr="00A556E2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Pr="00A556E2">
        <w:rPr>
          <w:rFonts w:ascii="Arial" w:hAnsi="Arial" w:cs="Arial"/>
          <w:bCs/>
          <w:kern w:val="28"/>
          <w:lang w:val="en-US"/>
        </w:rPr>
        <w:t xml:space="preserve"> September with traffic management plans </w:t>
      </w:r>
      <w:r w:rsidR="00A556E2" w:rsidRPr="00A556E2">
        <w:rPr>
          <w:rFonts w:ascii="Arial" w:hAnsi="Arial" w:cs="Arial"/>
          <w:bCs/>
          <w:kern w:val="28"/>
          <w:lang w:val="en-US"/>
        </w:rPr>
        <w:t xml:space="preserve">now </w:t>
      </w:r>
      <w:r w:rsidRPr="00A556E2">
        <w:rPr>
          <w:rFonts w:ascii="Arial" w:hAnsi="Arial" w:cs="Arial"/>
          <w:bCs/>
          <w:kern w:val="28"/>
          <w:lang w:val="en-US"/>
        </w:rPr>
        <w:t xml:space="preserve">agreed with DMBC. </w:t>
      </w:r>
    </w:p>
    <w:p w14:paraId="52A6095B" w14:textId="05A94F32" w:rsidR="00A556E2" w:rsidRDefault="00A556E2" w:rsidP="003D7829">
      <w:pPr>
        <w:ind w:left="1425"/>
        <w:rPr>
          <w:rFonts w:ascii="Arial" w:hAnsi="Arial" w:cs="Arial"/>
          <w:bCs/>
          <w:kern w:val="28"/>
          <w:lang w:val="en-US"/>
        </w:rPr>
      </w:pPr>
      <w:r w:rsidRPr="00A556E2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after 2 weeks on site an interim payment of up to £11,000 </w:t>
      </w:r>
      <w:r w:rsidR="002264C7">
        <w:rPr>
          <w:rFonts w:ascii="Arial" w:hAnsi="Arial" w:cs="Arial"/>
          <w:bCs/>
          <w:kern w:val="28"/>
          <w:lang w:val="en-US"/>
        </w:rPr>
        <w:t xml:space="preserve">to </w:t>
      </w:r>
      <w:r>
        <w:rPr>
          <w:rFonts w:ascii="Arial" w:hAnsi="Arial" w:cs="Arial"/>
          <w:bCs/>
          <w:kern w:val="28"/>
          <w:lang w:val="en-US"/>
        </w:rPr>
        <w:t>be agreed and arranged by the Clerk.</w:t>
      </w:r>
    </w:p>
    <w:p w14:paraId="074325B2" w14:textId="07AD9CD2" w:rsidR="00A556E2" w:rsidRDefault="00F31196" w:rsidP="003D7829">
      <w:pPr>
        <w:ind w:left="1425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DMBC </w:t>
      </w:r>
      <w:r w:rsidR="002264C7">
        <w:rPr>
          <w:rFonts w:ascii="Arial" w:hAnsi="Arial" w:cs="Arial"/>
          <w:bCs/>
          <w:kern w:val="28"/>
          <w:lang w:val="en-US"/>
        </w:rPr>
        <w:t xml:space="preserve">funded </w:t>
      </w:r>
      <w:r>
        <w:rPr>
          <w:rFonts w:ascii="Arial" w:hAnsi="Arial" w:cs="Arial"/>
          <w:bCs/>
          <w:kern w:val="28"/>
          <w:lang w:val="en-US"/>
        </w:rPr>
        <w:t>costs to be invoiced directly by GNE</w:t>
      </w:r>
      <w:r w:rsidR="002264C7">
        <w:rPr>
          <w:rFonts w:ascii="Arial" w:hAnsi="Arial" w:cs="Arial"/>
          <w:bCs/>
          <w:kern w:val="28"/>
          <w:lang w:val="en-US"/>
        </w:rPr>
        <w:t xml:space="preserve"> with the The Crown Hotel contribution also </w:t>
      </w:r>
      <w:r w:rsidR="002D17AA">
        <w:rPr>
          <w:rFonts w:ascii="Arial" w:hAnsi="Arial" w:cs="Arial"/>
          <w:bCs/>
          <w:kern w:val="28"/>
          <w:lang w:val="en-US"/>
        </w:rPr>
        <w:t xml:space="preserve">to </w:t>
      </w:r>
      <w:r w:rsidR="002264C7">
        <w:rPr>
          <w:rFonts w:ascii="Arial" w:hAnsi="Arial" w:cs="Arial"/>
          <w:bCs/>
          <w:kern w:val="28"/>
          <w:lang w:val="en-US"/>
        </w:rPr>
        <w:t xml:space="preserve">be </w:t>
      </w:r>
      <w:r w:rsidR="002D17AA">
        <w:rPr>
          <w:rFonts w:ascii="Arial" w:hAnsi="Arial" w:cs="Arial"/>
          <w:bCs/>
          <w:kern w:val="28"/>
          <w:lang w:val="en-US"/>
        </w:rPr>
        <w:t xml:space="preserve">sought </w:t>
      </w:r>
      <w:r w:rsidR="002264C7">
        <w:rPr>
          <w:rFonts w:ascii="Arial" w:hAnsi="Arial" w:cs="Arial"/>
          <w:bCs/>
          <w:kern w:val="28"/>
          <w:lang w:val="en-US"/>
        </w:rPr>
        <w:t>directly by GNE if p</w:t>
      </w:r>
      <w:r w:rsidR="00693C6C">
        <w:rPr>
          <w:rFonts w:ascii="Arial" w:hAnsi="Arial" w:cs="Arial"/>
          <w:bCs/>
          <w:kern w:val="28"/>
          <w:lang w:val="en-US"/>
        </w:rPr>
        <w:t>racticable</w:t>
      </w:r>
      <w:r w:rsidR="002264C7">
        <w:rPr>
          <w:rFonts w:ascii="Arial" w:hAnsi="Arial" w:cs="Arial"/>
          <w:bCs/>
          <w:kern w:val="28"/>
          <w:lang w:val="en-US"/>
        </w:rPr>
        <w:t>.</w:t>
      </w:r>
    </w:p>
    <w:p w14:paraId="2167B7C4" w14:textId="305FD8A6" w:rsidR="004438E1" w:rsidRPr="00AA3BA2" w:rsidRDefault="004438E1" w:rsidP="003D7829">
      <w:pPr>
        <w:pStyle w:val="ListParagraph"/>
        <w:numPr>
          <w:ilvl w:val="0"/>
          <w:numId w:val="20"/>
        </w:numPr>
        <w:tabs>
          <w:tab w:val="left" w:pos="1701"/>
        </w:tabs>
        <w:ind w:left="1418" w:firstLine="7"/>
        <w:rPr>
          <w:rFonts w:ascii="Arial" w:hAnsi="Arial" w:cs="Arial"/>
          <w:bCs/>
          <w:kern w:val="28"/>
          <w:u w:val="single"/>
          <w:lang w:val="en-US"/>
        </w:rPr>
      </w:pPr>
      <w:r w:rsidRPr="00AA3BA2">
        <w:rPr>
          <w:rFonts w:ascii="Arial" w:hAnsi="Arial" w:cs="Arial"/>
          <w:bCs/>
          <w:kern w:val="28"/>
          <w:u w:val="single"/>
          <w:lang w:val="en-US"/>
        </w:rPr>
        <w:t>P&amp; D Contract</w:t>
      </w:r>
      <w:r w:rsidR="008066FB" w:rsidRPr="00AA3BA2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3E16CC" w:rsidRPr="00AA3BA2">
        <w:rPr>
          <w:rFonts w:ascii="Arial" w:hAnsi="Arial" w:cs="Arial"/>
          <w:bCs/>
          <w:kern w:val="28"/>
          <w:u w:val="single"/>
          <w:lang w:val="en-US"/>
        </w:rPr>
        <w:t>Legal update and consider further instruction to</w:t>
      </w:r>
      <w:r w:rsidR="00AA3BA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E16CC" w:rsidRPr="00AA3BA2">
        <w:rPr>
          <w:rFonts w:ascii="Arial" w:hAnsi="Arial" w:cs="Arial"/>
          <w:bCs/>
          <w:kern w:val="28"/>
          <w:u w:val="single"/>
          <w:lang w:val="en-US"/>
        </w:rPr>
        <w:t>Shoosmiths</w:t>
      </w:r>
    </w:p>
    <w:p w14:paraId="1C26897E" w14:textId="2B9D9715" w:rsidR="007A178A" w:rsidRDefault="00460E3A" w:rsidP="00460E3A">
      <w:pPr>
        <w:pStyle w:val="NoSpacing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EE0F5D">
        <w:rPr>
          <w:rFonts w:ascii="Arial" w:hAnsi="Arial" w:cs="Arial"/>
        </w:rPr>
        <w:t xml:space="preserve">received the legal advice from Shoosmiths and </w:t>
      </w:r>
      <w:r>
        <w:rPr>
          <w:rFonts w:ascii="Arial" w:hAnsi="Arial" w:cs="Arial"/>
        </w:rPr>
        <w:t xml:space="preserve">reiterated the desire to move away from a manned operation to remote monitoring and the adoption of a revised regime </w:t>
      </w:r>
      <w:r w:rsidR="00861844">
        <w:rPr>
          <w:rFonts w:ascii="Arial" w:hAnsi="Arial" w:cs="Arial"/>
        </w:rPr>
        <w:t>and ethos to</w:t>
      </w:r>
      <w:r>
        <w:rPr>
          <w:rFonts w:ascii="Arial" w:hAnsi="Arial" w:cs="Arial"/>
        </w:rPr>
        <w:t xml:space="preserve"> strike a balance between supporting the local economy and bringing in a more limited P&amp;D revenue to fund other Council services. Uniformity across the district with DMBC operated car parks </w:t>
      </w:r>
      <w:r w:rsidR="00861844">
        <w:rPr>
          <w:rFonts w:ascii="Arial" w:hAnsi="Arial" w:cs="Arial"/>
        </w:rPr>
        <w:t>was</w:t>
      </w:r>
      <w:r w:rsidR="00CB675E">
        <w:rPr>
          <w:rFonts w:ascii="Arial" w:hAnsi="Arial" w:cs="Arial"/>
        </w:rPr>
        <w:t xml:space="preserve"> considered by members to be </w:t>
      </w:r>
      <w:bookmarkStart w:id="4" w:name="_GoBack"/>
      <w:bookmarkEnd w:id="4"/>
      <w:r w:rsidR="00861844">
        <w:rPr>
          <w:rFonts w:ascii="Arial" w:hAnsi="Arial" w:cs="Arial"/>
        </w:rPr>
        <w:t>in the public interest</w:t>
      </w:r>
      <w:r w:rsidR="00390141">
        <w:rPr>
          <w:rFonts w:ascii="Arial" w:hAnsi="Arial" w:cs="Arial"/>
        </w:rPr>
        <w:t xml:space="preserve"> with advice confirming further re-tendering was not required.</w:t>
      </w:r>
      <w:r w:rsidR="00861844">
        <w:rPr>
          <w:rFonts w:ascii="Arial" w:hAnsi="Arial" w:cs="Arial"/>
        </w:rPr>
        <w:t xml:space="preserve"> </w:t>
      </w:r>
    </w:p>
    <w:p w14:paraId="089E8DE8" w14:textId="48DAF8A0" w:rsidR="00A556E2" w:rsidRDefault="00460E3A" w:rsidP="00460E3A">
      <w:pPr>
        <w:pStyle w:val="NoSpacing"/>
        <w:ind w:left="1418" w:firstLine="22"/>
        <w:jc w:val="both"/>
        <w:rPr>
          <w:rFonts w:ascii="Arial" w:hAnsi="Arial" w:cs="Arial"/>
        </w:rPr>
      </w:pPr>
      <w:r w:rsidRPr="00460E3A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Shoosmiths be instructed to </w:t>
      </w:r>
      <w:r w:rsidR="00861844">
        <w:rPr>
          <w:rFonts w:ascii="Arial" w:hAnsi="Arial" w:cs="Arial"/>
        </w:rPr>
        <w:t xml:space="preserve">arrange </w:t>
      </w:r>
      <w:r>
        <w:rPr>
          <w:rFonts w:ascii="Arial" w:hAnsi="Arial" w:cs="Arial"/>
        </w:rPr>
        <w:t xml:space="preserve">correspondence </w:t>
      </w:r>
      <w:r w:rsidR="00861844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existing contractor regarding TUPE in line with advice received</w:t>
      </w:r>
      <w:r w:rsidR="00861844">
        <w:rPr>
          <w:rFonts w:ascii="Arial" w:hAnsi="Arial" w:cs="Arial"/>
        </w:rPr>
        <w:t>.</w:t>
      </w:r>
    </w:p>
    <w:p w14:paraId="5D3B7645" w14:textId="1DD17C69" w:rsidR="00460E3A" w:rsidRDefault="00460E3A" w:rsidP="00460E3A">
      <w:pPr>
        <w:pStyle w:val="NoSpacing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01A4152" w14:textId="6A07B395" w:rsidR="006470D4" w:rsidRPr="006470D4" w:rsidRDefault="00EE0F5D" w:rsidP="0044791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EE0F5D">
        <w:rPr>
          <w:rFonts w:ascii="Arial" w:hAnsi="Arial" w:cs="Arial"/>
          <w:b/>
          <w:kern w:val="28"/>
          <w:lang w:val="en-US"/>
        </w:rPr>
        <w:t>20/21/067</w:t>
      </w:r>
      <w:r w:rsidR="006470D4">
        <w:rPr>
          <w:rFonts w:ascii="Arial" w:hAnsi="Arial" w:cs="Arial"/>
          <w:bCs/>
          <w:kern w:val="28"/>
          <w:lang w:val="en-US"/>
        </w:rPr>
        <w:tab/>
      </w:r>
      <w:r w:rsidR="006470D4" w:rsidRPr="006470D4">
        <w:rPr>
          <w:rFonts w:ascii="Arial" w:hAnsi="Arial" w:cs="Arial"/>
          <w:bCs/>
          <w:kern w:val="28"/>
          <w:u w:val="single"/>
          <w:lang w:val="en-US"/>
        </w:rPr>
        <w:t>Recreation Issues</w:t>
      </w:r>
    </w:p>
    <w:p w14:paraId="66A57CDE" w14:textId="43DC1C6F" w:rsidR="000909D5" w:rsidRPr="00456209" w:rsidRDefault="006470D4" w:rsidP="0045620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kern w:val="28"/>
          <w:u w:val="single"/>
          <w:lang w:val="en-US"/>
        </w:rPr>
      </w:pPr>
      <w:r w:rsidRPr="00456209">
        <w:rPr>
          <w:rFonts w:ascii="Arial" w:hAnsi="Arial" w:cs="Arial"/>
          <w:kern w:val="28"/>
          <w:u w:val="single"/>
          <w:lang w:val="en-US"/>
        </w:rPr>
        <w:t>Allotments - Consider hedge cutting quotes.</w:t>
      </w:r>
    </w:p>
    <w:p w14:paraId="2B3FA650" w14:textId="46705AF5" w:rsidR="00456209" w:rsidRPr="00456209" w:rsidRDefault="00456209" w:rsidP="002264C7">
      <w:pPr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considered the quotes a</w:t>
      </w:r>
      <w:r w:rsidR="002264C7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>d scope of works.</w:t>
      </w:r>
    </w:p>
    <w:p w14:paraId="5405434C" w14:textId="481CFC72" w:rsidR="003D5327" w:rsidRDefault="00456209" w:rsidP="002264C7">
      <w:pPr>
        <w:ind w:left="1418" w:firstLine="29"/>
        <w:jc w:val="both"/>
        <w:rPr>
          <w:rFonts w:ascii="Arial" w:hAnsi="Arial" w:cs="Arial"/>
          <w:bCs/>
          <w:kern w:val="28"/>
          <w:lang w:val="en-US"/>
        </w:rPr>
      </w:pPr>
      <w:r w:rsidRPr="00456209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</w:t>
      </w:r>
      <w:r w:rsidR="002264C7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hat MKS Groundcare be instructed to cut the perimeter hedges with the</w:t>
      </w:r>
      <w:r w:rsidR="002264C7">
        <w:rPr>
          <w:rFonts w:ascii="Arial" w:hAnsi="Arial" w:cs="Arial"/>
          <w:bCs/>
          <w:kern w:val="28"/>
          <w:lang w:val="en-US"/>
        </w:rPr>
        <w:t xml:space="preserve"> C</w:t>
      </w:r>
      <w:r>
        <w:rPr>
          <w:rFonts w:ascii="Arial" w:hAnsi="Arial" w:cs="Arial"/>
          <w:bCs/>
          <w:kern w:val="28"/>
          <w:lang w:val="en-US"/>
        </w:rPr>
        <w:t>lerk to agre</w:t>
      </w:r>
      <w:r w:rsidR="002264C7">
        <w:rPr>
          <w:rFonts w:ascii="Arial" w:hAnsi="Arial" w:cs="Arial"/>
          <w:bCs/>
          <w:kern w:val="28"/>
          <w:lang w:val="en-US"/>
        </w:rPr>
        <w:t xml:space="preserve">e the required hedge height with the contractor with delegated powers to approve </w:t>
      </w:r>
      <w:r w:rsidR="00861844">
        <w:rPr>
          <w:rFonts w:ascii="Arial" w:hAnsi="Arial" w:cs="Arial"/>
          <w:bCs/>
          <w:kern w:val="28"/>
          <w:lang w:val="en-US"/>
        </w:rPr>
        <w:t xml:space="preserve">further </w:t>
      </w:r>
      <w:r w:rsidR="002264C7">
        <w:rPr>
          <w:rFonts w:ascii="Arial" w:hAnsi="Arial" w:cs="Arial"/>
          <w:bCs/>
          <w:kern w:val="28"/>
          <w:lang w:val="en-US"/>
        </w:rPr>
        <w:t xml:space="preserve">associated costs, if any. 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7896BA6" w14:textId="7CBBD577" w:rsidR="00C92715" w:rsidRPr="00C92715" w:rsidRDefault="00C92715" w:rsidP="002264C7">
      <w:pPr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</w:p>
    <w:p w14:paraId="50A743D6" w14:textId="77777777" w:rsidR="00CA1DC3" w:rsidRDefault="00CA1DC3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3BE25517" w14:textId="77777777" w:rsidR="00CA1DC3" w:rsidRDefault="00CA1DC3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066D617C" w14:textId="3DC27F78" w:rsidR="005711EA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2264C7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5711EA" w:rsidRPr="002264C7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2264C7" w:rsidRPr="002264C7">
        <w:rPr>
          <w:rFonts w:ascii="Arial" w:hAnsi="Arial" w:cs="Arial"/>
          <w:bCs/>
          <w:kern w:val="28"/>
          <w:sz w:val="20"/>
          <w:szCs w:val="20"/>
          <w:lang w:val="en-US"/>
        </w:rPr>
        <w:t>55</w:t>
      </w:r>
      <w:r w:rsidR="005711EA" w:rsidRPr="002264C7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14:paraId="699365F0" w14:textId="77777777" w:rsidR="00CA1DC3" w:rsidRDefault="00CA1DC3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56BAA05F" w14:textId="77777777" w:rsidR="00CA1DC3" w:rsidRPr="000F17EA" w:rsidRDefault="00CA1DC3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00CCFA01" w14:textId="2D4178F0" w:rsidR="002C2BE9" w:rsidRPr="00E064AE" w:rsidRDefault="002C2BE9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66020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D14FE19" w14:textId="77777777" w:rsidR="00A40090" w:rsidRDefault="00A4009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64CDFC" w14:textId="77777777" w:rsidR="00A40090" w:rsidRDefault="00A4009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3F32A3" w14:textId="77777777" w:rsidR="00A40090" w:rsidRDefault="00A4009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AE11FF9" w14:textId="77777777" w:rsidR="00A40090" w:rsidRDefault="00A4009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9494A2" w14:textId="77777777" w:rsidR="00A40090" w:rsidRDefault="00A4009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416EA63" w14:textId="77777777" w:rsidR="00A40090" w:rsidRDefault="00A4009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E2AA224" w14:textId="77777777" w:rsidR="00A40090" w:rsidRDefault="00A4009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49B3889" w14:textId="77777777" w:rsidR="00A40090" w:rsidRDefault="00A40090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70"/>
        <w:gridCol w:w="972"/>
        <w:gridCol w:w="1218"/>
      </w:tblGrid>
      <w:tr w:rsidR="00A40090" w:rsidRPr="00637C2C" w14:paraId="6DCD136A" w14:textId="77777777" w:rsidTr="00A40090">
        <w:trPr>
          <w:trHeight w:val="132"/>
        </w:trPr>
        <w:tc>
          <w:tcPr>
            <w:tcW w:w="3114" w:type="dxa"/>
            <w:shd w:val="clear" w:color="auto" w:fill="F2F2F2"/>
            <w:noWrap/>
            <w:vAlign w:val="bottom"/>
          </w:tcPr>
          <w:p w14:paraId="3F169C96" w14:textId="4578C63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July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181F9BC" w14:textId="432FE77C" w:rsidR="00A40090" w:rsidRPr="00A40090" w:rsidRDefault="00A40090" w:rsidP="003E0BB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525699EE" w14:textId="49866079" w:rsidR="00A40090" w:rsidRPr="00A40090" w:rsidRDefault="00A40090" w:rsidP="003E0BB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F5C2A3B" w14:textId="24541A6C" w:rsidR="00A40090" w:rsidRPr="00A40090" w:rsidRDefault="00A40090" w:rsidP="003E0BB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40090" w:rsidRPr="00637C2C" w14:paraId="495BB72F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8C502AB" w14:textId="2B98E9F5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</w:t>
            </w: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azprom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9041F47" w14:textId="4D6A7DB1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-gas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E30D9BC" w14:textId="0964D282" w:rsidR="00A40090" w:rsidRPr="00A40090" w:rsidRDefault="00A40090" w:rsidP="00A40090">
            <w:pPr>
              <w:spacing w:line="254" w:lineRule="auto"/>
              <w:ind w:hanging="25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31DCD5A" w14:textId="7BEC8B95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20.11</w:t>
            </w:r>
          </w:p>
        </w:tc>
      </w:tr>
      <w:tr w:rsidR="00A40090" w:rsidRPr="00637C2C" w14:paraId="6B456DEA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F6EBE9E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693B00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charges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6AD3F2E6" w14:textId="77777777" w:rsidR="00A40090" w:rsidRPr="00A40090" w:rsidRDefault="00A40090" w:rsidP="00A40090">
            <w:pPr>
              <w:spacing w:line="254" w:lineRule="auto"/>
              <w:ind w:hanging="25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01A47E8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8.00</w:t>
            </w:r>
          </w:p>
        </w:tc>
      </w:tr>
      <w:tr w:rsidR="00A40090" w:rsidRPr="00637C2C" w14:paraId="180C6520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19693A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Gillies Landscapes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8AB725D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Fallen tree removal - allotments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144F4DED" w14:textId="77777777" w:rsidR="00A40090" w:rsidRPr="00A40090" w:rsidRDefault="00A40090" w:rsidP="00A40090">
            <w:pPr>
              <w:spacing w:line="254" w:lineRule="auto"/>
              <w:ind w:hanging="25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1861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16D4567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80.00</w:t>
            </w:r>
          </w:p>
        </w:tc>
      </w:tr>
      <w:tr w:rsidR="00A40090" w:rsidRPr="00C42446" w14:paraId="4FDEC169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E9034E6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Hoe &amp; Mow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D4A1ED6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Grass cutting Hall June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4F8DFC4A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1862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514892A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123.63</w:t>
            </w:r>
          </w:p>
        </w:tc>
      </w:tr>
      <w:tr w:rsidR="00A40090" w:rsidRPr="00637C2C" w14:paraId="67BB1FF3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FAEB8FB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P&amp;N Accountants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5CFB34DF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Internal audit fee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C2837FD" w14:textId="77777777" w:rsidR="00A40090" w:rsidRPr="00A40090" w:rsidRDefault="00A40090" w:rsidP="00A40090">
            <w:pPr>
              <w:spacing w:line="254" w:lineRule="auto"/>
              <w:ind w:hanging="25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1863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DF8AAB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180.00</w:t>
            </w:r>
          </w:p>
        </w:tc>
      </w:tr>
      <w:tr w:rsidR="00A40090" w:rsidRPr="00BC4299" w14:paraId="6F353FD4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0C5A0D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Torne Valley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8B74F37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Handymen PPE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7B66A9EC" w14:textId="77777777" w:rsidR="00A40090" w:rsidRPr="00A40090" w:rsidRDefault="00A40090" w:rsidP="00A40090">
            <w:pPr>
              <w:spacing w:line="254" w:lineRule="auto"/>
              <w:ind w:hanging="25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1864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C91C4BD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99.00</w:t>
            </w:r>
          </w:p>
        </w:tc>
      </w:tr>
      <w:tr w:rsidR="00A40090" w:rsidRPr="00BC4299" w14:paraId="5412F8B3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8DE988E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E8F793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Salaries- July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1294570" w14:textId="77777777" w:rsidR="00A40090" w:rsidRPr="00A40090" w:rsidRDefault="00A40090" w:rsidP="00A40090">
            <w:pPr>
              <w:spacing w:line="254" w:lineRule="auto"/>
              <w:ind w:hanging="25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1865/69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7599E19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4119.66</w:t>
            </w:r>
          </w:p>
        </w:tc>
      </w:tr>
      <w:tr w:rsidR="00A40090" w:rsidRPr="00BC4299" w14:paraId="39F747FB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6DBE023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C329B3E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July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6C7A9587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5C74D8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946.80</w:t>
            </w:r>
          </w:p>
        </w:tc>
      </w:tr>
      <w:tr w:rsidR="00A40090" w:rsidRPr="003031BB" w14:paraId="147C5F09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</w:tcPr>
          <w:p w14:paraId="5E914AA3" w14:textId="77777777" w:rsidR="00A40090" w:rsidRPr="00A40090" w:rsidRDefault="00A40090" w:rsidP="00A4009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6E942FC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Job retention scheme refund- July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DBB6303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CR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8D23D09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--591.71</w:t>
            </w:r>
          </w:p>
        </w:tc>
      </w:tr>
      <w:tr w:rsidR="00A40090" w:rsidRPr="00FF6815" w14:paraId="6A307493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2568ACE" w14:textId="5213B18A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August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/September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4D17AC9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045200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6EBABF4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40090" w:rsidRPr="00C64E8B" w14:paraId="1668A4FB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FF50970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5677E5F4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-July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50BD9A6E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4DA512B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212.92</w:t>
            </w:r>
          </w:p>
        </w:tc>
      </w:tr>
      <w:tr w:rsidR="00A40090" w:rsidRPr="00C64E8B" w14:paraId="521D6E92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78DFA2A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2CC2F3F4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rates- monthly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4E15912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C6FA519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798.00</w:t>
            </w:r>
          </w:p>
        </w:tc>
      </w:tr>
      <w:tr w:rsidR="00A40090" w:rsidRPr="00C64E8B" w14:paraId="04988FA4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E27C39C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6881914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E36F334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D1CCAA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41.00</w:t>
            </w:r>
          </w:p>
        </w:tc>
      </w:tr>
      <w:tr w:rsidR="00A40090" w:rsidRPr="00C541D2" w14:paraId="4F39B0A1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BCB47FD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095A4B3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Mobile phones inc hall (monthly)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7DC6788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D7C93AA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60.07</w:t>
            </w:r>
          </w:p>
        </w:tc>
      </w:tr>
      <w:tr w:rsidR="00A40090" w:rsidRPr="00C42446" w14:paraId="2AB34E18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33A0274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137D008C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D8ABD9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E995089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114.00</w:t>
            </w:r>
          </w:p>
        </w:tc>
      </w:tr>
      <w:tr w:rsidR="00A40090" w:rsidRPr="00C42446" w14:paraId="73A09083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BC7BCA5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89CDC2E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4B7D389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B3B0E4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118.83</w:t>
            </w:r>
          </w:p>
        </w:tc>
      </w:tr>
      <w:tr w:rsidR="00A40090" w:rsidRPr="00AA0011" w14:paraId="005D6551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1D4EB0C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104A1623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53FEA0D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002A415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32.40</w:t>
            </w:r>
          </w:p>
        </w:tc>
      </w:tr>
      <w:tr w:rsidR="00A40090" w:rsidRPr="007F3EEE" w14:paraId="01B891F1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A0483EF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Business Stream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A462F4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Water rates- cemetery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190A28B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4B8699E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9.75</w:t>
            </w:r>
          </w:p>
        </w:tc>
      </w:tr>
      <w:tr w:rsidR="00A40090" w:rsidRPr="00F514FE" w14:paraId="1C8175D4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0C37F3A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Business Stream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6F4A227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Water rates- allotments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71FD609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070A548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384.23</w:t>
            </w:r>
          </w:p>
        </w:tc>
      </w:tr>
      <w:tr w:rsidR="00A40090" w:rsidRPr="00F514FE" w14:paraId="48E37000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D92021C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Information Commissioner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5567B99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Annual data protection registration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747083C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B139261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35.00</w:t>
            </w:r>
          </w:p>
        </w:tc>
      </w:tr>
      <w:tr w:rsidR="00A40090" w:rsidRPr="003031BB" w14:paraId="1B2ED1E0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84C84E5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Torne Valley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A931751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Handymen PPE - gloves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47F234E6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1E4376B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21.00</w:t>
            </w:r>
          </w:p>
        </w:tc>
      </w:tr>
      <w:tr w:rsidR="00A40090" w:rsidRPr="00C42446" w14:paraId="196DFD2C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E36353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MKS Groundcare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0A4A40C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Grass cutting /weeding - July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7364032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7497DDB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984.00</w:t>
            </w:r>
          </w:p>
        </w:tc>
      </w:tr>
      <w:tr w:rsidR="00A40090" w:rsidRPr="00DF4D7C" w14:paraId="56BEBA83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B9646D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British Gas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F27A4DB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Annual care plan- New Hall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6EEC32BB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6633394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648.00</w:t>
            </w:r>
          </w:p>
        </w:tc>
      </w:tr>
      <w:tr w:rsidR="00A40090" w:rsidRPr="003031BB" w14:paraId="2592ACEB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E061645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Viking Direct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A91375E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Paper towels/bins - hall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0061D57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5A066B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55.26</w:t>
            </w:r>
          </w:p>
        </w:tc>
      </w:tr>
      <w:tr w:rsidR="00A40090" w:rsidRPr="00C42446" w14:paraId="32ECE261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7006CD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65C5A29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Zoom monthly fee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FFB9982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23CD60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14.39</w:t>
            </w:r>
          </w:p>
        </w:tc>
      </w:tr>
      <w:tr w:rsidR="00A40090" w:rsidRPr="00AC5B86" w14:paraId="6A244AAA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4B5706A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Shoosmiths LLP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FA66FCA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Legal fees – interim bill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F1B9E0E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18B5AB9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2540.40</w:t>
            </w:r>
          </w:p>
        </w:tc>
      </w:tr>
      <w:tr w:rsidR="00A40090" w:rsidRPr="00AC5B86" w14:paraId="73C26219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D514556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Blyth Pest Control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1DDA519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Wasp nest treatment -Wharf St play area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F13740B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8579A2D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50.00</w:t>
            </w:r>
          </w:p>
        </w:tc>
      </w:tr>
      <w:tr w:rsidR="00A40090" w:rsidRPr="00C42446" w14:paraId="3B9CF8DE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33A4A4D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Hoe &amp; Mow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E413121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Grass cutting Hall July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5606B1EE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9E4DA71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123.63</w:t>
            </w:r>
          </w:p>
        </w:tc>
      </w:tr>
      <w:tr w:rsidR="00A40090" w:rsidRPr="00AA0011" w14:paraId="1E1E9B9C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00431FF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TWC Facilities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BFEB2D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Sanitary disposal -Hall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451FCC94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1879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FF827D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84.00</w:t>
            </w:r>
          </w:p>
        </w:tc>
      </w:tr>
      <w:tr w:rsidR="00A40090" w:rsidRPr="003031BB" w14:paraId="29C3128F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744846B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Gazprom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A98C10E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-gas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11331B2B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0A5F55E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21.41</w:t>
            </w:r>
          </w:p>
        </w:tc>
      </w:tr>
      <w:tr w:rsidR="00A40090" w:rsidRPr="003031BB" w14:paraId="725AC8AE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BABB1B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44CDBB6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charges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39B5D46" w14:textId="77777777" w:rsidR="00A40090" w:rsidRPr="00A40090" w:rsidRDefault="00A40090" w:rsidP="00A40090">
            <w:pPr>
              <w:spacing w:line="254" w:lineRule="auto"/>
              <w:ind w:hanging="25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A560DC4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9.50</w:t>
            </w:r>
          </w:p>
        </w:tc>
      </w:tr>
      <w:tr w:rsidR="00A40090" w:rsidRPr="00EE30A7" w14:paraId="3DE0793D" w14:textId="77777777" w:rsidTr="003E0BB6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FD1A90F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494F6304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Salaries- August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5965DA2" w14:textId="77777777" w:rsidR="00A40090" w:rsidRPr="00A40090" w:rsidRDefault="00A40090" w:rsidP="00A40090">
            <w:pPr>
              <w:spacing w:line="254" w:lineRule="auto"/>
              <w:ind w:hanging="25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1880-84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492C6C5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4119.46</w:t>
            </w:r>
          </w:p>
        </w:tc>
      </w:tr>
      <w:tr w:rsidR="00A40090" w:rsidRPr="00EE30A7" w14:paraId="553AE28E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797F4CC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4B971591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August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7E23453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1885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A247F78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947.00</w:t>
            </w:r>
          </w:p>
        </w:tc>
      </w:tr>
      <w:tr w:rsidR="00A40090" w:rsidRPr="00F514FE" w14:paraId="09332717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</w:tcPr>
          <w:p w14:paraId="4F1231C2" w14:textId="77777777" w:rsidR="00A40090" w:rsidRPr="00A40090" w:rsidRDefault="00A40090" w:rsidP="00A4009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80BC6F5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Job retention scheme refund- August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46DC528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CR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D582293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--294.26</w:t>
            </w:r>
          </w:p>
        </w:tc>
      </w:tr>
      <w:tr w:rsidR="00A40090" w14:paraId="6FFDE770" w14:textId="77777777" w:rsidTr="003E0BB6">
        <w:trPr>
          <w:trHeight w:val="70"/>
        </w:trPr>
        <w:tc>
          <w:tcPr>
            <w:tcW w:w="3114" w:type="dxa"/>
            <w:shd w:val="clear" w:color="auto" w:fill="F2F2F2"/>
            <w:noWrap/>
          </w:tcPr>
          <w:p w14:paraId="0A6F4DFD" w14:textId="77777777" w:rsidR="00A40090" w:rsidRPr="00A40090" w:rsidRDefault="00A40090" w:rsidP="00A40090">
            <w:pPr>
              <w:rPr>
                <w:rFonts w:ascii="Arial" w:hAnsi="Arial" w:cs="Arial"/>
                <w:sz w:val="22"/>
                <w:szCs w:val="22"/>
              </w:rPr>
            </w:pPr>
            <w:r w:rsidRPr="00A40090">
              <w:rPr>
                <w:rFonts w:ascii="Arial" w:hAnsi="Arial" w:cs="Arial"/>
                <w:sz w:val="22"/>
                <w:szCs w:val="22"/>
              </w:rPr>
              <w:t>Bawtry News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B0F91F6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advert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4F5F8D44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1886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FBB5022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27.00</w:t>
            </w:r>
          </w:p>
        </w:tc>
      </w:tr>
      <w:tr w:rsidR="00A40090" w:rsidRPr="00C64E8B" w14:paraId="7B68D640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2DB3F77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01E6F4F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-August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AA0CA38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57A99BD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212.92</w:t>
            </w:r>
          </w:p>
        </w:tc>
      </w:tr>
      <w:tr w:rsidR="00A40090" w:rsidRPr="00C64E8B" w14:paraId="58AA37AE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FF0595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42A08E2A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rates- monthly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247AAB37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1071B2D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798.00</w:t>
            </w:r>
          </w:p>
        </w:tc>
      </w:tr>
      <w:tr w:rsidR="00A40090" w:rsidRPr="00C64E8B" w14:paraId="1C4309C3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527001B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143BC2E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53B01EFC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6A17CF2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59.00</w:t>
            </w:r>
          </w:p>
        </w:tc>
      </w:tr>
      <w:tr w:rsidR="00A40090" w:rsidRPr="00C541D2" w14:paraId="79CFBFA1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2DA3A0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18F03319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Mobile phones inc hall (monthly)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51E50DCA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B4ED1B4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54.49</w:t>
            </w:r>
          </w:p>
        </w:tc>
      </w:tr>
      <w:tr w:rsidR="00A40090" w:rsidRPr="00C42446" w14:paraId="1A628886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1F76A24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BAFBB3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1FAE52E0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DAE14D7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114.00</w:t>
            </w:r>
          </w:p>
        </w:tc>
      </w:tr>
      <w:tr w:rsidR="00A40090" w:rsidRPr="00C42446" w14:paraId="50E356A1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11C3F71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43BAA5D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6A7845F9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32155BF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In Credit</w:t>
            </w:r>
          </w:p>
        </w:tc>
      </w:tr>
      <w:tr w:rsidR="00A40090" w:rsidRPr="00194F98" w14:paraId="30588931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C7F3AF3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8055BA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Broadband - hall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009A4501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955EC57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32.40</w:t>
            </w:r>
          </w:p>
        </w:tc>
      </w:tr>
      <w:tr w:rsidR="00A40090" w:rsidRPr="00885BDB" w14:paraId="7D7861C9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F93FBF6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Nisbets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7B35DA11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Handymen PPE- gloves/sanitiser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5BFBA5E0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1887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0176B33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27.68</w:t>
            </w:r>
          </w:p>
        </w:tc>
      </w:tr>
      <w:tr w:rsidR="00A40090" w:rsidRPr="00885BDB" w14:paraId="711D28C8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E4C493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MKS Groundcare Ltd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1FA0A94E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Grass cutting /weeding - August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718BDA44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1888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D41671B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1374.00</w:t>
            </w:r>
          </w:p>
        </w:tc>
      </w:tr>
      <w:tr w:rsidR="00A40090" w:rsidRPr="003031BB" w14:paraId="25A31CDE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6B286C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09E95F88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Quarterly allowance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590292B6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1889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2C333B2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150.00</w:t>
            </w:r>
          </w:p>
        </w:tc>
      </w:tr>
      <w:tr w:rsidR="00A40090" w:rsidRPr="00B7029B" w14:paraId="38589908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D972505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2A742FBF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Zoom monthly subscription fee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465880D6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1890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C537266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14.39</w:t>
            </w:r>
          </w:p>
        </w:tc>
      </w:tr>
      <w:tr w:rsidR="00A40090" w:rsidRPr="003031BB" w14:paraId="482AE7DA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9F3A9EA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Marshalls Garage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53CA3FF6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Handyman diesel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1104A4ED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1891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A37C26E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6.85</w:t>
            </w:r>
          </w:p>
        </w:tc>
      </w:tr>
      <w:tr w:rsidR="00A40090" w:rsidRPr="00A06751" w14:paraId="302BA6A1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10D73A2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Torne Valley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6C19D4BB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Handyman- gloves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360303B1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1892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CB17D96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21.00</w:t>
            </w:r>
          </w:p>
        </w:tc>
      </w:tr>
      <w:tr w:rsidR="00A40090" w:rsidRPr="00A06751" w14:paraId="28A1780C" w14:textId="77777777" w:rsidTr="003E0BB6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5A43EBD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Gazprom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5907A0BD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Hall- gas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14AE68D3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1F82B4A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21.46</w:t>
            </w:r>
          </w:p>
        </w:tc>
      </w:tr>
      <w:tr w:rsidR="00A40090" w:rsidRPr="003031BB" w14:paraId="5F81773D" w14:textId="77777777" w:rsidTr="003E0BB6">
        <w:trPr>
          <w:trHeight w:val="288"/>
        </w:trPr>
        <w:tc>
          <w:tcPr>
            <w:tcW w:w="3114" w:type="dxa"/>
            <w:shd w:val="clear" w:color="auto" w:fill="F2F2F2"/>
            <w:noWrap/>
            <w:vAlign w:val="bottom"/>
          </w:tcPr>
          <w:p w14:paraId="558726BF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5670" w:type="dxa"/>
            <w:shd w:val="clear" w:color="auto" w:fill="F2F2F2"/>
            <w:noWrap/>
            <w:vAlign w:val="bottom"/>
          </w:tcPr>
          <w:p w14:paraId="3CE65BAF" w14:textId="77777777" w:rsidR="00A40090" w:rsidRPr="00A40090" w:rsidRDefault="00A40090" w:rsidP="00A40090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charges</w:t>
            </w:r>
          </w:p>
        </w:tc>
        <w:tc>
          <w:tcPr>
            <w:tcW w:w="972" w:type="dxa"/>
            <w:shd w:val="clear" w:color="auto" w:fill="F2F2F2"/>
            <w:noWrap/>
            <w:vAlign w:val="bottom"/>
          </w:tcPr>
          <w:p w14:paraId="6C580A6F" w14:textId="77777777" w:rsidR="00A40090" w:rsidRPr="00A40090" w:rsidRDefault="00A40090" w:rsidP="00A40090">
            <w:pPr>
              <w:spacing w:line="254" w:lineRule="auto"/>
              <w:ind w:hanging="25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8953791" w14:textId="77777777" w:rsidR="00A40090" w:rsidRPr="00A40090" w:rsidRDefault="00A40090" w:rsidP="00A40090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40090">
              <w:rPr>
                <w:rFonts w:ascii="Arial" w:hAnsi="Arial" w:cs="Arial"/>
                <w:sz w:val="22"/>
                <w:szCs w:val="22"/>
                <w:lang w:eastAsia="en-US"/>
              </w:rPr>
              <w:t>11.50</w:t>
            </w:r>
          </w:p>
        </w:tc>
      </w:tr>
    </w:tbl>
    <w:p w14:paraId="6BA2609E" w14:textId="77777777" w:rsidR="00E51E1D" w:rsidRDefault="00E51E1D" w:rsidP="00A40090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3E16CC">
      <w:headerReference w:type="default" r:id="rId8"/>
      <w:pgSz w:w="11906" w:h="16838"/>
      <w:pgMar w:top="709" w:right="1133" w:bottom="709" w:left="1440" w:header="397" w:footer="708" w:gutter="0"/>
      <w:pgNumType w:start="13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F66A7" w14:textId="77777777" w:rsidR="00FB3A74" w:rsidRDefault="00FB3A74" w:rsidP="00C22C64">
      <w:r>
        <w:separator/>
      </w:r>
    </w:p>
  </w:endnote>
  <w:endnote w:type="continuationSeparator" w:id="0">
    <w:p w14:paraId="280D0203" w14:textId="77777777" w:rsidR="00FB3A74" w:rsidRDefault="00FB3A74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65328" w14:textId="77777777" w:rsidR="00FB3A74" w:rsidRDefault="00FB3A74" w:rsidP="00C22C64">
      <w:r>
        <w:separator/>
      </w:r>
    </w:p>
  </w:footnote>
  <w:footnote w:type="continuationSeparator" w:id="0">
    <w:p w14:paraId="3E4B6042" w14:textId="77777777" w:rsidR="00FB3A74" w:rsidRDefault="00FB3A74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CF5922" w:rsidRDefault="00FB3A74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5922">
          <w:fldChar w:fldCharType="begin"/>
        </w:r>
        <w:r w:rsidR="00CF5922">
          <w:instrText xml:space="preserve"> PAGE   \* MERGEFORMAT </w:instrText>
        </w:r>
        <w:r w:rsidR="00CF5922">
          <w:fldChar w:fldCharType="separate"/>
        </w:r>
        <w:r w:rsidR="00CB675E">
          <w:rPr>
            <w:noProof/>
          </w:rPr>
          <w:t>1376</w:t>
        </w:r>
        <w:r w:rsidR="00CF5922">
          <w:rPr>
            <w:noProof/>
          </w:rPr>
          <w:fldChar w:fldCharType="end"/>
        </w:r>
      </w:sdtContent>
    </w:sdt>
  </w:p>
  <w:p w14:paraId="53DF389D" w14:textId="77777777" w:rsidR="00CF5922" w:rsidRDefault="00CF5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BF3"/>
    <w:multiLevelType w:val="hybridMultilevel"/>
    <w:tmpl w:val="5718CE66"/>
    <w:lvl w:ilvl="0" w:tplc="B19C30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4346A4F"/>
    <w:multiLevelType w:val="hybridMultilevel"/>
    <w:tmpl w:val="182A6E68"/>
    <w:lvl w:ilvl="0" w:tplc="74F8A75C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D2E46BB"/>
    <w:multiLevelType w:val="hybridMultilevel"/>
    <w:tmpl w:val="593E2B90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6E16E36"/>
    <w:multiLevelType w:val="hybridMultilevel"/>
    <w:tmpl w:val="B742170C"/>
    <w:lvl w:ilvl="0" w:tplc="81647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5C52"/>
    <w:multiLevelType w:val="hybridMultilevel"/>
    <w:tmpl w:val="5AEC8D3E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F8B48DC"/>
    <w:multiLevelType w:val="hybridMultilevel"/>
    <w:tmpl w:val="0AE6668E"/>
    <w:lvl w:ilvl="0" w:tplc="A24CD5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655A4D"/>
    <w:multiLevelType w:val="hybridMultilevel"/>
    <w:tmpl w:val="89C4A008"/>
    <w:lvl w:ilvl="0" w:tplc="AA3643A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B44001"/>
    <w:multiLevelType w:val="hybridMultilevel"/>
    <w:tmpl w:val="3C96DA60"/>
    <w:lvl w:ilvl="0" w:tplc="5262FB7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4F45C26"/>
    <w:multiLevelType w:val="hybridMultilevel"/>
    <w:tmpl w:val="18D2AA9A"/>
    <w:lvl w:ilvl="0" w:tplc="BFDCF65E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940C10"/>
    <w:multiLevelType w:val="hybridMultilevel"/>
    <w:tmpl w:val="B6BCDD50"/>
    <w:lvl w:ilvl="0" w:tplc="8FA635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8222B"/>
    <w:multiLevelType w:val="hybridMultilevel"/>
    <w:tmpl w:val="70643018"/>
    <w:lvl w:ilvl="0" w:tplc="40AA3A5E">
      <w:start w:val="1"/>
      <w:numFmt w:val="lowerLetter"/>
      <w:lvlText w:val="%1)"/>
      <w:lvlJc w:val="left"/>
      <w:pPr>
        <w:ind w:left="18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7" w:hanging="360"/>
      </w:pPr>
    </w:lvl>
    <w:lvl w:ilvl="2" w:tplc="0809001B" w:tentative="1">
      <w:start w:val="1"/>
      <w:numFmt w:val="lowerRoman"/>
      <w:lvlText w:val="%3."/>
      <w:lvlJc w:val="right"/>
      <w:pPr>
        <w:ind w:left="3247" w:hanging="180"/>
      </w:pPr>
    </w:lvl>
    <w:lvl w:ilvl="3" w:tplc="0809000F" w:tentative="1">
      <w:start w:val="1"/>
      <w:numFmt w:val="decimal"/>
      <w:lvlText w:val="%4."/>
      <w:lvlJc w:val="left"/>
      <w:pPr>
        <w:ind w:left="3967" w:hanging="360"/>
      </w:pPr>
    </w:lvl>
    <w:lvl w:ilvl="4" w:tplc="08090019" w:tentative="1">
      <w:start w:val="1"/>
      <w:numFmt w:val="lowerLetter"/>
      <w:lvlText w:val="%5."/>
      <w:lvlJc w:val="left"/>
      <w:pPr>
        <w:ind w:left="4687" w:hanging="360"/>
      </w:pPr>
    </w:lvl>
    <w:lvl w:ilvl="5" w:tplc="0809001B" w:tentative="1">
      <w:start w:val="1"/>
      <w:numFmt w:val="lowerRoman"/>
      <w:lvlText w:val="%6."/>
      <w:lvlJc w:val="right"/>
      <w:pPr>
        <w:ind w:left="5407" w:hanging="180"/>
      </w:pPr>
    </w:lvl>
    <w:lvl w:ilvl="6" w:tplc="0809000F" w:tentative="1">
      <w:start w:val="1"/>
      <w:numFmt w:val="decimal"/>
      <w:lvlText w:val="%7."/>
      <w:lvlJc w:val="left"/>
      <w:pPr>
        <w:ind w:left="6127" w:hanging="360"/>
      </w:pPr>
    </w:lvl>
    <w:lvl w:ilvl="7" w:tplc="08090019" w:tentative="1">
      <w:start w:val="1"/>
      <w:numFmt w:val="lowerLetter"/>
      <w:lvlText w:val="%8."/>
      <w:lvlJc w:val="left"/>
      <w:pPr>
        <w:ind w:left="6847" w:hanging="360"/>
      </w:pPr>
    </w:lvl>
    <w:lvl w:ilvl="8" w:tplc="08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1" w15:restartNumberingAfterBreak="0">
    <w:nsid w:val="2C5B56F1"/>
    <w:multiLevelType w:val="hybridMultilevel"/>
    <w:tmpl w:val="E604ACFA"/>
    <w:lvl w:ilvl="0" w:tplc="FBB887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A231DD"/>
    <w:multiLevelType w:val="hybridMultilevel"/>
    <w:tmpl w:val="BE0ED056"/>
    <w:lvl w:ilvl="0" w:tplc="A8BA54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C1A795F"/>
    <w:multiLevelType w:val="hybridMultilevel"/>
    <w:tmpl w:val="DFB6E6B4"/>
    <w:lvl w:ilvl="0" w:tplc="56AA37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DB759A1"/>
    <w:multiLevelType w:val="hybridMultilevel"/>
    <w:tmpl w:val="62E20504"/>
    <w:lvl w:ilvl="0" w:tplc="3A009AE2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1BA4F68"/>
    <w:multiLevelType w:val="hybridMultilevel"/>
    <w:tmpl w:val="27B22FA0"/>
    <w:lvl w:ilvl="0" w:tplc="B5529D4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4454F"/>
    <w:multiLevelType w:val="hybridMultilevel"/>
    <w:tmpl w:val="FDFA2BB2"/>
    <w:lvl w:ilvl="0" w:tplc="F7B4670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15341D"/>
    <w:multiLevelType w:val="hybridMultilevel"/>
    <w:tmpl w:val="FDE29528"/>
    <w:lvl w:ilvl="0" w:tplc="D152B57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675FCE"/>
    <w:multiLevelType w:val="hybridMultilevel"/>
    <w:tmpl w:val="C060DCE6"/>
    <w:lvl w:ilvl="0" w:tplc="841A561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824DD2"/>
    <w:multiLevelType w:val="hybridMultilevel"/>
    <w:tmpl w:val="88105C84"/>
    <w:lvl w:ilvl="0" w:tplc="C49E69B4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6727549"/>
    <w:multiLevelType w:val="hybridMultilevel"/>
    <w:tmpl w:val="1CC86A6A"/>
    <w:lvl w:ilvl="0" w:tplc="5A26C33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D648F5"/>
    <w:multiLevelType w:val="hybridMultilevel"/>
    <w:tmpl w:val="9C5AAF2E"/>
    <w:lvl w:ilvl="0" w:tplc="71E0421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E737527"/>
    <w:multiLevelType w:val="hybridMultilevel"/>
    <w:tmpl w:val="D7F201A0"/>
    <w:lvl w:ilvl="0" w:tplc="7D500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2754A"/>
    <w:multiLevelType w:val="hybridMultilevel"/>
    <w:tmpl w:val="2D2C6AC2"/>
    <w:lvl w:ilvl="0" w:tplc="7E727BA6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AC11C40"/>
    <w:multiLevelType w:val="hybridMultilevel"/>
    <w:tmpl w:val="604A6E8C"/>
    <w:lvl w:ilvl="0" w:tplc="479816F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F094DDB"/>
    <w:multiLevelType w:val="hybridMultilevel"/>
    <w:tmpl w:val="E1F2A98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5"/>
  </w:num>
  <w:num w:numId="5">
    <w:abstractNumId w:val="16"/>
  </w:num>
  <w:num w:numId="6">
    <w:abstractNumId w:val="21"/>
  </w:num>
  <w:num w:numId="7">
    <w:abstractNumId w:val="19"/>
  </w:num>
  <w:num w:numId="8">
    <w:abstractNumId w:val="1"/>
  </w:num>
  <w:num w:numId="9">
    <w:abstractNumId w:val="23"/>
  </w:num>
  <w:num w:numId="10">
    <w:abstractNumId w:val="20"/>
  </w:num>
  <w:num w:numId="11">
    <w:abstractNumId w:val="3"/>
  </w:num>
  <w:num w:numId="12">
    <w:abstractNumId w:val="18"/>
  </w:num>
  <w:num w:numId="13">
    <w:abstractNumId w:val="26"/>
  </w:num>
  <w:num w:numId="14">
    <w:abstractNumId w:val="11"/>
  </w:num>
  <w:num w:numId="15">
    <w:abstractNumId w:val="8"/>
  </w:num>
  <w:num w:numId="16">
    <w:abstractNumId w:val="14"/>
  </w:num>
  <w:num w:numId="17">
    <w:abstractNumId w:val="6"/>
  </w:num>
  <w:num w:numId="18">
    <w:abstractNumId w:val="10"/>
  </w:num>
  <w:num w:numId="19">
    <w:abstractNumId w:val="0"/>
  </w:num>
  <w:num w:numId="20">
    <w:abstractNumId w:val="22"/>
  </w:num>
  <w:num w:numId="21">
    <w:abstractNumId w:val="12"/>
  </w:num>
  <w:num w:numId="22">
    <w:abstractNumId w:val="13"/>
  </w:num>
  <w:num w:numId="23">
    <w:abstractNumId w:val="24"/>
  </w:num>
  <w:num w:numId="24">
    <w:abstractNumId w:val="7"/>
  </w:num>
  <w:num w:numId="25">
    <w:abstractNumId w:val="9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8F"/>
    <w:rsid w:val="00047205"/>
    <w:rsid w:val="00051716"/>
    <w:rsid w:val="0005190E"/>
    <w:rsid w:val="00051D42"/>
    <w:rsid w:val="000527CB"/>
    <w:rsid w:val="00053107"/>
    <w:rsid w:val="00054A7B"/>
    <w:rsid w:val="0005650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3A10"/>
    <w:rsid w:val="000A723F"/>
    <w:rsid w:val="000B31FA"/>
    <w:rsid w:val="000B379F"/>
    <w:rsid w:val="000B3A36"/>
    <w:rsid w:val="000B56A3"/>
    <w:rsid w:val="000B7767"/>
    <w:rsid w:val="000B78AB"/>
    <w:rsid w:val="000C0519"/>
    <w:rsid w:val="000C5E02"/>
    <w:rsid w:val="000C5EAD"/>
    <w:rsid w:val="000C5F4D"/>
    <w:rsid w:val="000C7C9A"/>
    <w:rsid w:val="000D1B56"/>
    <w:rsid w:val="000D4E00"/>
    <w:rsid w:val="000D52DB"/>
    <w:rsid w:val="000D5E62"/>
    <w:rsid w:val="000D65AC"/>
    <w:rsid w:val="000E2AA8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762"/>
    <w:rsid w:val="00152AE4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50F5"/>
    <w:rsid w:val="001F743D"/>
    <w:rsid w:val="0020028E"/>
    <w:rsid w:val="00200D61"/>
    <w:rsid w:val="00202B17"/>
    <w:rsid w:val="0020358D"/>
    <w:rsid w:val="0020454E"/>
    <w:rsid w:val="00207067"/>
    <w:rsid w:val="0020763C"/>
    <w:rsid w:val="00207BE9"/>
    <w:rsid w:val="002107CE"/>
    <w:rsid w:val="00211335"/>
    <w:rsid w:val="00212AE1"/>
    <w:rsid w:val="00214171"/>
    <w:rsid w:val="00214F59"/>
    <w:rsid w:val="00220441"/>
    <w:rsid w:val="0022207F"/>
    <w:rsid w:val="002227A7"/>
    <w:rsid w:val="0022560A"/>
    <w:rsid w:val="00225D30"/>
    <w:rsid w:val="002264C7"/>
    <w:rsid w:val="0022719E"/>
    <w:rsid w:val="00227435"/>
    <w:rsid w:val="00227EA5"/>
    <w:rsid w:val="00232E99"/>
    <w:rsid w:val="00232FEB"/>
    <w:rsid w:val="002330B8"/>
    <w:rsid w:val="0023364A"/>
    <w:rsid w:val="00233BD9"/>
    <w:rsid w:val="0023460A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F7B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7B83"/>
    <w:rsid w:val="002A7BC0"/>
    <w:rsid w:val="002A7BE2"/>
    <w:rsid w:val="002A7FCB"/>
    <w:rsid w:val="002B0C70"/>
    <w:rsid w:val="002B21D6"/>
    <w:rsid w:val="002B39E1"/>
    <w:rsid w:val="002B468A"/>
    <w:rsid w:val="002B5C8F"/>
    <w:rsid w:val="002B7C07"/>
    <w:rsid w:val="002C13D1"/>
    <w:rsid w:val="002C1522"/>
    <w:rsid w:val="002C2BE9"/>
    <w:rsid w:val="002C37FC"/>
    <w:rsid w:val="002C46D8"/>
    <w:rsid w:val="002C4E76"/>
    <w:rsid w:val="002C53AE"/>
    <w:rsid w:val="002C7101"/>
    <w:rsid w:val="002D17AA"/>
    <w:rsid w:val="002D6715"/>
    <w:rsid w:val="002E0BBE"/>
    <w:rsid w:val="002E1F9D"/>
    <w:rsid w:val="002E21DA"/>
    <w:rsid w:val="002E677C"/>
    <w:rsid w:val="002E7270"/>
    <w:rsid w:val="002E7BE8"/>
    <w:rsid w:val="002F140E"/>
    <w:rsid w:val="002F1C60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51FC3"/>
    <w:rsid w:val="00352D93"/>
    <w:rsid w:val="003540F2"/>
    <w:rsid w:val="003546B7"/>
    <w:rsid w:val="0036080B"/>
    <w:rsid w:val="00360FC7"/>
    <w:rsid w:val="00362A89"/>
    <w:rsid w:val="00364FF8"/>
    <w:rsid w:val="003715BE"/>
    <w:rsid w:val="00373336"/>
    <w:rsid w:val="00374A1F"/>
    <w:rsid w:val="00375DF3"/>
    <w:rsid w:val="00376589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0141"/>
    <w:rsid w:val="00391DAD"/>
    <w:rsid w:val="0039355E"/>
    <w:rsid w:val="00393998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08A1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327"/>
    <w:rsid w:val="003D5DEF"/>
    <w:rsid w:val="003D602A"/>
    <w:rsid w:val="003D7829"/>
    <w:rsid w:val="003E16CC"/>
    <w:rsid w:val="003E2B56"/>
    <w:rsid w:val="003E4DC5"/>
    <w:rsid w:val="003E625F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145A4"/>
    <w:rsid w:val="004153E0"/>
    <w:rsid w:val="004201D6"/>
    <w:rsid w:val="00420A7C"/>
    <w:rsid w:val="00421A06"/>
    <w:rsid w:val="004221D3"/>
    <w:rsid w:val="0042513C"/>
    <w:rsid w:val="00430334"/>
    <w:rsid w:val="0043061A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E28"/>
    <w:rsid w:val="004A2324"/>
    <w:rsid w:val="004A2B6C"/>
    <w:rsid w:val="004A3B9F"/>
    <w:rsid w:val="004A537F"/>
    <w:rsid w:val="004A58F7"/>
    <w:rsid w:val="004A62C1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4108"/>
    <w:rsid w:val="00554249"/>
    <w:rsid w:val="00555A89"/>
    <w:rsid w:val="00555F10"/>
    <w:rsid w:val="00563912"/>
    <w:rsid w:val="005663C4"/>
    <w:rsid w:val="00566901"/>
    <w:rsid w:val="0056707A"/>
    <w:rsid w:val="00567D96"/>
    <w:rsid w:val="00570444"/>
    <w:rsid w:val="00570CBF"/>
    <w:rsid w:val="00570E4F"/>
    <w:rsid w:val="005711EA"/>
    <w:rsid w:val="00572001"/>
    <w:rsid w:val="005721A6"/>
    <w:rsid w:val="0057372B"/>
    <w:rsid w:val="00575632"/>
    <w:rsid w:val="00575AE2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A0F48"/>
    <w:rsid w:val="005A0F80"/>
    <w:rsid w:val="005A3648"/>
    <w:rsid w:val="005A5EB2"/>
    <w:rsid w:val="005A7B51"/>
    <w:rsid w:val="005B027B"/>
    <w:rsid w:val="005B0413"/>
    <w:rsid w:val="005B49A1"/>
    <w:rsid w:val="005B6AB2"/>
    <w:rsid w:val="005C06DA"/>
    <w:rsid w:val="005C1FDC"/>
    <w:rsid w:val="005C2ABB"/>
    <w:rsid w:val="005C6404"/>
    <w:rsid w:val="005D0B7E"/>
    <w:rsid w:val="005D2043"/>
    <w:rsid w:val="005D210C"/>
    <w:rsid w:val="005D5147"/>
    <w:rsid w:val="005D520E"/>
    <w:rsid w:val="005D6AEF"/>
    <w:rsid w:val="005D791B"/>
    <w:rsid w:val="005E1052"/>
    <w:rsid w:val="005E1B61"/>
    <w:rsid w:val="005E3382"/>
    <w:rsid w:val="005E3391"/>
    <w:rsid w:val="005E3557"/>
    <w:rsid w:val="005E3A0A"/>
    <w:rsid w:val="005E42D0"/>
    <w:rsid w:val="005E4445"/>
    <w:rsid w:val="005E4C58"/>
    <w:rsid w:val="005E521A"/>
    <w:rsid w:val="005E75C5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316F"/>
    <w:rsid w:val="00643F5E"/>
    <w:rsid w:val="006443F5"/>
    <w:rsid w:val="00645F32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47B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B0276"/>
    <w:rsid w:val="006B06CB"/>
    <w:rsid w:val="006B11ED"/>
    <w:rsid w:val="006B1977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42E5"/>
    <w:rsid w:val="006D50FA"/>
    <w:rsid w:val="006D6515"/>
    <w:rsid w:val="006D6EA1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07D4D"/>
    <w:rsid w:val="00711B77"/>
    <w:rsid w:val="007132BA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36C0"/>
    <w:rsid w:val="0073390D"/>
    <w:rsid w:val="00735982"/>
    <w:rsid w:val="00740106"/>
    <w:rsid w:val="0074044C"/>
    <w:rsid w:val="0074119F"/>
    <w:rsid w:val="00741F95"/>
    <w:rsid w:val="0074240B"/>
    <w:rsid w:val="00743E38"/>
    <w:rsid w:val="00746138"/>
    <w:rsid w:val="00746CFF"/>
    <w:rsid w:val="0075014B"/>
    <w:rsid w:val="00752974"/>
    <w:rsid w:val="00752B5E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67BC5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FF5"/>
    <w:rsid w:val="008124F9"/>
    <w:rsid w:val="0081289D"/>
    <w:rsid w:val="008143AE"/>
    <w:rsid w:val="00814B6F"/>
    <w:rsid w:val="008161B2"/>
    <w:rsid w:val="00817CA1"/>
    <w:rsid w:val="00820075"/>
    <w:rsid w:val="00822CD7"/>
    <w:rsid w:val="00824855"/>
    <w:rsid w:val="00826A3C"/>
    <w:rsid w:val="00827269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7C15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343C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30DE"/>
    <w:rsid w:val="008C63FD"/>
    <w:rsid w:val="008C7E51"/>
    <w:rsid w:val="008D1273"/>
    <w:rsid w:val="008D1BCE"/>
    <w:rsid w:val="008D3B6D"/>
    <w:rsid w:val="008D46EA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30C4C"/>
    <w:rsid w:val="00930DE8"/>
    <w:rsid w:val="00930E1A"/>
    <w:rsid w:val="009310D2"/>
    <w:rsid w:val="00931EDE"/>
    <w:rsid w:val="0093210E"/>
    <w:rsid w:val="00932182"/>
    <w:rsid w:val="00932F58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A08"/>
    <w:rsid w:val="00947052"/>
    <w:rsid w:val="0094788F"/>
    <w:rsid w:val="00950656"/>
    <w:rsid w:val="00950E19"/>
    <w:rsid w:val="009520A3"/>
    <w:rsid w:val="00952A1B"/>
    <w:rsid w:val="00952C5B"/>
    <w:rsid w:val="00952C8D"/>
    <w:rsid w:val="00953E52"/>
    <w:rsid w:val="009561CD"/>
    <w:rsid w:val="00960A5D"/>
    <w:rsid w:val="00963464"/>
    <w:rsid w:val="0096528F"/>
    <w:rsid w:val="00965492"/>
    <w:rsid w:val="0096782E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5B11"/>
    <w:rsid w:val="009E61C4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5630"/>
    <w:rsid w:val="00A14929"/>
    <w:rsid w:val="00A14BD2"/>
    <w:rsid w:val="00A2099C"/>
    <w:rsid w:val="00A20CBA"/>
    <w:rsid w:val="00A21AFB"/>
    <w:rsid w:val="00A228A7"/>
    <w:rsid w:val="00A228E7"/>
    <w:rsid w:val="00A23661"/>
    <w:rsid w:val="00A25311"/>
    <w:rsid w:val="00A254FD"/>
    <w:rsid w:val="00A25588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0090"/>
    <w:rsid w:val="00A419BB"/>
    <w:rsid w:val="00A41AE9"/>
    <w:rsid w:val="00A43B6A"/>
    <w:rsid w:val="00A459F7"/>
    <w:rsid w:val="00A46C4F"/>
    <w:rsid w:val="00A50595"/>
    <w:rsid w:val="00A5081A"/>
    <w:rsid w:val="00A5233B"/>
    <w:rsid w:val="00A53BBF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8F9"/>
    <w:rsid w:val="00A85C09"/>
    <w:rsid w:val="00A85E01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3BA2"/>
    <w:rsid w:val="00AA3F76"/>
    <w:rsid w:val="00AA5059"/>
    <w:rsid w:val="00AA5C7D"/>
    <w:rsid w:val="00AA6257"/>
    <w:rsid w:val="00AA6BB1"/>
    <w:rsid w:val="00AA7BDE"/>
    <w:rsid w:val="00AB0D63"/>
    <w:rsid w:val="00AB1B74"/>
    <w:rsid w:val="00AB2970"/>
    <w:rsid w:val="00AB3141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9D5"/>
    <w:rsid w:val="00AE7F06"/>
    <w:rsid w:val="00AF4D91"/>
    <w:rsid w:val="00AF4EFC"/>
    <w:rsid w:val="00AF69B3"/>
    <w:rsid w:val="00AF6FD1"/>
    <w:rsid w:val="00AF7834"/>
    <w:rsid w:val="00B03824"/>
    <w:rsid w:val="00B04C31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5F69"/>
    <w:rsid w:val="00B26621"/>
    <w:rsid w:val="00B273F3"/>
    <w:rsid w:val="00B30BCA"/>
    <w:rsid w:val="00B32C48"/>
    <w:rsid w:val="00B331BE"/>
    <w:rsid w:val="00B33945"/>
    <w:rsid w:val="00B3565A"/>
    <w:rsid w:val="00B357F5"/>
    <w:rsid w:val="00B37F26"/>
    <w:rsid w:val="00B409FE"/>
    <w:rsid w:val="00B4161B"/>
    <w:rsid w:val="00B450A5"/>
    <w:rsid w:val="00B460C2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1A04"/>
    <w:rsid w:val="00BA2AFC"/>
    <w:rsid w:val="00BA4C32"/>
    <w:rsid w:val="00BA7561"/>
    <w:rsid w:val="00BA7B13"/>
    <w:rsid w:val="00BB3C25"/>
    <w:rsid w:val="00BB3D85"/>
    <w:rsid w:val="00BB4F3D"/>
    <w:rsid w:val="00BC163F"/>
    <w:rsid w:val="00BC23BB"/>
    <w:rsid w:val="00BC2680"/>
    <w:rsid w:val="00BC5291"/>
    <w:rsid w:val="00BC7743"/>
    <w:rsid w:val="00BC79AC"/>
    <w:rsid w:val="00BD0C57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D6F"/>
    <w:rsid w:val="00C2156A"/>
    <w:rsid w:val="00C2163B"/>
    <w:rsid w:val="00C221D0"/>
    <w:rsid w:val="00C2244B"/>
    <w:rsid w:val="00C22884"/>
    <w:rsid w:val="00C22C64"/>
    <w:rsid w:val="00C2361A"/>
    <w:rsid w:val="00C258E9"/>
    <w:rsid w:val="00C266F5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72833"/>
    <w:rsid w:val="00C72A96"/>
    <w:rsid w:val="00C74B60"/>
    <w:rsid w:val="00C75912"/>
    <w:rsid w:val="00C7714A"/>
    <w:rsid w:val="00C81391"/>
    <w:rsid w:val="00C8199C"/>
    <w:rsid w:val="00C82352"/>
    <w:rsid w:val="00C873FC"/>
    <w:rsid w:val="00C9227E"/>
    <w:rsid w:val="00C924B9"/>
    <w:rsid w:val="00C92715"/>
    <w:rsid w:val="00C929B9"/>
    <w:rsid w:val="00C9358A"/>
    <w:rsid w:val="00C95E2C"/>
    <w:rsid w:val="00C96D68"/>
    <w:rsid w:val="00CA129A"/>
    <w:rsid w:val="00CA1DC3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B675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3836"/>
    <w:rsid w:val="00D04DFE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F44"/>
    <w:rsid w:val="00D22273"/>
    <w:rsid w:val="00D260DB"/>
    <w:rsid w:val="00D26583"/>
    <w:rsid w:val="00D26F3A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231C"/>
    <w:rsid w:val="00D52407"/>
    <w:rsid w:val="00D54027"/>
    <w:rsid w:val="00D54856"/>
    <w:rsid w:val="00D56454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72F"/>
    <w:rsid w:val="00DA5BB9"/>
    <w:rsid w:val="00DA6E6C"/>
    <w:rsid w:val="00DA7E26"/>
    <w:rsid w:val="00DB03DE"/>
    <w:rsid w:val="00DB172C"/>
    <w:rsid w:val="00DB347F"/>
    <w:rsid w:val="00DB5693"/>
    <w:rsid w:val="00DB5FAE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5E78"/>
    <w:rsid w:val="00E064AE"/>
    <w:rsid w:val="00E065CB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23C8A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1E1D"/>
    <w:rsid w:val="00E54624"/>
    <w:rsid w:val="00E548DA"/>
    <w:rsid w:val="00E55CF1"/>
    <w:rsid w:val="00E57455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F55"/>
    <w:rsid w:val="00E764D1"/>
    <w:rsid w:val="00E767FC"/>
    <w:rsid w:val="00E7700C"/>
    <w:rsid w:val="00E801D7"/>
    <w:rsid w:val="00E8109C"/>
    <w:rsid w:val="00E83236"/>
    <w:rsid w:val="00E8457F"/>
    <w:rsid w:val="00E84A44"/>
    <w:rsid w:val="00E862A4"/>
    <w:rsid w:val="00E875F4"/>
    <w:rsid w:val="00E9226A"/>
    <w:rsid w:val="00E943CB"/>
    <w:rsid w:val="00E971F6"/>
    <w:rsid w:val="00E97E6A"/>
    <w:rsid w:val="00EA05C2"/>
    <w:rsid w:val="00EA0E53"/>
    <w:rsid w:val="00EA114B"/>
    <w:rsid w:val="00EA37AF"/>
    <w:rsid w:val="00EA62A7"/>
    <w:rsid w:val="00EA7BA5"/>
    <w:rsid w:val="00EB1D42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F5D"/>
    <w:rsid w:val="00EE1789"/>
    <w:rsid w:val="00EE17E6"/>
    <w:rsid w:val="00EE5F02"/>
    <w:rsid w:val="00EF287B"/>
    <w:rsid w:val="00EF2A87"/>
    <w:rsid w:val="00EF2C3A"/>
    <w:rsid w:val="00EF3960"/>
    <w:rsid w:val="00EF3FD2"/>
    <w:rsid w:val="00EF44BD"/>
    <w:rsid w:val="00EF4CCE"/>
    <w:rsid w:val="00EF55C4"/>
    <w:rsid w:val="00F025BA"/>
    <w:rsid w:val="00F02CC6"/>
    <w:rsid w:val="00F04156"/>
    <w:rsid w:val="00F04BBD"/>
    <w:rsid w:val="00F0693F"/>
    <w:rsid w:val="00F06EC1"/>
    <w:rsid w:val="00F0783C"/>
    <w:rsid w:val="00F10AF8"/>
    <w:rsid w:val="00F155AF"/>
    <w:rsid w:val="00F21D16"/>
    <w:rsid w:val="00F222DF"/>
    <w:rsid w:val="00F2373F"/>
    <w:rsid w:val="00F25DE8"/>
    <w:rsid w:val="00F31196"/>
    <w:rsid w:val="00F32861"/>
    <w:rsid w:val="00F331DE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987"/>
    <w:rsid w:val="00F47B9D"/>
    <w:rsid w:val="00F52DB2"/>
    <w:rsid w:val="00F53827"/>
    <w:rsid w:val="00F5531F"/>
    <w:rsid w:val="00F572B4"/>
    <w:rsid w:val="00F5745A"/>
    <w:rsid w:val="00F6190A"/>
    <w:rsid w:val="00F65BD6"/>
    <w:rsid w:val="00F67894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A74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2771"/>
    <w:rsid w:val="00FF3758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43EC-E126-4516-B1A7-D5EFC3B2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9</cp:revision>
  <cp:lastPrinted>2020-09-15T13:13:00Z</cp:lastPrinted>
  <dcterms:created xsi:type="dcterms:W3CDTF">2020-09-15T10:45:00Z</dcterms:created>
  <dcterms:modified xsi:type="dcterms:W3CDTF">2020-09-15T13:15:00Z</dcterms:modified>
</cp:coreProperties>
</file>