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3EC4AEF7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497A4B" w:rsidRPr="001C2A83">
        <w:rPr>
          <w:rFonts w:ascii="Arial" w:hAnsi="Arial" w:cs="Arial"/>
          <w:b/>
          <w:bCs/>
          <w:lang w:val="en-US"/>
        </w:rPr>
        <w:t>REMOTELY VIA ZOOM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07104C" w:rsidRPr="001C2A83">
        <w:rPr>
          <w:rFonts w:ascii="Arial" w:hAnsi="Arial" w:cs="Arial"/>
          <w:b/>
          <w:bCs/>
          <w:lang w:val="en-US"/>
        </w:rPr>
        <w:t>MON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20585A">
        <w:rPr>
          <w:rFonts w:ascii="Arial" w:hAnsi="Arial" w:cs="Arial"/>
          <w:b/>
          <w:bCs/>
          <w:lang w:val="en-US"/>
        </w:rPr>
        <w:t>12</w:t>
      </w:r>
      <w:r w:rsidR="0020585A" w:rsidRPr="0020585A">
        <w:rPr>
          <w:rFonts w:ascii="Arial" w:hAnsi="Arial" w:cs="Arial"/>
          <w:b/>
          <w:bCs/>
          <w:vertAlign w:val="superscript"/>
          <w:lang w:val="en-US"/>
        </w:rPr>
        <w:t>th</w:t>
      </w:r>
      <w:r w:rsidR="0020585A">
        <w:rPr>
          <w:rFonts w:ascii="Arial" w:hAnsi="Arial" w:cs="Arial"/>
          <w:b/>
          <w:bCs/>
          <w:lang w:val="en-US"/>
        </w:rPr>
        <w:t xml:space="preserve"> April </w:t>
      </w:r>
      <w:r w:rsidRPr="001C2A83">
        <w:rPr>
          <w:rFonts w:ascii="Arial" w:hAnsi="Arial" w:cs="Arial"/>
          <w:b/>
          <w:bCs/>
          <w:lang w:val="en-US"/>
        </w:rPr>
        <w:t>20</w:t>
      </w:r>
      <w:r w:rsidR="0007104C" w:rsidRPr="001C2A83">
        <w:rPr>
          <w:rFonts w:ascii="Arial" w:hAnsi="Arial" w:cs="Arial"/>
          <w:b/>
          <w:bCs/>
          <w:lang w:val="en-US"/>
        </w:rPr>
        <w:t>2</w:t>
      </w:r>
      <w:r w:rsidR="003B11D9">
        <w:rPr>
          <w:rFonts w:ascii="Arial" w:hAnsi="Arial" w:cs="Arial"/>
          <w:b/>
          <w:bCs/>
          <w:lang w:val="en-US"/>
        </w:rPr>
        <w:t>1</w:t>
      </w:r>
      <w:r w:rsidRPr="001C2A8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F308F53" w14:textId="2301DC56" w:rsidR="00D57DF2" w:rsidRDefault="00FC21B5" w:rsidP="00BB45BD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527863" w:rsidRPr="00861075">
        <w:rPr>
          <w:rFonts w:ascii="Arial" w:hAnsi="Arial" w:cs="Arial"/>
          <w:sz w:val="22"/>
          <w:szCs w:val="22"/>
        </w:rPr>
        <w:t>G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D92E5D" w:rsidRPr="00861075">
        <w:rPr>
          <w:rFonts w:ascii="Arial" w:hAnsi="Arial" w:cs="Arial"/>
          <w:sz w:val="22"/>
          <w:szCs w:val="22"/>
        </w:rPr>
        <w:t>G Budgen</w:t>
      </w:r>
      <w:r w:rsidR="008724B6" w:rsidRPr="00861075">
        <w:rPr>
          <w:rFonts w:ascii="Arial" w:hAnsi="Arial" w:cs="Arial"/>
          <w:sz w:val="22"/>
          <w:szCs w:val="22"/>
        </w:rPr>
        <w:t>,</w:t>
      </w:r>
      <w:r w:rsidR="00161405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E064AE" w:rsidRPr="00E064AE">
        <w:rPr>
          <w:rFonts w:ascii="Arial" w:hAnsi="Arial" w:cs="Arial"/>
          <w:bCs/>
          <w:sz w:val="22"/>
          <w:szCs w:val="22"/>
        </w:rPr>
        <w:t xml:space="preserve">D. Kirby, </w:t>
      </w:r>
      <w:r w:rsidR="000638D3" w:rsidRPr="000638D3">
        <w:rPr>
          <w:rFonts w:ascii="Arial" w:hAnsi="Arial" w:cs="Arial"/>
          <w:bCs/>
          <w:sz w:val="22"/>
          <w:szCs w:val="22"/>
        </w:rPr>
        <w:t>D. Kirkham, I Greer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r w:rsidR="00BA1A04" w:rsidRPr="003B5191">
        <w:rPr>
          <w:rFonts w:ascii="Arial" w:hAnsi="Arial" w:cs="Arial"/>
          <w:bCs/>
          <w:sz w:val="22"/>
          <w:szCs w:val="22"/>
        </w:rPr>
        <w:t>A Cropley</w:t>
      </w:r>
      <w:r w:rsidR="00BA1A04">
        <w:rPr>
          <w:rFonts w:ascii="Arial" w:hAnsi="Arial" w:cs="Arial"/>
          <w:bCs/>
          <w:sz w:val="22"/>
          <w:szCs w:val="22"/>
        </w:rPr>
        <w:t xml:space="preserve">,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>, C. Lukey</w:t>
      </w:r>
      <w:r w:rsidR="00E95FA8">
        <w:rPr>
          <w:rFonts w:ascii="Arial" w:hAnsi="Arial" w:cs="Arial"/>
          <w:bCs/>
          <w:sz w:val="22"/>
          <w:szCs w:val="22"/>
        </w:rPr>
        <w:t>, S Young.</w:t>
      </w:r>
      <w:r w:rsidR="0020585A">
        <w:rPr>
          <w:rFonts w:ascii="Arial" w:hAnsi="Arial" w:cs="Arial"/>
          <w:bCs/>
          <w:sz w:val="22"/>
          <w:szCs w:val="22"/>
        </w:rPr>
        <w:t xml:space="preserve"> P Holland</w:t>
      </w:r>
    </w:p>
    <w:p w14:paraId="6F925DDC" w14:textId="12743561" w:rsidR="00780EEB" w:rsidRDefault="00C22C64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6B7464C4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15012D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1 </w:t>
      </w:r>
      <w:r w:rsidR="00B30144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>member</w:t>
      </w:r>
      <w:r w:rsidR="00927EA5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B30144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927EA5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>. Ward Councilllor R Blake</w:t>
      </w:r>
      <w:r w:rsidR="00B30144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67DAD" w:rsidRPr="004A648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B4A9907" w14:textId="27DD9C0D" w:rsidR="0015012D" w:rsidRDefault="0015012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7BB877F5" w14:textId="0E4E4A6F" w:rsidR="0015012D" w:rsidRPr="00B873E5" w:rsidRDefault="0015012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(Noted recent death of the Duke of Edinburgh</w:t>
      </w:r>
      <w:r w:rsidR="009459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with condolences offered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</w:p>
    <w:p w14:paraId="316A8419" w14:textId="77777777" w:rsidR="00AF6FD1" w:rsidRPr="00B873E5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4C49C94F" w14:textId="30E5C07B" w:rsidR="0057562F" w:rsidRDefault="006D072C" w:rsidP="003767A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3767A8" w:rsidRPr="00913637">
        <w:rPr>
          <w:rFonts w:ascii="Arial" w:hAnsi="Arial" w:cs="Arial"/>
          <w:b/>
          <w:bCs/>
          <w:kern w:val="28"/>
          <w:lang w:val="en-US"/>
        </w:rPr>
        <w:t>1</w:t>
      </w:r>
      <w:r w:rsidR="00884987">
        <w:rPr>
          <w:rFonts w:ascii="Arial" w:hAnsi="Arial" w:cs="Arial"/>
          <w:b/>
          <w:bCs/>
          <w:kern w:val="28"/>
          <w:lang w:val="en-US"/>
        </w:rPr>
        <w:t>81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4A6489" w:rsidRPr="004A6489">
        <w:rPr>
          <w:rFonts w:ascii="Arial" w:hAnsi="Arial" w:cs="Arial"/>
          <w:bCs/>
          <w:kern w:val="28"/>
          <w:lang w:val="en-US"/>
        </w:rPr>
        <w:t xml:space="preserve"> - </w:t>
      </w:r>
      <w:r w:rsidR="009459EA">
        <w:rPr>
          <w:rFonts w:ascii="Arial" w:hAnsi="Arial" w:cs="Arial"/>
          <w:bCs/>
          <w:kern w:val="28"/>
          <w:lang w:val="en-US"/>
        </w:rPr>
        <w:t>None</w:t>
      </w:r>
    </w:p>
    <w:p w14:paraId="525CE9D7" w14:textId="702C61D3" w:rsidR="000F62E2" w:rsidRDefault="00BB45BD" w:rsidP="009459E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0114B747" w14:textId="49A3CC6D" w:rsidR="009459EA" w:rsidRPr="009459EA" w:rsidRDefault="006D072C" w:rsidP="00D345B0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884987">
        <w:rPr>
          <w:rFonts w:ascii="Arial" w:hAnsi="Arial" w:cs="Arial"/>
          <w:b/>
          <w:bCs/>
          <w:kern w:val="28"/>
          <w:lang w:val="en-US"/>
        </w:rPr>
        <w:t>82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E83B40">
        <w:rPr>
          <w:rFonts w:ascii="Arial" w:hAnsi="Arial" w:cs="Arial"/>
          <w:bCs/>
          <w:kern w:val="28"/>
          <w:lang w:val="en-US"/>
        </w:rPr>
        <w:t xml:space="preserve">- None by members </w:t>
      </w:r>
      <w:r w:rsidR="009459EA" w:rsidRPr="009459EA">
        <w:rPr>
          <w:rFonts w:ascii="Arial" w:hAnsi="Arial" w:cs="Arial"/>
          <w:kern w:val="28"/>
          <w:lang w:val="en-US"/>
        </w:rPr>
        <w:t>(Clerk pecuniary interest Item 13)</w:t>
      </w:r>
    </w:p>
    <w:p w14:paraId="468F0E96" w14:textId="773D22D5" w:rsidR="00E95FA8" w:rsidRPr="00C21102" w:rsidRDefault="00AA3BA2" w:rsidP="003B11D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B45BD">
        <w:rPr>
          <w:rFonts w:ascii="Arial" w:hAnsi="Arial" w:cs="Arial"/>
          <w:b/>
          <w:bCs/>
          <w:kern w:val="28"/>
          <w:lang w:val="en-US"/>
        </w:rPr>
        <w:tab/>
        <w:t xml:space="preserve"> </w:t>
      </w:r>
    </w:p>
    <w:p w14:paraId="146E57DA" w14:textId="1188C051" w:rsidR="009459EA" w:rsidRPr="009459EA" w:rsidRDefault="006D072C" w:rsidP="00A2366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884987">
        <w:rPr>
          <w:rFonts w:ascii="Arial" w:hAnsi="Arial" w:cs="Arial"/>
          <w:b/>
          <w:bCs/>
          <w:kern w:val="28"/>
          <w:lang w:val="en-US"/>
        </w:rPr>
        <w:t>83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9459EA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459EA" w:rsidRPr="009459EA">
        <w:rPr>
          <w:rFonts w:ascii="Arial" w:hAnsi="Arial" w:cs="Arial"/>
          <w:bCs/>
          <w:kern w:val="28"/>
          <w:lang w:val="en-US"/>
        </w:rPr>
        <w:t>- Item 8b) P&amp;D Tender</w:t>
      </w:r>
      <w:r w:rsidR="009459EA">
        <w:rPr>
          <w:rFonts w:ascii="Arial" w:hAnsi="Arial" w:cs="Arial"/>
          <w:bCs/>
          <w:kern w:val="28"/>
          <w:lang w:val="en-US"/>
        </w:rPr>
        <w:t xml:space="preserve"> (contract)</w:t>
      </w:r>
    </w:p>
    <w:p w14:paraId="1835085A" w14:textId="5B214792" w:rsidR="0057784D" w:rsidRPr="009459EA" w:rsidRDefault="009459EA" w:rsidP="009459E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 w:rsidRPr="009459EA">
        <w:rPr>
          <w:rFonts w:ascii="Arial" w:hAnsi="Arial" w:cs="Arial"/>
          <w:kern w:val="28"/>
          <w:lang w:val="en-US"/>
        </w:rPr>
        <w:t>Item 1</w:t>
      </w:r>
      <w:r w:rsidRPr="009459EA">
        <w:rPr>
          <w:rFonts w:ascii="Arial" w:hAnsi="Arial" w:cs="Arial"/>
          <w:bCs/>
          <w:kern w:val="28"/>
          <w:lang w:val="en-US"/>
        </w:rPr>
        <w:t>3 – Clerk Salary Review (</w:t>
      </w:r>
      <w:r w:rsidR="004A6489">
        <w:rPr>
          <w:rFonts w:ascii="Arial" w:hAnsi="Arial" w:cs="Arial"/>
          <w:bCs/>
          <w:kern w:val="28"/>
          <w:lang w:val="en-US"/>
        </w:rPr>
        <w:t>s</w:t>
      </w:r>
      <w:r w:rsidRPr="009459EA">
        <w:rPr>
          <w:rFonts w:ascii="Arial" w:hAnsi="Arial" w:cs="Arial"/>
          <w:bCs/>
          <w:kern w:val="28"/>
          <w:lang w:val="en-US"/>
        </w:rPr>
        <w:t>taffing)</w:t>
      </w:r>
      <w:r w:rsidR="00B30144" w:rsidRPr="009459EA">
        <w:rPr>
          <w:rFonts w:ascii="Arial" w:hAnsi="Arial" w:cs="Arial"/>
          <w:bCs/>
          <w:kern w:val="28"/>
          <w:lang w:val="en-US"/>
        </w:rPr>
        <w:t xml:space="preserve"> </w:t>
      </w:r>
    </w:p>
    <w:p w14:paraId="3352FE4C" w14:textId="77777777" w:rsidR="00DA35FD" w:rsidRPr="00C21102" w:rsidRDefault="00DA35FD" w:rsidP="0057784D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5EC0A2A5" w14:textId="4646A5AA" w:rsidR="00267297" w:rsidRDefault="006D072C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884987">
        <w:rPr>
          <w:rFonts w:ascii="Arial" w:hAnsi="Arial" w:cs="Arial"/>
          <w:b/>
          <w:bCs/>
          <w:kern w:val="28"/>
          <w:lang w:val="en-US"/>
        </w:rPr>
        <w:t>84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bookmarkStart w:id="1" w:name="_Hlk30786230"/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972F3">
        <w:rPr>
          <w:rFonts w:ascii="Arial" w:hAnsi="Arial" w:cs="Arial"/>
          <w:bCs/>
          <w:kern w:val="28"/>
          <w:u w:val="single"/>
          <w:lang w:val="en-US"/>
        </w:rPr>
        <w:t>8</w:t>
      </w:r>
      <w:r w:rsidR="005972F3" w:rsidRPr="005972F3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972F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0585A">
        <w:rPr>
          <w:rFonts w:ascii="Arial" w:hAnsi="Arial" w:cs="Arial"/>
          <w:bCs/>
          <w:kern w:val="28"/>
          <w:u w:val="single"/>
          <w:lang w:val="en-US"/>
        </w:rPr>
        <w:t xml:space="preserve">March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1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6FF1DD08" w:rsidR="00267297" w:rsidRDefault="009459EA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73214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0638D3">
        <w:rPr>
          <w:rFonts w:ascii="Arial" w:hAnsi="Arial" w:cs="Arial"/>
          <w:bCs/>
          <w:kern w:val="28"/>
          <w:lang w:val="en-US"/>
        </w:rPr>
        <w:t xml:space="preserve">meeting </w:t>
      </w:r>
      <w:r w:rsidR="005972F3">
        <w:rPr>
          <w:rFonts w:ascii="Arial" w:hAnsi="Arial" w:cs="Arial"/>
          <w:bCs/>
          <w:kern w:val="28"/>
          <w:lang w:val="en-US"/>
        </w:rPr>
        <w:t>of 8</w:t>
      </w:r>
      <w:r w:rsidR="005972F3" w:rsidRPr="005972F3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5972F3">
        <w:rPr>
          <w:rFonts w:ascii="Arial" w:hAnsi="Arial" w:cs="Arial"/>
          <w:bCs/>
          <w:kern w:val="28"/>
          <w:lang w:val="en-US"/>
        </w:rPr>
        <w:t xml:space="preserve"> </w:t>
      </w:r>
      <w:r w:rsidR="0020585A">
        <w:rPr>
          <w:rFonts w:ascii="Arial" w:hAnsi="Arial" w:cs="Arial"/>
          <w:bCs/>
          <w:kern w:val="28"/>
          <w:lang w:val="en-US"/>
        </w:rPr>
        <w:t xml:space="preserve">March </w:t>
      </w:r>
      <w:r w:rsidR="008724B6">
        <w:rPr>
          <w:rFonts w:ascii="Arial" w:hAnsi="Arial" w:cs="Arial"/>
          <w:bCs/>
          <w:kern w:val="28"/>
          <w:lang w:val="en-US"/>
        </w:rPr>
        <w:t>20</w:t>
      </w:r>
      <w:r w:rsidR="00470EA5">
        <w:rPr>
          <w:rFonts w:ascii="Arial" w:hAnsi="Arial" w:cs="Arial"/>
          <w:bCs/>
          <w:kern w:val="28"/>
          <w:lang w:val="en-US"/>
        </w:rPr>
        <w:t>2</w:t>
      </w:r>
      <w:r w:rsidR="003767A8">
        <w:rPr>
          <w:rFonts w:ascii="Arial" w:hAnsi="Arial" w:cs="Arial"/>
          <w:bCs/>
          <w:kern w:val="28"/>
          <w:lang w:val="en-US"/>
        </w:rPr>
        <w:t>1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bookmarkEnd w:id="1"/>
      <w:r w:rsidR="00D57DF2">
        <w:rPr>
          <w:rFonts w:ascii="Arial" w:hAnsi="Arial" w:cs="Arial"/>
          <w:bCs/>
          <w:kern w:val="28"/>
          <w:lang w:val="en-US"/>
        </w:rPr>
        <w:t xml:space="preserve"> </w:t>
      </w:r>
    </w:p>
    <w:p w14:paraId="76844D43" w14:textId="77777777" w:rsidR="0057267D" w:rsidRDefault="0057267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42DBEB45" w14:textId="022F12F0" w:rsidR="0020585A" w:rsidRPr="0020585A" w:rsidRDefault="0020585A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20/21/1</w:t>
      </w:r>
      <w:r w:rsidR="00884987">
        <w:rPr>
          <w:rFonts w:ascii="Arial" w:hAnsi="Arial" w:cs="Arial"/>
          <w:b/>
          <w:kern w:val="28"/>
          <w:lang w:val="en-US"/>
        </w:rPr>
        <w:t>85</w:t>
      </w:r>
      <w:r>
        <w:rPr>
          <w:rFonts w:ascii="Arial" w:hAnsi="Arial" w:cs="Arial"/>
          <w:b/>
          <w:kern w:val="28"/>
          <w:lang w:val="en-US"/>
        </w:rPr>
        <w:tab/>
      </w:r>
      <w:r w:rsidRPr="0020585A">
        <w:rPr>
          <w:rFonts w:ascii="Arial" w:hAnsi="Arial" w:cs="Arial"/>
          <w:bCs/>
          <w:kern w:val="28"/>
          <w:u w:val="single"/>
          <w:lang w:val="en-US"/>
        </w:rPr>
        <w:t>Approval of the Minutes of the Extraordinary Council Meeting -29</w:t>
      </w:r>
      <w:r w:rsidRPr="0020585A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Pr="0020585A">
        <w:rPr>
          <w:rFonts w:ascii="Arial" w:hAnsi="Arial" w:cs="Arial"/>
          <w:bCs/>
          <w:kern w:val="28"/>
          <w:u w:val="single"/>
          <w:lang w:val="en-US"/>
        </w:rPr>
        <w:t xml:space="preserve"> March</w:t>
      </w:r>
    </w:p>
    <w:p w14:paraId="626DD4D5" w14:textId="64EBA66D" w:rsidR="00D675C8" w:rsidRDefault="0020585A" w:rsidP="00D675C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D675C8" w:rsidRPr="00E83B40">
        <w:rPr>
          <w:rFonts w:ascii="Arial" w:hAnsi="Arial" w:cs="Arial"/>
          <w:kern w:val="28"/>
          <w:lang w:val="en-US"/>
        </w:rPr>
        <w:t>(</w:t>
      </w:r>
      <w:r w:rsidR="00D675C8">
        <w:rPr>
          <w:rFonts w:ascii="Arial" w:hAnsi="Arial" w:cs="Arial"/>
          <w:kern w:val="28"/>
          <w:lang w:val="en-US"/>
        </w:rPr>
        <w:t xml:space="preserve">Typo </w:t>
      </w:r>
      <w:r w:rsidR="00E83B40">
        <w:rPr>
          <w:rFonts w:ascii="Arial" w:hAnsi="Arial" w:cs="Arial"/>
          <w:kern w:val="28"/>
          <w:lang w:val="en-US"/>
        </w:rPr>
        <w:t xml:space="preserve">- </w:t>
      </w:r>
      <w:r w:rsidR="00D675C8">
        <w:rPr>
          <w:rFonts w:ascii="Arial" w:hAnsi="Arial" w:cs="Arial"/>
          <w:kern w:val="28"/>
          <w:lang w:val="en-US"/>
        </w:rPr>
        <w:t>amendment to state c</w:t>
      </w:r>
      <w:r w:rsidR="00D675C8" w:rsidRPr="009459EA">
        <w:rPr>
          <w:rFonts w:ascii="Arial" w:hAnsi="Arial" w:cs="Arial"/>
          <w:kern w:val="28"/>
          <w:lang w:val="en-US"/>
        </w:rPr>
        <w:t>ompliant</w:t>
      </w:r>
      <w:r w:rsidR="00E83B40">
        <w:rPr>
          <w:rFonts w:ascii="Arial" w:hAnsi="Arial" w:cs="Arial"/>
          <w:kern w:val="28"/>
          <w:lang w:val="en-US"/>
        </w:rPr>
        <w:t xml:space="preserve"> not complaint</w:t>
      </w:r>
      <w:r w:rsidR="00D675C8">
        <w:rPr>
          <w:rFonts w:ascii="Arial" w:hAnsi="Arial" w:cs="Arial"/>
          <w:kern w:val="28"/>
          <w:lang w:val="en-US"/>
        </w:rPr>
        <w:t>)</w:t>
      </w:r>
    </w:p>
    <w:p w14:paraId="15AF9465" w14:textId="5191F00F" w:rsidR="0020585A" w:rsidRDefault="00D675C8" w:rsidP="0020585A">
      <w:pPr>
        <w:widowControl w:val="0"/>
        <w:tabs>
          <w:tab w:val="left" w:pos="1485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0585A" w:rsidRPr="00267297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20585A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20585A">
        <w:rPr>
          <w:rFonts w:ascii="Arial" w:hAnsi="Arial" w:cs="Arial"/>
          <w:bCs/>
          <w:kern w:val="28"/>
          <w:lang w:val="en-US"/>
        </w:rPr>
        <w:t>of the meeting of 29</w:t>
      </w:r>
      <w:r w:rsidR="0020585A" w:rsidRPr="0020585A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0585A">
        <w:rPr>
          <w:rFonts w:ascii="Arial" w:hAnsi="Arial" w:cs="Arial"/>
          <w:bCs/>
          <w:kern w:val="28"/>
          <w:lang w:val="en-US"/>
        </w:rPr>
        <w:t xml:space="preserve"> March 2021 </w:t>
      </w:r>
      <w:r w:rsidR="0020585A" w:rsidRPr="00BC163F">
        <w:rPr>
          <w:rFonts w:ascii="Arial" w:hAnsi="Arial" w:cs="Arial"/>
          <w:bCs/>
          <w:kern w:val="28"/>
          <w:lang w:val="en-US"/>
        </w:rPr>
        <w:t>be approved</w:t>
      </w:r>
      <w:r>
        <w:rPr>
          <w:rFonts w:ascii="Arial" w:hAnsi="Arial" w:cs="Arial"/>
          <w:bCs/>
          <w:kern w:val="28"/>
          <w:lang w:val="en-US"/>
        </w:rPr>
        <w:t xml:space="preserve"> subject to the above amendment.</w:t>
      </w:r>
    </w:p>
    <w:p w14:paraId="66CA54A0" w14:textId="77777777" w:rsidR="0020585A" w:rsidRPr="0020585A" w:rsidRDefault="0020585A" w:rsidP="0020585A">
      <w:pPr>
        <w:widowControl w:val="0"/>
        <w:tabs>
          <w:tab w:val="left" w:pos="1485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66DA0A59" w:rsidR="00F8793E" w:rsidRDefault="006D072C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3B11D9">
        <w:rPr>
          <w:rFonts w:ascii="Arial" w:hAnsi="Arial" w:cs="Arial"/>
          <w:b/>
          <w:kern w:val="28"/>
          <w:lang w:val="en-US"/>
        </w:rPr>
        <w:t>1</w:t>
      </w:r>
      <w:r w:rsidR="00884987">
        <w:rPr>
          <w:rFonts w:ascii="Arial" w:hAnsi="Arial" w:cs="Arial"/>
          <w:b/>
          <w:kern w:val="28"/>
          <w:lang w:val="en-US"/>
        </w:rPr>
        <w:t>86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1ECF2810" w14:textId="7D9E3DBC" w:rsidR="00DA35FD" w:rsidRDefault="00E57455" w:rsidP="003767A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D675C8">
        <w:rPr>
          <w:rFonts w:ascii="Arial" w:hAnsi="Arial" w:cs="Arial"/>
          <w:bCs/>
          <w:kern w:val="28"/>
          <w:lang w:val="en-US"/>
        </w:rPr>
        <w:t>20/21/159 Market Hill c) Rocking slab still to be addressed. Cllr Linsley to review.</w:t>
      </w:r>
    </w:p>
    <w:p w14:paraId="3AB353DA" w14:textId="058B5F04" w:rsidR="00D675C8" w:rsidRDefault="00D675C8" w:rsidP="00D675C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20/21/170 Cemetery – signage still to be arranged with recent signs having to be returned/refunded due to error in wording.</w:t>
      </w:r>
    </w:p>
    <w:p w14:paraId="2382A4ED" w14:textId="77777777" w:rsidR="00D675C8" w:rsidRPr="00E57455" w:rsidRDefault="00D675C8" w:rsidP="003767A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7E35F5A6" w14:textId="2A43672A" w:rsidR="00F4761B" w:rsidRDefault="006D072C" w:rsidP="00E065C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884987">
        <w:rPr>
          <w:rFonts w:ascii="Arial" w:hAnsi="Arial" w:cs="Arial"/>
          <w:b/>
          <w:bCs/>
          <w:kern w:val="28"/>
          <w:lang w:val="en-US"/>
        </w:rPr>
        <w:t>87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3C080C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07A2B6AB" w14:textId="7F6A8F59" w:rsidR="00DA35FD" w:rsidRPr="00D675C8" w:rsidRDefault="00E95FA8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D675C8" w:rsidRPr="00D675C8">
        <w:rPr>
          <w:rFonts w:ascii="Arial" w:hAnsi="Arial" w:cs="Arial"/>
          <w:kern w:val="28"/>
          <w:lang w:val="en-US"/>
        </w:rPr>
        <w:t>No matters raised</w:t>
      </w:r>
      <w:r w:rsidR="00D675C8">
        <w:rPr>
          <w:rFonts w:ascii="Arial" w:hAnsi="Arial" w:cs="Arial"/>
          <w:kern w:val="28"/>
          <w:lang w:val="en-US"/>
        </w:rPr>
        <w:t>.</w:t>
      </w:r>
      <w:r w:rsidR="00D675C8" w:rsidRPr="00D675C8">
        <w:rPr>
          <w:rFonts w:ascii="Arial" w:hAnsi="Arial" w:cs="Arial"/>
          <w:kern w:val="28"/>
          <w:lang w:val="en-US"/>
        </w:rPr>
        <w:t xml:space="preserve"> </w:t>
      </w:r>
    </w:p>
    <w:p w14:paraId="66239DD3" w14:textId="77777777" w:rsidR="00D675C8" w:rsidRDefault="00D675C8" w:rsidP="005972F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8429B48" w14:textId="0E49DC81" w:rsidR="00142AA9" w:rsidRPr="007148F5" w:rsidRDefault="006D072C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3B11D9">
        <w:rPr>
          <w:rFonts w:ascii="Arial" w:hAnsi="Arial" w:cs="Arial"/>
          <w:b/>
          <w:bCs/>
          <w:kern w:val="28"/>
          <w:lang w:val="en-US"/>
        </w:rPr>
        <w:t>1</w:t>
      </w:r>
      <w:r w:rsidR="0020585A">
        <w:rPr>
          <w:rFonts w:ascii="Arial" w:hAnsi="Arial" w:cs="Arial"/>
          <w:b/>
          <w:bCs/>
          <w:kern w:val="28"/>
          <w:lang w:val="en-US"/>
        </w:rPr>
        <w:t>8</w:t>
      </w:r>
      <w:r w:rsidR="00884987">
        <w:rPr>
          <w:rFonts w:ascii="Arial" w:hAnsi="Arial" w:cs="Arial"/>
          <w:b/>
          <w:bCs/>
          <w:kern w:val="28"/>
          <w:lang w:val="en-US"/>
        </w:rPr>
        <w:t>8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08937798" w:rsidR="00245EA8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That the monthly accounts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487420">
        <w:rPr>
          <w:rFonts w:ascii="Arial" w:hAnsi="Arial" w:cs="Arial"/>
          <w:bCs/>
          <w:kern w:val="28"/>
          <w:lang w:val="en-US"/>
        </w:rPr>
        <w:t xml:space="preserve">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20585A">
        <w:rPr>
          <w:rFonts w:ascii="Arial" w:hAnsi="Arial" w:cs="Arial"/>
          <w:bCs/>
          <w:kern w:val="28"/>
          <w:lang w:val="en-US"/>
        </w:rPr>
        <w:t>April</w:t>
      </w:r>
      <w:r w:rsidR="00D675C8">
        <w:rPr>
          <w:rFonts w:ascii="Arial" w:hAnsi="Arial" w:cs="Arial"/>
          <w:bCs/>
          <w:kern w:val="28"/>
          <w:lang w:val="en-US"/>
        </w:rPr>
        <w:t>.</w:t>
      </w:r>
      <w:r w:rsidR="0020585A">
        <w:rPr>
          <w:rFonts w:ascii="Arial" w:hAnsi="Arial" w:cs="Arial"/>
          <w:bCs/>
          <w:kern w:val="28"/>
          <w:lang w:val="en-US"/>
        </w:rPr>
        <w:t xml:space="preserve"> </w:t>
      </w:r>
    </w:p>
    <w:p w14:paraId="7FC13300" w14:textId="05629887" w:rsidR="00142AA9" w:rsidRPr="006330C2" w:rsidRDefault="009561CD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 w:rsidR="007148F5">
        <w:rPr>
          <w:rFonts w:ascii="Arial" w:hAnsi="Arial" w:cs="Arial"/>
          <w:u w:val="single"/>
          <w:lang w:val="en-US"/>
        </w:rPr>
        <w:t>–</w:t>
      </w:r>
      <w:r w:rsidR="0020585A">
        <w:rPr>
          <w:rFonts w:ascii="Arial" w:hAnsi="Arial" w:cs="Arial"/>
          <w:u w:val="single"/>
          <w:lang w:val="en-US"/>
        </w:rPr>
        <w:t>28</w:t>
      </w:r>
      <w:r w:rsidR="0020585A" w:rsidRPr="0020585A">
        <w:rPr>
          <w:rFonts w:ascii="Arial" w:hAnsi="Arial" w:cs="Arial"/>
          <w:u w:val="single"/>
          <w:vertAlign w:val="superscript"/>
          <w:lang w:val="en-US"/>
        </w:rPr>
        <w:t>th</w:t>
      </w:r>
      <w:r w:rsidR="0020585A">
        <w:rPr>
          <w:rFonts w:ascii="Arial" w:hAnsi="Arial" w:cs="Arial"/>
          <w:u w:val="single"/>
          <w:lang w:val="en-US"/>
        </w:rPr>
        <w:t xml:space="preserve"> February </w:t>
      </w:r>
      <w:r w:rsidR="00527863" w:rsidRPr="006330C2">
        <w:rPr>
          <w:rFonts w:ascii="Arial" w:hAnsi="Arial" w:cs="Arial"/>
          <w:u w:val="single"/>
          <w:lang w:val="en-US"/>
        </w:rPr>
        <w:t>20</w:t>
      </w:r>
      <w:r w:rsidR="00E66674" w:rsidRPr="006330C2">
        <w:rPr>
          <w:rFonts w:ascii="Arial" w:hAnsi="Arial" w:cs="Arial"/>
          <w:u w:val="single"/>
          <w:lang w:val="en-US"/>
        </w:rPr>
        <w:t>2</w:t>
      </w:r>
      <w:r w:rsidR="003767A8">
        <w:rPr>
          <w:rFonts w:ascii="Arial" w:hAnsi="Arial" w:cs="Arial"/>
          <w:u w:val="single"/>
          <w:lang w:val="en-US"/>
        </w:rPr>
        <w:t>1</w:t>
      </w:r>
    </w:p>
    <w:p w14:paraId="31CE8C26" w14:textId="2A548C34" w:rsidR="00142AA9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E17E36">
        <w:rPr>
          <w:rFonts w:ascii="Arial" w:hAnsi="Arial" w:cs="Arial"/>
          <w:bCs/>
          <w:kern w:val="28"/>
          <w:lang w:val="en-US"/>
        </w:rPr>
        <w:t>received</w:t>
      </w:r>
      <w:r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33E73C75" w:rsidR="00142AA9" w:rsidRPr="008C0FB6" w:rsidRDefault="009561CD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>
        <w:rPr>
          <w:rFonts w:ascii="Arial" w:hAnsi="Arial" w:cs="Arial"/>
          <w:bCs/>
          <w:kern w:val="28"/>
          <w:u w:val="single"/>
          <w:lang w:val="en-US"/>
        </w:rPr>
        <w:t>M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–</w:t>
      </w:r>
      <w:r w:rsidR="0020585A">
        <w:rPr>
          <w:rFonts w:ascii="Arial" w:hAnsi="Arial" w:cs="Arial"/>
          <w:bCs/>
          <w:kern w:val="28"/>
          <w:u w:val="single"/>
          <w:lang w:val="en-US"/>
        </w:rPr>
        <w:t>28</w:t>
      </w:r>
      <w:r w:rsidR="0020585A" w:rsidRPr="0020585A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20585A">
        <w:rPr>
          <w:rFonts w:ascii="Arial" w:hAnsi="Arial" w:cs="Arial"/>
          <w:bCs/>
          <w:kern w:val="28"/>
          <w:u w:val="single"/>
          <w:lang w:val="en-US"/>
        </w:rPr>
        <w:t xml:space="preserve"> February </w:t>
      </w:r>
      <w:r w:rsidR="000749EE">
        <w:rPr>
          <w:rFonts w:ascii="Arial" w:hAnsi="Arial" w:cs="Arial"/>
          <w:bCs/>
          <w:kern w:val="28"/>
          <w:u w:val="single"/>
          <w:lang w:val="en-US"/>
        </w:rPr>
        <w:t>202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1</w:t>
      </w:r>
    </w:p>
    <w:p w14:paraId="3CC4455B" w14:textId="2633BFDF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 xml:space="preserve">be </w:t>
      </w:r>
      <w:r w:rsidR="00D675C8">
        <w:rPr>
          <w:rFonts w:ascii="Arial" w:hAnsi="Arial" w:cs="Arial"/>
          <w:bCs/>
          <w:kern w:val="28"/>
          <w:lang w:val="en-US"/>
        </w:rPr>
        <w:t>received</w:t>
      </w:r>
      <w:r w:rsidR="00E73AC0">
        <w:rPr>
          <w:rFonts w:ascii="Arial" w:hAnsi="Arial" w:cs="Arial"/>
          <w:bCs/>
          <w:kern w:val="28"/>
          <w:lang w:val="en-US"/>
        </w:rPr>
        <w:t>.</w:t>
      </w:r>
    </w:p>
    <w:p w14:paraId="34A1C2A6" w14:textId="77777777" w:rsidR="00DB6A7A" w:rsidRDefault="00DB6A7A" w:rsidP="005974CF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440" w:right="-23"/>
        <w:jc w:val="both"/>
        <w:rPr>
          <w:rFonts w:ascii="Arial" w:hAnsi="Arial" w:cs="Arial"/>
          <w:kern w:val="28"/>
          <w:lang w:val="en-US" w:eastAsia="en-US"/>
        </w:rPr>
      </w:pPr>
    </w:p>
    <w:p w14:paraId="7678A0CB" w14:textId="1D26EE23" w:rsidR="00E065CB" w:rsidRPr="004A6489" w:rsidRDefault="00913637" w:rsidP="00E065CB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913637">
        <w:rPr>
          <w:rFonts w:ascii="Arial" w:hAnsi="Arial" w:cs="Arial"/>
          <w:b/>
          <w:bCs/>
          <w:kern w:val="28"/>
          <w:lang w:val="en-US"/>
        </w:rPr>
        <w:t>20/21/1</w:t>
      </w:r>
      <w:r w:rsidR="0020585A">
        <w:rPr>
          <w:rFonts w:ascii="Arial" w:hAnsi="Arial" w:cs="Arial"/>
          <w:b/>
          <w:bCs/>
          <w:kern w:val="28"/>
          <w:lang w:val="en-US"/>
        </w:rPr>
        <w:t>8</w:t>
      </w:r>
      <w:r w:rsidR="00884987">
        <w:rPr>
          <w:rFonts w:ascii="Arial" w:hAnsi="Arial" w:cs="Arial"/>
          <w:b/>
          <w:bCs/>
          <w:kern w:val="28"/>
          <w:lang w:val="en-US"/>
        </w:rPr>
        <w:t>9</w:t>
      </w:r>
      <w:r w:rsidRPr="00913637">
        <w:rPr>
          <w:rFonts w:ascii="Arial" w:hAnsi="Arial" w:cs="Arial"/>
          <w:b/>
          <w:bCs/>
          <w:kern w:val="28"/>
          <w:lang w:val="en-US"/>
        </w:rPr>
        <w:tab/>
      </w:r>
      <w:r w:rsidR="00E065CB" w:rsidRPr="004A6489">
        <w:rPr>
          <w:rFonts w:ascii="Arial" w:hAnsi="Arial" w:cs="Arial"/>
          <w:kern w:val="28"/>
          <w:u w:val="single"/>
          <w:lang w:val="en-US"/>
        </w:rPr>
        <w:t>Market Hill</w:t>
      </w:r>
    </w:p>
    <w:p w14:paraId="798A7287" w14:textId="77029B62" w:rsidR="008C53F2" w:rsidRPr="004A6489" w:rsidRDefault="008C53F2" w:rsidP="004A6489">
      <w:pPr>
        <w:pStyle w:val="ListParagraph"/>
        <w:numPr>
          <w:ilvl w:val="0"/>
          <w:numId w:val="9"/>
        </w:numPr>
        <w:tabs>
          <w:tab w:val="left" w:pos="1701"/>
        </w:tabs>
        <w:ind w:left="1701" w:hanging="283"/>
        <w:rPr>
          <w:rFonts w:ascii="Arial" w:hAnsi="Arial" w:cs="Arial"/>
        </w:rPr>
      </w:pPr>
      <w:r w:rsidRPr="004A6489">
        <w:rPr>
          <w:rFonts w:ascii="Arial" w:hAnsi="Arial" w:cs="Arial"/>
          <w:u w:val="single"/>
        </w:rPr>
        <w:t xml:space="preserve">TRO </w:t>
      </w:r>
      <w:r w:rsidR="004A1907" w:rsidRPr="004A6489">
        <w:rPr>
          <w:rFonts w:ascii="Arial" w:hAnsi="Arial" w:cs="Arial"/>
          <w:u w:val="single"/>
        </w:rPr>
        <w:t>U</w:t>
      </w:r>
      <w:r w:rsidRPr="004A6489">
        <w:rPr>
          <w:rFonts w:ascii="Arial" w:hAnsi="Arial" w:cs="Arial"/>
          <w:u w:val="single"/>
        </w:rPr>
        <w:t>pdate</w:t>
      </w:r>
      <w:r w:rsidR="004A1907" w:rsidRPr="004A6489">
        <w:rPr>
          <w:rFonts w:ascii="Arial" w:hAnsi="Arial" w:cs="Arial"/>
        </w:rPr>
        <w:t xml:space="preserve"> - </w:t>
      </w:r>
      <w:r w:rsidR="00D675C8" w:rsidRPr="004A6489">
        <w:rPr>
          <w:rFonts w:ascii="Arial" w:hAnsi="Arial" w:cs="Arial"/>
        </w:rPr>
        <w:t xml:space="preserve">Noted that the endorsed copy had now been returned to </w:t>
      </w:r>
      <w:r w:rsidR="004A6489">
        <w:rPr>
          <w:rFonts w:ascii="Arial" w:hAnsi="Arial" w:cs="Arial"/>
        </w:rPr>
        <w:t xml:space="preserve">  </w:t>
      </w:r>
      <w:r w:rsidR="00D675C8" w:rsidRPr="004A6489">
        <w:rPr>
          <w:rFonts w:ascii="Arial" w:hAnsi="Arial" w:cs="Arial"/>
        </w:rPr>
        <w:t xml:space="preserve">DMBC with the Order to be made in due course.  </w:t>
      </w:r>
    </w:p>
    <w:p w14:paraId="49773277" w14:textId="6548C1BE" w:rsidR="008C53F2" w:rsidRPr="004A6489" w:rsidRDefault="008C53F2" w:rsidP="004A6489">
      <w:pPr>
        <w:pStyle w:val="ListParagraph"/>
        <w:numPr>
          <w:ilvl w:val="0"/>
          <w:numId w:val="9"/>
        </w:numPr>
        <w:tabs>
          <w:tab w:val="left" w:pos="1701"/>
        </w:tabs>
        <w:ind w:left="1418" w:firstLine="0"/>
        <w:rPr>
          <w:rFonts w:ascii="Arial" w:hAnsi="Arial" w:cs="Arial"/>
        </w:rPr>
      </w:pPr>
      <w:r w:rsidRPr="004A6489">
        <w:rPr>
          <w:rFonts w:ascii="Arial" w:hAnsi="Arial" w:cs="Arial"/>
          <w:u w:val="single"/>
        </w:rPr>
        <w:t xml:space="preserve">P&amp;D Contract </w:t>
      </w:r>
      <w:r w:rsidR="004A1907" w:rsidRPr="004A6489">
        <w:rPr>
          <w:rFonts w:ascii="Arial" w:hAnsi="Arial" w:cs="Arial"/>
          <w:u w:val="single"/>
        </w:rPr>
        <w:t>U</w:t>
      </w:r>
      <w:r w:rsidRPr="004A6489">
        <w:rPr>
          <w:rFonts w:ascii="Arial" w:hAnsi="Arial" w:cs="Arial"/>
          <w:u w:val="single"/>
        </w:rPr>
        <w:t>pdate</w:t>
      </w:r>
      <w:r w:rsidR="004A1907" w:rsidRPr="004A6489">
        <w:rPr>
          <w:rFonts w:ascii="Arial" w:hAnsi="Arial" w:cs="Arial"/>
        </w:rPr>
        <w:t xml:space="preserve"> </w:t>
      </w:r>
      <w:r w:rsidR="00D675C8" w:rsidRPr="004A6489">
        <w:rPr>
          <w:rFonts w:ascii="Arial" w:hAnsi="Arial" w:cs="Arial"/>
        </w:rPr>
        <w:t xml:space="preserve">- </w:t>
      </w:r>
      <w:r w:rsidR="004A1907" w:rsidRPr="004A6489">
        <w:rPr>
          <w:rFonts w:ascii="Arial" w:hAnsi="Arial" w:cs="Arial"/>
        </w:rPr>
        <w:t>M</w:t>
      </w:r>
      <w:r w:rsidR="00D675C8" w:rsidRPr="004A6489">
        <w:rPr>
          <w:rFonts w:ascii="Arial" w:hAnsi="Arial" w:cs="Arial"/>
        </w:rPr>
        <w:t>oved to confidential session</w:t>
      </w:r>
      <w:r w:rsidR="004A1907" w:rsidRPr="004A6489">
        <w:rPr>
          <w:rFonts w:ascii="Arial" w:hAnsi="Arial" w:cs="Arial"/>
        </w:rPr>
        <w:t>.</w:t>
      </w:r>
    </w:p>
    <w:p w14:paraId="3E69DE2B" w14:textId="73953EFD" w:rsidR="008C53F2" w:rsidRPr="004A6489" w:rsidRDefault="008C53F2" w:rsidP="00E83B40">
      <w:pPr>
        <w:pStyle w:val="ListParagraph"/>
        <w:numPr>
          <w:ilvl w:val="0"/>
          <w:numId w:val="9"/>
        </w:numPr>
        <w:tabs>
          <w:tab w:val="left" w:pos="1701"/>
        </w:tabs>
        <w:ind w:left="1701" w:hanging="283"/>
        <w:jc w:val="both"/>
        <w:rPr>
          <w:lang w:val="en-US"/>
        </w:rPr>
      </w:pPr>
      <w:r w:rsidRPr="004A6489">
        <w:rPr>
          <w:rFonts w:ascii="Arial" w:hAnsi="Arial" w:cs="Arial"/>
          <w:u w:val="single"/>
        </w:rPr>
        <w:t>BRA footpath use</w:t>
      </w:r>
      <w:r w:rsidR="004A1907" w:rsidRPr="004A6489">
        <w:rPr>
          <w:rFonts w:ascii="Arial" w:hAnsi="Arial" w:cs="Arial"/>
        </w:rPr>
        <w:t xml:space="preserve"> </w:t>
      </w:r>
      <w:r w:rsidR="00D675C8" w:rsidRPr="004A6489">
        <w:rPr>
          <w:rFonts w:ascii="Arial" w:hAnsi="Arial" w:cs="Arial"/>
        </w:rPr>
        <w:t>- Noted the wo</w:t>
      </w:r>
      <w:r w:rsidR="004A1907" w:rsidRPr="004A6489">
        <w:rPr>
          <w:rFonts w:ascii="Arial" w:hAnsi="Arial" w:cs="Arial"/>
        </w:rPr>
        <w:t>r</w:t>
      </w:r>
      <w:r w:rsidR="00D675C8" w:rsidRPr="004A6489">
        <w:rPr>
          <w:rFonts w:ascii="Arial" w:hAnsi="Arial" w:cs="Arial"/>
        </w:rPr>
        <w:t>k</w:t>
      </w:r>
      <w:r w:rsidR="004A1907" w:rsidRPr="004A6489">
        <w:rPr>
          <w:rFonts w:ascii="Arial" w:hAnsi="Arial" w:cs="Arial"/>
        </w:rPr>
        <w:t>ing</w:t>
      </w:r>
      <w:r w:rsidR="00D675C8" w:rsidRPr="004A6489">
        <w:rPr>
          <w:rFonts w:ascii="Arial" w:hAnsi="Arial" w:cs="Arial"/>
        </w:rPr>
        <w:t xml:space="preserve"> group had discussed use of the footpath by retailers (whilst </w:t>
      </w:r>
      <w:proofErr w:type="spellStart"/>
      <w:r w:rsidR="00A54D3B">
        <w:rPr>
          <w:rFonts w:ascii="Arial" w:hAnsi="Arial" w:cs="Arial"/>
        </w:rPr>
        <w:t>Covid</w:t>
      </w:r>
      <w:proofErr w:type="spellEnd"/>
      <w:r w:rsidR="00A54D3B">
        <w:rPr>
          <w:rFonts w:ascii="Arial" w:hAnsi="Arial" w:cs="Arial"/>
        </w:rPr>
        <w:t xml:space="preserve"> </w:t>
      </w:r>
      <w:r w:rsidR="00D675C8" w:rsidRPr="004A6489">
        <w:rPr>
          <w:rFonts w:ascii="Arial" w:hAnsi="Arial" w:cs="Arial"/>
        </w:rPr>
        <w:t xml:space="preserve">restrictions </w:t>
      </w:r>
      <w:r w:rsidR="00A54D3B">
        <w:rPr>
          <w:rFonts w:ascii="Arial" w:hAnsi="Arial" w:cs="Arial"/>
        </w:rPr>
        <w:t>remained</w:t>
      </w:r>
      <w:r w:rsidR="00D675C8" w:rsidRPr="004A6489">
        <w:rPr>
          <w:rFonts w:ascii="Arial" w:hAnsi="Arial" w:cs="Arial"/>
        </w:rPr>
        <w:t xml:space="preserve"> in place). Noted it was not practical to extend retail use beyond the footpath </w:t>
      </w:r>
      <w:r w:rsidR="004A1907" w:rsidRPr="004A6489">
        <w:rPr>
          <w:rFonts w:ascii="Arial" w:hAnsi="Arial" w:cs="Arial"/>
        </w:rPr>
        <w:t>but the situation</w:t>
      </w:r>
      <w:r w:rsidR="004A1907" w:rsidRPr="004A6489">
        <w:rPr>
          <w:rFonts w:ascii="Arial" w:hAnsi="Arial" w:cs="Arial"/>
          <w:lang w:val="en-US"/>
        </w:rPr>
        <w:t xml:space="preserve"> would be monitored</w:t>
      </w:r>
      <w:r w:rsidR="00D675C8" w:rsidRPr="004A6489">
        <w:rPr>
          <w:rFonts w:ascii="Arial" w:hAnsi="Arial" w:cs="Arial"/>
          <w:lang w:val="en-US"/>
        </w:rPr>
        <w:t>.</w:t>
      </w:r>
      <w:r w:rsidR="00D675C8" w:rsidRPr="004A6489">
        <w:rPr>
          <w:lang w:val="en-US"/>
        </w:rPr>
        <w:t xml:space="preserve">  </w:t>
      </w:r>
    </w:p>
    <w:p w14:paraId="0BFC9BC7" w14:textId="77777777" w:rsidR="00D675C8" w:rsidRPr="00D675C8" w:rsidRDefault="00D675C8" w:rsidP="00E83B40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kern w:val="28"/>
          <w:lang w:val="en-US"/>
        </w:rPr>
      </w:pPr>
    </w:p>
    <w:p w14:paraId="1D1D8E92" w14:textId="098772DE" w:rsidR="0041734C" w:rsidRPr="0041734C" w:rsidRDefault="0041734C" w:rsidP="0041734C">
      <w:pPr>
        <w:pStyle w:val="ListParagraph"/>
        <w:tabs>
          <w:tab w:val="left" w:pos="1843"/>
        </w:tabs>
        <w:ind w:left="1080"/>
        <w:rPr>
          <w:rFonts w:ascii="Arial" w:hAnsi="Arial" w:cs="Arial"/>
          <w:kern w:val="28"/>
          <w:lang w:val="en-US"/>
        </w:rPr>
      </w:pPr>
    </w:p>
    <w:p w14:paraId="36DBECAC" w14:textId="77777777" w:rsidR="00E83B40" w:rsidRDefault="00E83B40" w:rsidP="004A1907">
      <w:pPr>
        <w:tabs>
          <w:tab w:val="left" w:pos="1418"/>
        </w:tabs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0F92AF7D" w14:textId="096305A3" w:rsidR="00E83B40" w:rsidRDefault="006D072C" w:rsidP="004A190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0B6C86">
        <w:rPr>
          <w:rFonts w:ascii="Arial" w:hAnsi="Arial" w:cs="Arial"/>
          <w:b/>
          <w:bCs/>
          <w:kern w:val="28"/>
          <w:lang w:val="en-US"/>
        </w:rPr>
        <w:lastRenderedPageBreak/>
        <w:t>20/21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>1</w:t>
      </w:r>
      <w:r w:rsidR="00884987">
        <w:rPr>
          <w:rFonts w:ascii="Arial" w:hAnsi="Arial" w:cs="Arial"/>
          <w:b/>
          <w:bCs/>
          <w:kern w:val="28"/>
          <w:lang w:val="en-US"/>
        </w:rPr>
        <w:t>90</w:t>
      </w:r>
      <w:r w:rsidR="003B11D9" w:rsidRPr="000B6C86">
        <w:rPr>
          <w:rFonts w:ascii="Arial" w:hAnsi="Arial" w:cs="Arial"/>
          <w:b/>
          <w:bCs/>
          <w:kern w:val="28"/>
          <w:lang w:val="en-US"/>
        </w:rPr>
        <w:tab/>
      </w:r>
      <w:r w:rsidR="00E065CB" w:rsidRPr="000B6C86">
        <w:rPr>
          <w:rFonts w:ascii="Arial" w:hAnsi="Arial" w:cs="Arial"/>
          <w:bCs/>
          <w:kern w:val="28"/>
          <w:u w:val="single"/>
          <w:lang w:val="en-US"/>
        </w:rPr>
        <w:t>Recreation lssues</w:t>
      </w:r>
    </w:p>
    <w:p w14:paraId="0C7A5DEA" w14:textId="2E134DA4" w:rsidR="00DA7E32" w:rsidRDefault="004A1907" w:rsidP="004A1907">
      <w:pPr>
        <w:tabs>
          <w:tab w:val="left" w:pos="1418"/>
        </w:tabs>
        <w:ind w:left="1418" w:hanging="1418"/>
        <w:rPr>
          <w:rFonts w:ascii="Arial" w:hAnsi="Arial" w:cs="Arial"/>
          <w:bCs/>
          <w:kern w:val="28"/>
          <w:lang w:val="en-US"/>
        </w:rPr>
      </w:pPr>
      <w:r w:rsidRPr="004A1907">
        <w:rPr>
          <w:rFonts w:ascii="Arial" w:hAnsi="Arial" w:cs="Arial"/>
          <w:bCs/>
          <w:kern w:val="28"/>
          <w:lang w:val="en-US"/>
        </w:rPr>
        <w:t xml:space="preserve"> </w:t>
      </w:r>
      <w:r w:rsidR="00E83B40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N</w:t>
      </w:r>
      <w:r w:rsidRPr="004A1907">
        <w:rPr>
          <w:rFonts w:ascii="Arial" w:hAnsi="Arial" w:cs="Arial"/>
          <w:bCs/>
          <w:kern w:val="28"/>
          <w:lang w:val="en-US"/>
        </w:rPr>
        <w:t>oted anti</w:t>
      </w:r>
      <w:r>
        <w:rPr>
          <w:rFonts w:ascii="Arial" w:hAnsi="Arial" w:cs="Arial"/>
          <w:bCs/>
          <w:kern w:val="28"/>
          <w:lang w:val="en-US"/>
        </w:rPr>
        <w:t>-</w:t>
      </w:r>
      <w:r w:rsidRPr="004A1907">
        <w:rPr>
          <w:rFonts w:ascii="Arial" w:hAnsi="Arial" w:cs="Arial"/>
          <w:bCs/>
          <w:kern w:val="28"/>
          <w:lang w:val="en-US"/>
        </w:rPr>
        <w:t xml:space="preserve">social behaviour at </w:t>
      </w:r>
      <w:r>
        <w:rPr>
          <w:rFonts w:ascii="Arial" w:hAnsi="Arial" w:cs="Arial"/>
          <w:bCs/>
          <w:kern w:val="28"/>
          <w:lang w:val="en-US"/>
        </w:rPr>
        <w:t>W</w:t>
      </w:r>
      <w:r w:rsidRPr="004A1907">
        <w:rPr>
          <w:rFonts w:ascii="Arial" w:hAnsi="Arial" w:cs="Arial"/>
          <w:bCs/>
          <w:kern w:val="28"/>
          <w:lang w:val="en-US"/>
        </w:rPr>
        <w:t xml:space="preserve">harf Street </w:t>
      </w:r>
      <w:r>
        <w:rPr>
          <w:rFonts w:ascii="Arial" w:hAnsi="Arial" w:cs="Arial"/>
          <w:bCs/>
          <w:kern w:val="28"/>
          <w:lang w:val="en-US"/>
        </w:rPr>
        <w:t xml:space="preserve">and along the River Idle </w:t>
      </w:r>
      <w:r w:rsidR="00E83B40">
        <w:rPr>
          <w:rFonts w:ascii="Arial" w:hAnsi="Arial" w:cs="Arial"/>
          <w:bCs/>
          <w:kern w:val="28"/>
          <w:lang w:val="en-US"/>
        </w:rPr>
        <w:t xml:space="preserve">with </w:t>
      </w:r>
      <w:r w:rsidRPr="004A1907">
        <w:rPr>
          <w:rFonts w:ascii="Arial" w:hAnsi="Arial" w:cs="Arial"/>
          <w:bCs/>
          <w:kern w:val="28"/>
          <w:lang w:val="en-US"/>
        </w:rPr>
        <w:t xml:space="preserve">the </w:t>
      </w:r>
      <w:r w:rsidR="00E83B40">
        <w:rPr>
          <w:rFonts w:ascii="Arial" w:hAnsi="Arial" w:cs="Arial"/>
          <w:bCs/>
          <w:kern w:val="28"/>
          <w:lang w:val="en-US"/>
        </w:rPr>
        <w:t xml:space="preserve">local </w:t>
      </w:r>
      <w:r w:rsidRPr="004A1907">
        <w:rPr>
          <w:rFonts w:ascii="Arial" w:hAnsi="Arial" w:cs="Arial"/>
          <w:bCs/>
          <w:kern w:val="28"/>
          <w:lang w:val="en-US"/>
        </w:rPr>
        <w:t>police ha</w:t>
      </w:r>
      <w:r w:rsidR="00E83B40">
        <w:rPr>
          <w:rFonts w:ascii="Arial" w:hAnsi="Arial" w:cs="Arial"/>
          <w:bCs/>
          <w:kern w:val="28"/>
          <w:lang w:val="en-US"/>
        </w:rPr>
        <w:t>ving</w:t>
      </w:r>
      <w:r w:rsidRPr="004A1907">
        <w:rPr>
          <w:rFonts w:ascii="Arial" w:hAnsi="Arial" w:cs="Arial"/>
          <w:bCs/>
          <w:kern w:val="28"/>
          <w:lang w:val="en-US"/>
        </w:rPr>
        <w:t xml:space="preserve"> been advised.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 </w:t>
      </w:r>
      <w:r w:rsidR="00BA19CE" w:rsidRPr="00BA19CE">
        <w:rPr>
          <w:rFonts w:ascii="Arial" w:hAnsi="Arial" w:cs="Arial"/>
          <w:bCs/>
          <w:kern w:val="28"/>
          <w:lang w:val="en-US"/>
        </w:rPr>
        <w:t xml:space="preserve"> </w:t>
      </w:r>
    </w:p>
    <w:p w14:paraId="5BB2F6D7" w14:textId="77777777" w:rsidR="009F15E5" w:rsidRDefault="009F15E5" w:rsidP="009F15E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0B609D40" w14:textId="14736678" w:rsidR="009F15E5" w:rsidRDefault="009F15E5" w:rsidP="009F15E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9F15E5">
        <w:rPr>
          <w:rFonts w:ascii="Arial" w:hAnsi="Arial" w:cs="Arial"/>
          <w:b/>
          <w:bCs/>
          <w:kern w:val="28"/>
          <w:lang w:val="en-US"/>
        </w:rPr>
        <w:t>20/21/191</w:t>
      </w:r>
      <w:r>
        <w:rPr>
          <w:rFonts w:ascii="Arial" w:hAnsi="Arial" w:cs="Arial"/>
          <w:kern w:val="28"/>
          <w:lang w:val="en-US"/>
        </w:rPr>
        <w:tab/>
      </w:r>
      <w:r w:rsidRPr="009F15E5">
        <w:rPr>
          <w:rFonts w:ascii="Arial" w:hAnsi="Arial" w:cs="Arial"/>
          <w:kern w:val="28"/>
          <w:u w:val="single"/>
          <w:lang w:val="en-US"/>
        </w:rPr>
        <w:t>Christmas Lighting - Approve Christmas lighting column stress testing fees for Christmas light installations and tree re-wrapping</w:t>
      </w:r>
      <w:r>
        <w:rPr>
          <w:rFonts w:ascii="Arial" w:hAnsi="Arial" w:cs="Arial"/>
          <w:b/>
          <w:bCs/>
          <w:kern w:val="28"/>
          <w:lang w:val="en-US"/>
        </w:rPr>
        <w:t>.</w:t>
      </w:r>
    </w:p>
    <w:p w14:paraId="2A2EBAAC" w14:textId="59447AD0" w:rsidR="004A1907" w:rsidRPr="004A1907" w:rsidRDefault="004A1907" w:rsidP="009F15E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4A1907">
        <w:rPr>
          <w:rFonts w:ascii="Arial" w:hAnsi="Arial" w:cs="Arial"/>
          <w:kern w:val="28"/>
          <w:lang w:val="en-US"/>
        </w:rPr>
        <w:t>Decision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4A1907">
        <w:rPr>
          <w:rFonts w:ascii="Arial" w:hAnsi="Arial" w:cs="Arial"/>
          <w:kern w:val="28"/>
          <w:lang w:val="en-US"/>
        </w:rPr>
        <w:t>deferred</w:t>
      </w:r>
      <w:r>
        <w:rPr>
          <w:rFonts w:ascii="Arial" w:hAnsi="Arial" w:cs="Arial"/>
          <w:kern w:val="28"/>
          <w:lang w:val="en-US"/>
        </w:rPr>
        <w:t xml:space="preserve"> but members felt strongly about the costs being sought.</w:t>
      </w:r>
      <w:r w:rsidR="00D51F62">
        <w:rPr>
          <w:rFonts w:ascii="Arial" w:hAnsi="Arial" w:cs="Arial"/>
          <w:kern w:val="28"/>
          <w:lang w:val="en-US"/>
        </w:rPr>
        <w:t xml:space="preserve"> Cllr Blake to take </w:t>
      </w:r>
      <w:r w:rsidR="00A54D3B">
        <w:rPr>
          <w:rFonts w:ascii="Arial" w:hAnsi="Arial" w:cs="Arial"/>
          <w:kern w:val="28"/>
          <w:lang w:val="en-US"/>
        </w:rPr>
        <w:t xml:space="preserve">up </w:t>
      </w:r>
      <w:r w:rsidR="00D51F62">
        <w:rPr>
          <w:rFonts w:ascii="Arial" w:hAnsi="Arial" w:cs="Arial"/>
          <w:kern w:val="28"/>
          <w:lang w:val="en-US"/>
        </w:rPr>
        <w:t xml:space="preserve">the matter with DMBC. </w:t>
      </w:r>
    </w:p>
    <w:p w14:paraId="7D56E1F8" w14:textId="77777777" w:rsidR="009F15E5" w:rsidRDefault="009F15E5" w:rsidP="009F15E5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947E1F2" w14:textId="5A6A528E" w:rsidR="008C53F2" w:rsidRDefault="006D072C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774064">
        <w:rPr>
          <w:rFonts w:ascii="Arial" w:hAnsi="Arial" w:cs="Arial"/>
          <w:b/>
          <w:bCs/>
          <w:kern w:val="28"/>
          <w:lang w:val="en-US"/>
        </w:rPr>
        <w:t>1</w:t>
      </w:r>
      <w:r w:rsidR="00884987">
        <w:rPr>
          <w:rFonts w:ascii="Arial" w:hAnsi="Arial" w:cs="Arial"/>
          <w:b/>
          <w:bCs/>
          <w:kern w:val="28"/>
          <w:lang w:val="en-US"/>
        </w:rPr>
        <w:t>9</w:t>
      </w:r>
      <w:r w:rsidR="009F15E5">
        <w:rPr>
          <w:rFonts w:ascii="Arial" w:hAnsi="Arial" w:cs="Arial"/>
          <w:b/>
          <w:bCs/>
          <w:kern w:val="28"/>
          <w:lang w:val="en-US"/>
        </w:rPr>
        <w:t>2</w:t>
      </w:r>
      <w:r w:rsidR="00E065CB"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="00E065CB"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8C53F2">
        <w:rPr>
          <w:rFonts w:ascii="Arial" w:hAnsi="Arial" w:cs="Arial"/>
          <w:kern w:val="28"/>
          <w:u w:val="single"/>
          <w:lang w:val="en-US"/>
        </w:rPr>
        <w:t>- Update</w:t>
      </w:r>
    </w:p>
    <w:p w14:paraId="3BEDFC96" w14:textId="7422442B" w:rsidR="00D51F62" w:rsidRDefault="00D51F62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54D3B" w:rsidRPr="00A54D3B">
        <w:rPr>
          <w:rFonts w:ascii="Arial" w:hAnsi="Arial" w:cs="Arial"/>
          <w:bCs/>
          <w:kern w:val="28"/>
          <w:lang w:val="en-US"/>
        </w:rPr>
        <w:t xml:space="preserve">The </w:t>
      </w:r>
      <w:r w:rsidRPr="00D51F62">
        <w:rPr>
          <w:rFonts w:ascii="Arial" w:hAnsi="Arial" w:cs="Arial"/>
          <w:kern w:val="28"/>
          <w:lang w:val="en-US"/>
        </w:rPr>
        <w:t>Clerk provided an update with the hall to re-open on the 13</w:t>
      </w:r>
      <w:r w:rsidRPr="00D51F62">
        <w:rPr>
          <w:rFonts w:ascii="Arial" w:hAnsi="Arial" w:cs="Arial"/>
          <w:kern w:val="28"/>
          <w:vertAlign w:val="superscript"/>
          <w:lang w:val="en-US"/>
        </w:rPr>
        <w:t>th</w:t>
      </w:r>
      <w:r w:rsidRPr="00D51F62">
        <w:rPr>
          <w:rFonts w:ascii="Arial" w:hAnsi="Arial" w:cs="Arial"/>
          <w:kern w:val="28"/>
          <w:lang w:val="en-US"/>
        </w:rPr>
        <w:t xml:space="preserve"> April</w:t>
      </w:r>
      <w:r>
        <w:rPr>
          <w:rFonts w:ascii="Arial" w:hAnsi="Arial" w:cs="Arial"/>
          <w:kern w:val="28"/>
          <w:lang w:val="en-US"/>
        </w:rPr>
        <w:t>,</w:t>
      </w:r>
      <w:r w:rsidRPr="00D51F62">
        <w:rPr>
          <w:rFonts w:ascii="Arial" w:hAnsi="Arial" w:cs="Arial"/>
          <w:kern w:val="28"/>
          <w:lang w:val="en-US"/>
        </w:rPr>
        <w:t xml:space="preserve"> subject to government limits on activities</w:t>
      </w:r>
      <w:r>
        <w:rPr>
          <w:rFonts w:ascii="Arial" w:hAnsi="Arial" w:cs="Arial"/>
          <w:kern w:val="28"/>
          <w:lang w:val="en-US"/>
        </w:rPr>
        <w:t xml:space="preserve">, with </w:t>
      </w:r>
      <w:r w:rsidR="00A54D3B">
        <w:rPr>
          <w:rFonts w:ascii="Arial" w:hAnsi="Arial" w:cs="Arial"/>
          <w:kern w:val="28"/>
          <w:lang w:val="en-US"/>
        </w:rPr>
        <w:t xml:space="preserve">a </w:t>
      </w:r>
      <w:r>
        <w:rPr>
          <w:rFonts w:ascii="Arial" w:hAnsi="Arial" w:cs="Arial"/>
          <w:kern w:val="28"/>
          <w:lang w:val="en-US"/>
        </w:rPr>
        <w:t xml:space="preserve">further relaxation </w:t>
      </w:r>
      <w:r w:rsidR="009B2851">
        <w:rPr>
          <w:rFonts w:ascii="Arial" w:hAnsi="Arial" w:cs="Arial"/>
          <w:kern w:val="28"/>
          <w:lang w:val="en-US"/>
        </w:rPr>
        <w:t>of restrictions</w:t>
      </w:r>
      <w:r>
        <w:rPr>
          <w:rFonts w:ascii="Arial" w:hAnsi="Arial" w:cs="Arial"/>
          <w:kern w:val="28"/>
          <w:lang w:val="en-US"/>
        </w:rPr>
        <w:t xml:space="preserve"> anticipated on 17</w:t>
      </w:r>
      <w:r w:rsidRPr="00D51F62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May and 21</w:t>
      </w:r>
      <w:r w:rsidRPr="00D51F62">
        <w:rPr>
          <w:rFonts w:ascii="Arial" w:hAnsi="Arial" w:cs="Arial"/>
          <w:kern w:val="28"/>
          <w:vertAlign w:val="superscript"/>
          <w:lang w:val="en-US"/>
        </w:rPr>
        <w:t>st</w:t>
      </w:r>
      <w:r>
        <w:rPr>
          <w:rFonts w:ascii="Arial" w:hAnsi="Arial" w:cs="Arial"/>
          <w:kern w:val="28"/>
          <w:lang w:val="en-US"/>
        </w:rPr>
        <w:t xml:space="preserve"> June.</w:t>
      </w:r>
    </w:p>
    <w:p w14:paraId="1FE567CB" w14:textId="619E0ED2" w:rsidR="00D51F62" w:rsidRPr="00D51F62" w:rsidRDefault="00D51F62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Staffing handover also noted for </w:t>
      </w:r>
      <w:r w:rsidR="00A54D3B">
        <w:rPr>
          <w:rFonts w:ascii="Arial" w:hAnsi="Arial" w:cs="Arial"/>
          <w:kern w:val="28"/>
          <w:lang w:val="en-US"/>
        </w:rPr>
        <w:t xml:space="preserve">the </w:t>
      </w:r>
      <w:r>
        <w:rPr>
          <w:rFonts w:ascii="Arial" w:hAnsi="Arial" w:cs="Arial"/>
          <w:kern w:val="28"/>
          <w:lang w:val="en-US"/>
        </w:rPr>
        <w:t>28</w:t>
      </w:r>
      <w:r w:rsidRPr="00D51F62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April with groups to be informed. </w:t>
      </w:r>
    </w:p>
    <w:p w14:paraId="12B0FFAA" w14:textId="77777777" w:rsidR="008C53F2" w:rsidRDefault="008C53F2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007DFBC7" w14:textId="69E99656" w:rsidR="009F15E5" w:rsidRDefault="008C53F2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8C53F2">
        <w:rPr>
          <w:rFonts w:ascii="Arial" w:hAnsi="Arial" w:cs="Arial"/>
          <w:b/>
          <w:bCs/>
          <w:kern w:val="28"/>
          <w:lang w:val="en-US"/>
        </w:rPr>
        <w:t>20/21/19</w:t>
      </w:r>
      <w:r w:rsidR="009F15E5">
        <w:rPr>
          <w:rFonts w:ascii="Arial" w:hAnsi="Arial" w:cs="Arial"/>
          <w:b/>
          <w:bCs/>
          <w:kern w:val="28"/>
          <w:lang w:val="en-US"/>
        </w:rPr>
        <w:t>3</w:t>
      </w:r>
      <w:r w:rsidRPr="008C53F2">
        <w:rPr>
          <w:rFonts w:ascii="Arial" w:hAnsi="Arial" w:cs="Arial"/>
          <w:b/>
          <w:bCs/>
          <w:kern w:val="28"/>
          <w:lang w:val="en-US"/>
        </w:rPr>
        <w:tab/>
      </w:r>
      <w:r w:rsidR="009F15E5" w:rsidRPr="009F15E5">
        <w:rPr>
          <w:rFonts w:ascii="Arial" w:hAnsi="Arial" w:cs="Arial"/>
          <w:kern w:val="28"/>
          <w:u w:val="single"/>
          <w:lang w:val="en-US"/>
        </w:rPr>
        <w:t>Third Party Market Proposal</w:t>
      </w:r>
    </w:p>
    <w:p w14:paraId="0F04AFD7" w14:textId="7FE2D314" w:rsidR="009F15E5" w:rsidRPr="00D51F62" w:rsidRDefault="009F15E5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D51F62">
        <w:rPr>
          <w:rFonts w:ascii="Arial" w:hAnsi="Arial" w:cs="Arial"/>
          <w:b/>
          <w:bCs/>
          <w:kern w:val="28"/>
          <w:lang w:val="en-US"/>
        </w:rPr>
        <w:tab/>
      </w:r>
      <w:r w:rsidR="00D51F62" w:rsidRPr="00D51F62">
        <w:rPr>
          <w:rFonts w:ascii="Arial" w:hAnsi="Arial" w:cs="Arial"/>
          <w:kern w:val="28"/>
          <w:lang w:val="en-US"/>
        </w:rPr>
        <w:t>Provisional detail</w:t>
      </w:r>
      <w:r w:rsidR="00D51F62">
        <w:rPr>
          <w:rFonts w:ascii="Arial" w:hAnsi="Arial" w:cs="Arial"/>
          <w:kern w:val="28"/>
          <w:lang w:val="en-US"/>
        </w:rPr>
        <w:t>s</w:t>
      </w:r>
      <w:r w:rsidR="00D51F62" w:rsidRPr="00D51F62">
        <w:rPr>
          <w:rFonts w:ascii="Arial" w:hAnsi="Arial" w:cs="Arial"/>
          <w:kern w:val="28"/>
          <w:lang w:val="en-US"/>
        </w:rPr>
        <w:t xml:space="preserve"> had been circulated to members. </w:t>
      </w:r>
      <w:r w:rsidR="00D51F62">
        <w:rPr>
          <w:rFonts w:ascii="Arial" w:hAnsi="Arial" w:cs="Arial"/>
          <w:kern w:val="28"/>
          <w:lang w:val="en-US"/>
        </w:rPr>
        <w:t xml:space="preserve">Discussions regarding funding were ongoing. Quarterly markets including bank holidays </w:t>
      </w:r>
      <w:r w:rsidR="00A54D3B">
        <w:rPr>
          <w:rFonts w:ascii="Arial" w:hAnsi="Arial" w:cs="Arial"/>
          <w:kern w:val="28"/>
          <w:lang w:val="en-US"/>
        </w:rPr>
        <w:t>were currently b</w:t>
      </w:r>
      <w:r w:rsidR="00D51F62">
        <w:rPr>
          <w:rFonts w:ascii="Arial" w:hAnsi="Arial" w:cs="Arial"/>
          <w:kern w:val="28"/>
          <w:lang w:val="en-US"/>
        </w:rPr>
        <w:t>eing considered.  Members did support a market in principle (including on the car park) a</w:t>
      </w:r>
      <w:r w:rsidR="00A54D3B">
        <w:rPr>
          <w:rFonts w:ascii="Arial" w:hAnsi="Arial" w:cs="Arial"/>
          <w:kern w:val="28"/>
          <w:lang w:val="en-US"/>
        </w:rPr>
        <w:t>s</w:t>
      </w:r>
      <w:r w:rsidR="00D51F62">
        <w:rPr>
          <w:rFonts w:ascii="Arial" w:hAnsi="Arial" w:cs="Arial"/>
          <w:kern w:val="28"/>
          <w:lang w:val="en-US"/>
        </w:rPr>
        <w:t xml:space="preserve"> was noted in the Neighbourhood Plan but could not be responsible for substantial financial support at this time. </w:t>
      </w:r>
    </w:p>
    <w:p w14:paraId="64037DDC" w14:textId="77777777" w:rsidR="00D51F62" w:rsidRDefault="00D51F62" w:rsidP="0020585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EADE9A8" w14:textId="11C1193D" w:rsidR="00BB4638" w:rsidRPr="008C53F2" w:rsidRDefault="009F15E5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9F15E5">
        <w:rPr>
          <w:rFonts w:ascii="Arial" w:hAnsi="Arial" w:cs="Arial"/>
          <w:b/>
          <w:bCs/>
          <w:kern w:val="28"/>
          <w:lang w:val="en-US"/>
        </w:rPr>
        <w:t>20/21/194</w:t>
      </w:r>
      <w:r w:rsidRPr="009F15E5">
        <w:rPr>
          <w:rFonts w:ascii="Arial" w:hAnsi="Arial" w:cs="Arial"/>
          <w:b/>
          <w:bCs/>
          <w:kern w:val="28"/>
          <w:lang w:val="en-US"/>
        </w:rPr>
        <w:tab/>
      </w:r>
      <w:r w:rsidR="008C53F2">
        <w:rPr>
          <w:rFonts w:ascii="Arial" w:hAnsi="Arial" w:cs="Arial"/>
          <w:kern w:val="28"/>
          <w:u w:val="single"/>
          <w:lang w:val="en-US"/>
        </w:rPr>
        <w:t>Clerk Salary Review</w:t>
      </w:r>
      <w:r w:rsidR="007D358B" w:rsidRPr="007D358B">
        <w:rPr>
          <w:rFonts w:ascii="Arial" w:hAnsi="Arial" w:cs="Arial"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kern w:val="28"/>
          <w:u w:val="single"/>
          <w:lang w:val="en-US"/>
        </w:rPr>
        <w:t xml:space="preserve">- </w:t>
      </w:r>
      <w:bookmarkEnd w:id="2"/>
      <w:r w:rsidR="008C53F2" w:rsidRPr="008C53F2">
        <w:rPr>
          <w:rFonts w:ascii="Arial" w:hAnsi="Arial" w:cs="Arial"/>
          <w:bCs/>
          <w:kern w:val="28"/>
          <w:lang w:val="en-US"/>
        </w:rPr>
        <w:t>Moved to confidential session</w:t>
      </w:r>
      <w:r w:rsidR="008C53F2">
        <w:rPr>
          <w:rFonts w:ascii="Arial" w:hAnsi="Arial" w:cs="Arial"/>
          <w:bCs/>
          <w:kern w:val="28"/>
          <w:lang w:val="en-US"/>
        </w:rPr>
        <w:t>.</w:t>
      </w:r>
    </w:p>
    <w:p w14:paraId="05865D13" w14:textId="77777777" w:rsidR="008C53F2" w:rsidRDefault="008C53F2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14435222" w14:textId="69ACD815" w:rsidR="00C93DE0" w:rsidRDefault="006D072C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884987">
        <w:rPr>
          <w:rFonts w:ascii="Arial" w:hAnsi="Arial" w:cs="Arial"/>
          <w:b/>
          <w:kern w:val="28"/>
          <w:lang w:val="en-US"/>
        </w:rPr>
        <w:t>9</w:t>
      </w:r>
      <w:r w:rsidR="009F15E5">
        <w:rPr>
          <w:rFonts w:ascii="Arial" w:hAnsi="Arial" w:cs="Arial"/>
          <w:b/>
          <w:kern w:val="28"/>
          <w:lang w:val="en-US"/>
        </w:rPr>
        <w:t>5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  <w:r w:rsidR="007D358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251EA49" w14:textId="59644817" w:rsidR="00C447A8" w:rsidRDefault="00C447A8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C447A8">
        <w:rPr>
          <w:rFonts w:ascii="Arial" w:hAnsi="Arial" w:cs="Arial"/>
          <w:bCs/>
          <w:kern w:val="28"/>
          <w:lang w:val="en-US"/>
        </w:rPr>
        <w:tab/>
      </w:r>
      <w:r w:rsidR="00A54D3B">
        <w:rPr>
          <w:rFonts w:ascii="Arial" w:hAnsi="Arial" w:cs="Arial"/>
          <w:bCs/>
          <w:kern w:val="28"/>
          <w:lang w:val="en-US"/>
        </w:rPr>
        <w:t>A r</w:t>
      </w:r>
      <w:r w:rsidRPr="00C447A8">
        <w:rPr>
          <w:rFonts w:ascii="Arial" w:hAnsi="Arial" w:cs="Arial"/>
          <w:bCs/>
          <w:kern w:val="28"/>
          <w:lang w:val="en-US"/>
        </w:rPr>
        <w:t xml:space="preserve">eport </w:t>
      </w:r>
      <w:r>
        <w:rPr>
          <w:rFonts w:ascii="Arial" w:hAnsi="Arial" w:cs="Arial"/>
          <w:bCs/>
          <w:kern w:val="28"/>
          <w:lang w:val="en-US"/>
        </w:rPr>
        <w:t>had been circulated to members providing an update on outstanding matters</w:t>
      </w:r>
      <w:r w:rsidR="004A6489">
        <w:rPr>
          <w:rFonts w:ascii="Arial" w:hAnsi="Arial" w:cs="Arial"/>
          <w:bCs/>
          <w:kern w:val="28"/>
          <w:lang w:val="en-US"/>
        </w:rPr>
        <w:t xml:space="preserve"> including: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4338657F" w14:textId="3E22F683" w:rsidR="00C447A8" w:rsidRDefault="00C447A8" w:rsidP="00C447A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C447A8">
        <w:rPr>
          <w:rFonts w:ascii="Arial" w:hAnsi="Arial" w:cs="Arial"/>
          <w:bCs/>
          <w:kern w:val="28"/>
          <w:lang w:val="en-US"/>
        </w:rPr>
        <w:t xml:space="preserve">Resurfacing of the High Street now </w:t>
      </w:r>
      <w:r>
        <w:rPr>
          <w:rFonts w:ascii="Arial" w:hAnsi="Arial" w:cs="Arial"/>
          <w:bCs/>
          <w:kern w:val="28"/>
          <w:lang w:val="en-US"/>
        </w:rPr>
        <w:t xml:space="preserve">to </w:t>
      </w:r>
      <w:r w:rsidRPr="00C447A8">
        <w:rPr>
          <w:rFonts w:ascii="Arial" w:hAnsi="Arial" w:cs="Arial"/>
          <w:bCs/>
          <w:kern w:val="28"/>
          <w:lang w:val="en-US"/>
        </w:rPr>
        <w:t xml:space="preserve">be undertaken (out for tender) </w:t>
      </w:r>
      <w:r>
        <w:rPr>
          <w:rFonts w:ascii="Arial" w:hAnsi="Arial" w:cs="Arial"/>
          <w:bCs/>
          <w:kern w:val="28"/>
          <w:lang w:val="en-US"/>
        </w:rPr>
        <w:t>with potholes to continue to be reported in the interim.</w:t>
      </w:r>
    </w:p>
    <w:p w14:paraId="5E57E08C" w14:textId="77ACBD49" w:rsidR="00C447A8" w:rsidRDefault="00C447A8" w:rsidP="00C447A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</w:t>
      </w:r>
      <w:r w:rsidRPr="00C447A8">
        <w:rPr>
          <w:rFonts w:ascii="Arial" w:hAnsi="Arial" w:cs="Arial"/>
          <w:bCs/>
          <w:kern w:val="28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lang w:val="en-US"/>
        </w:rPr>
        <w:t xml:space="preserve"> June new speed limit of 30mph on Doncaster Road to be operational.</w:t>
      </w:r>
    </w:p>
    <w:p w14:paraId="0C965BB9" w14:textId="3BD3EA34" w:rsidR="00C447A8" w:rsidRDefault="00C447A8" w:rsidP="00C447A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Bawtry Hall verge to be</w:t>
      </w:r>
      <w:r w:rsidR="004A6489">
        <w:rPr>
          <w:rFonts w:ascii="Arial" w:hAnsi="Arial" w:cs="Arial"/>
          <w:bCs/>
          <w:kern w:val="28"/>
          <w:lang w:val="en-US"/>
        </w:rPr>
        <w:t xml:space="preserve"> resurfaced with </w:t>
      </w:r>
      <w:r>
        <w:rPr>
          <w:rFonts w:ascii="Arial" w:hAnsi="Arial" w:cs="Arial"/>
          <w:bCs/>
          <w:kern w:val="28"/>
          <w:lang w:val="en-US"/>
        </w:rPr>
        <w:t>tarmac (</w:t>
      </w:r>
      <w:r w:rsidR="004A6489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 xml:space="preserve">olour to be </w:t>
      </w:r>
      <w:r w:rsidR="004A6489">
        <w:rPr>
          <w:rFonts w:ascii="Arial" w:hAnsi="Arial" w:cs="Arial"/>
          <w:bCs/>
          <w:kern w:val="28"/>
          <w:lang w:val="en-US"/>
        </w:rPr>
        <w:t>agreed)</w:t>
      </w:r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4BCCAE72" w14:textId="4DF9DA58" w:rsidR="004A6489" w:rsidRDefault="004A6489" w:rsidP="00C447A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Anti-social behaviour at Wharf St &amp; River Idle with action plans being considered.</w:t>
      </w:r>
    </w:p>
    <w:p w14:paraId="053A33B8" w14:textId="3FDCEF56" w:rsidR="004A6489" w:rsidRDefault="004A6489" w:rsidP="00C447A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Recent success of the latest liter pick </w:t>
      </w:r>
    </w:p>
    <w:p w14:paraId="313DC644" w14:textId="39DD6442" w:rsidR="004A6489" w:rsidRPr="00C447A8" w:rsidRDefault="004A6489" w:rsidP="00C447A8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Planning matters including Harworth Colliery. </w:t>
      </w:r>
    </w:p>
    <w:p w14:paraId="56946072" w14:textId="750B07D5" w:rsidR="009F15E5" w:rsidRPr="00C447A8" w:rsidRDefault="00C447A8" w:rsidP="00C93DE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, </w:t>
      </w:r>
    </w:p>
    <w:p w14:paraId="5D42ACF8" w14:textId="330C6E37" w:rsidR="009A7D7B" w:rsidRPr="009A7D7B" w:rsidRDefault="005972F3" w:rsidP="0020585A">
      <w:pPr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5972F3">
        <w:rPr>
          <w:rFonts w:ascii="Arial" w:hAnsi="Arial" w:cs="Arial"/>
          <w:b/>
          <w:kern w:val="28"/>
          <w:lang w:val="en-US"/>
        </w:rPr>
        <w:t>2</w:t>
      </w:r>
      <w:r w:rsidR="00C93DE0">
        <w:rPr>
          <w:rFonts w:ascii="Arial" w:hAnsi="Arial" w:cs="Arial"/>
          <w:b/>
          <w:kern w:val="28"/>
          <w:lang w:val="en-US"/>
        </w:rPr>
        <w:t>0/21/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884987">
        <w:rPr>
          <w:rFonts w:ascii="Arial" w:hAnsi="Arial" w:cs="Arial"/>
          <w:b/>
          <w:kern w:val="28"/>
          <w:lang w:val="en-US"/>
        </w:rPr>
        <w:t>9</w:t>
      </w:r>
      <w:r w:rsidR="009F15E5">
        <w:rPr>
          <w:rFonts w:ascii="Arial" w:hAnsi="Arial" w:cs="Arial"/>
          <w:b/>
          <w:kern w:val="28"/>
          <w:lang w:val="en-US"/>
        </w:rPr>
        <w:t>6</w:t>
      </w:r>
      <w:r w:rsidR="00C93DE0">
        <w:rPr>
          <w:rFonts w:ascii="Arial" w:hAnsi="Arial" w:cs="Arial"/>
          <w:b/>
          <w:kern w:val="28"/>
          <w:lang w:val="en-US"/>
        </w:rPr>
        <w:t xml:space="preserve"> </w:t>
      </w:r>
      <w:r w:rsidR="00C93DE0">
        <w:rPr>
          <w:rFonts w:ascii="Arial" w:hAnsi="Arial" w:cs="Arial"/>
          <w:b/>
          <w:kern w:val="28"/>
          <w:lang w:val="en-US"/>
        </w:rPr>
        <w:tab/>
      </w:r>
      <w:r w:rsidR="000D3EAC" w:rsidRPr="000D3EAC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>
        <w:rPr>
          <w:rFonts w:ascii="Arial" w:hAnsi="Arial" w:cs="Arial"/>
          <w:bCs/>
          <w:kern w:val="28"/>
          <w:u w:val="single"/>
          <w:lang w:val="en-US"/>
        </w:rPr>
        <w:t xml:space="preserve">Strategy </w:t>
      </w:r>
      <w:r w:rsidR="00C93DE0" w:rsidRPr="00C93DE0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C447A8">
        <w:rPr>
          <w:rFonts w:ascii="Arial" w:hAnsi="Arial" w:cs="Arial"/>
          <w:bCs/>
          <w:kern w:val="28"/>
          <w:u w:val="single"/>
          <w:lang w:val="en-US"/>
        </w:rPr>
        <w:t xml:space="preserve">- Consider: </w:t>
      </w:r>
      <w:r w:rsidR="000D3EAC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FC8C8A8" w14:textId="64E38A59" w:rsidR="009F15E5" w:rsidRPr="00C447A8" w:rsidRDefault="009F15E5" w:rsidP="00A54345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ind w:left="1418" w:firstLine="15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447A8">
        <w:rPr>
          <w:rFonts w:ascii="Arial" w:hAnsi="Arial" w:cs="Arial"/>
          <w:bCs/>
          <w:kern w:val="28"/>
          <w:u w:val="single"/>
          <w:lang w:val="en-US"/>
        </w:rPr>
        <w:t xml:space="preserve">Desire for the provision of EVCP’s within the Market Hill car park including location and charging type (fast charging) </w:t>
      </w:r>
    </w:p>
    <w:p w14:paraId="6777401D" w14:textId="1EF00356" w:rsidR="00C447A8" w:rsidRPr="00A54345" w:rsidRDefault="00A54D3B" w:rsidP="00C447A8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3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agreed that the w</w:t>
      </w:r>
      <w:r w:rsidR="00A54345" w:rsidRPr="00A54345">
        <w:rPr>
          <w:rFonts w:ascii="Arial" w:hAnsi="Arial" w:cs="Arial"/>
          <w:bCs/>
          <w:kern w:val="28"/>
          <w:lang w:val="en-US"/>
        </w:rPr>
        <w:t xml:space="preserve">orking group </w:t>
      </w:r>
      <w:r>
        <w:rPr>
          <w:rFonts w:ascii="Arial" w:hAnsi="Arial" w:cs="Arial"/>
          <w:bCs/>
          <w:kern w:val="28"/>
          <w:lang w:val="en-US"/>
        </w:rPr>
        <w:t>would</w:t>
      </w:r>
      <w:r w:rsidR="00A54345" w:rsidRPr="00A54345">
        <w:rPr>
          <w:rFonts w:ascii="Arial" w:hAnsi="Arial" w:cs="Arial"/>
          <w:bCs/>
          <w:kern w:val="28"/>
          <w:lang w:val="en-US"/>
        </w:rPr>
        <w:t xml:space="preserve"> investigate the cost of a th</w:t>
      </w:r>
      <w:r w:rsidR="00815EC8">
        <w:rPr>
          <w:rFonts w:ascii="Arial" w:hAnsi="Arial" w:cs="Arial"/>
          <w:bCs/>
          <w:kern w:val="28"/>
          <w:lang w:val="en-US"/>
        </w:rPr>
        <w:t>ree</w:t>
      </w:r>
      <w:bookmarkStart w:id="3" w:name="_GoBack"/>
      <w:bookmarkEnd w:id="3"/>
      <w:r w:rsidR="00A54345" w:rsidRPr="00A54345">
        <w:rPr>
          <w:rFonts w:ascii="Arial" w:hAnsi="Arial" w:cs="Arial"/>
          <w:bCs/>
          <w:kern w:val="28"/>
          <w:lang w:val="en-US"/>
        </w:rPr>
        <w:t xml:space="preserve"> phase </w:t>
      </w:r>
      <w:r w:rsidR="00A54345">
        <w:rPr>
          <w:rFonts w:ascii="Arial" w:hAnsi="Arial" w:cs="Arial"/>
          <w:bCs/>
          <w:kern w:val="28"/>
          <w:lang w:val="en-US"/>
        </w:rPr>
        <w:t xml:space="preserve">electricity </w:t>
      </w:r>
      <w:r w:rsidR="00A54345" w:rsidRPr="00A54345">
        <w:rPr>
          <w:rFonts w:ascii="Arial" w:hAnsi="Arial" w:cs="Arial"/>
          <w:bCs/>
          <w:kern w:val="28"/>
          <w:lang w:val="en-US"/>
        </w:rPr>
        <w:t xml:space="preserve">supply before a decision could be </w:t>
      </w:r>
      <w:r w:rsidR="00A54345">
        <w:rPr>
          <w:rFonts w:ascii="Arial" w:hAnsi="Arial" w:cs="Arial"/>
          <w:bCs/>
          <w:kern w:val="28"/>
          <w:lang w:val="en-US"/>
        </w:rPr>
        <w:t>m</w:t>
      </w:r>
      <w:r w:rsidR="00A54345" w:rsidRPr="00A54345">
        <w:rPr>
          <w:rFonts w:ascii="Arial" w:hAnsi="Arial" w:cs="Arial"/>
          <w:bCs/>
          <w:kern w:val="28"/>
          <w:lang w:val="en-US"/>
        </w:rPr>
        <w:t xml:space="preserve">ade about the type </w:t>
      </w:r>
      <w:r w:rsidR="00A54345">
        <w:rPr>
          <w:rFonts w:ascii="Arial" w:hAnsi="Arial" w:cs="Arial"/>
          <w:bCs/>
          <w:kern w:val="28"/>
          <w:lang w:val="en-US"/>
        </w:rPr>
        <w:t>o</w:t>
      </w:r>
      <w:r w:rsidR="00A54345" w:rsidRPr="00A54345">
        <w:rPr>
          <w:rFonts w:ascii="Arial" w:hAnsi="Arial" w:cs="Arial"/>
          <w:bCs/>
          <w:kern w:val="28"/>
          <w:lang w:val="en-US"/>
        </w:rPr>
        <w:t>f charging (standard or fast)</w:t>
      </w:r>
      <w:r w:rsidR="00A54345">
        <w:rPr>
          <w:rFonts w:ascii="Arial" w:hAnsi="Arial" w:cs="Arial"/>
          <w:bCs/>
          <w:kern w:val="28"/>
          <w:lang w:val="en-US"/>
        </w:rPr>
        <w:t>. The area to be used also to be considered further</w:t>
      </w:r>
      <w:r>
        <w:rPr>
          <w:rFonts w:ascii="Arial" w:hAnsi="Arial" w:cs="Arial"/>
          <w:bCs/>
          <w:kern w:val="28"/>
          <w:lang w:val="en-US"/>
        </w:rPr>
        <w:t>,</w:t>
      </w:r>
      <w:r w:rsidR="00A54345">
        <w:rPr>
          <w:rFonts w:ascii="Arial" w:hAnsi="Arial" w:cs="Arial"/>
          <w:bCs/>
          <w:kern w:val="28"/>
          <w:lang w:val="en-US"/>
        </w:rPr>
        <w:t xml:space="preserve"> taking into account the ne</w:t>
      </w:r>
      <w:r w:rsidR="004060B5">
        <w:rPr>
          <w:rFonts w:ascii="Arial" w:hAnsi="Arial" w:cs="Arial"/>
          <w:bCs/>
          <w:kern w:val="28"/>
          <w:lang w:val="en-US"/>
        </w:rPr>
        <w:t>e</w:t>
      </w:r>
      <w:r w:rsidR="00A54345">
        <w:rPr>
          <w:rFonts w:ascii="Arial" w:hAnsi="Arial" w:cs="Arial"/>
          <w:bCs/>
          <w:kern w:val="28"/>
          <w:lang w:val="en-US"/>
        </w:rPr>
        <w:t>ds</w:t>
      </w:r>
      <w:r w:rsidR="004060B5">
        <w:rPr>
          <w:rFonts w:ascii="Arial" w:hAnsi="Arial" w:cs="Arial"/>
          <w:bCs/>
          <w:kern w:val="28"/>
          <w:lang w:val="en-US"/>
        </w:rPr>
        <w:t xml:space="preserve"> </w:t>
      </w:r>
      <w:r w:rsidR="00A54345">
        <w:rPr>
          <w:rFonts w:ascii="Arial" w:hAnsi="Arial" w:cs="Arial"/>
          <w:bCs/>
          <w:kern w:val="28"/>
          <w:lang w:val="en-US"/>
        </w:rPr>
        <w:t>of the fruit and vegetable kiosk.</w:t>
      </w:r>
    </w:p>
    <w:p w14:paraId="0E7B2BAC" w14:textId="73A7D3E6" w:rsidR="007C267B" w:rsidRDefault="009F15E5" w:rsidP="00A54345">
      <w:pPr>
        <w:pStyle w:val="ListParagraph"/>
        <w:widowControl w:val="0"/>
        <w:numPr>
          <w:ilvl w:val="0"/>
          <w:numId w:val="7"/>
        </w:numPr>
        <w:tabs>
          <w:tab w:val="left" w:pos="1418"/>
          <w:tab w:val="left" w:pos="1843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bCs/>
          <w:kern w:val="28"/>
          <w:lang w:val="en-US"/>
        </w:rPr>
      </w:pPr>
      <w:r w:rsidRPr="00C447A8">
        <w:rPr>
          <w:rFonts w:ascii="Arial" w:hAnsi="Arial" w:cs="Arial"/>
          <w:bCs/>
          <w:kern w:val="28"/>
          <w:u w:val="single"/>
          <w:lang w:val="en-US"/>
        </w:rPr>
        <w:t>Further research on types of contract available to be undertaken by the Working group, with recommendations on a specific contract document to be made in due course on the proviso that such provision would be, as a minimum, at nil cost to the Council</w:t>
      </w:r>
      <w:r w:rsidRPr="00C447A8">
        <w:rPr>
          <w:rFonts w:ascii="Arial" w:hAnsi="Arial" w:cs="Arial"/>
          <w:bCs/>
          <w:kern w:val="28"/>
          <w:lang w:val="en-US"/>
        </w:rPr>
        <w:t>.</w:t>
      </w:r>
    </w:p>
    <w:p w14:paraId="772F3075" w14:textId="74AEEA57" w:rsidR="00A54D3B" w:rsidRDefault="00A54D3B" w:rsidP="00A54D3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</w:t>
      </w:r>
      <w:r w:rsidR="00A54345">
        <w:rPr>
          <w:rFonts w:ascii="Arial" w:hAnsi="Arial" w:cs="Arial"/>
          <w:bCs/>
          <w:kern w:val="28"/>
          <w:lang w:val="en-US"/>
        </w:rPr>
        <w:t xml:space="preserve">agreed that the working group would investigate further </w:t>
      </w:r>
      <w:r>
        <w:rPr>
          <w:rFonts w:ascii="Arial" w:hAnsi="Arial" w:cs="Arial"/>
          <w:bCs/>
          <w:kern w:val="28"/>
          <w:lang w:val="en-US"/>
        </w:rPr>
        <w:t>and consider</w:t>
      </w:r>
      <w:r w:rsidR="00A54345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both </w:t>
      </w:r>
      <w:r w:rsidR="00A54345">
        <w:rPr>
          <w:rFonts w:ascii="Arial" w:hAnsi="Arial" w:cs="Arial"/>
          <w:bCs/>
          <w:kern w:val="28"/>
          <w:lang w:val="en-US"/>
        </w:rPr>
        <w:t>an increase in the number of units to be supplied and the various funding options</w:t>
      </w:r>
      <w:r>
        <w:rPr>
          <w:rFonts w:ascii="Arial" w:hAnsi="Arial" w:cs="Arial"/>
          <w:bCs/>
          <w:kern w:val="28"/>
          <w:lang w:val="en-US"/>
        </w:rPr>
        <w:t xml:space="preserve"> including </w:t>
      </w:r>
      <w:r w:rsidR="00A54345">
        <w:rPr>
          <w:rFonts w:ascii="Arial" w:hAnsi="Arial" w:cs="Arial"/>
          <w:bCs/>
          <w:kern w:val="28"/>
          <w:lang w:val="en-US"/>
        </w:rPr>
        <w:t>nil cost and revenue sharing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EED6CD4" w14:textId="77777777" w:rsidR="00A54D3B" w:rsidRDefault="00A54D3B" w:rsidP="00A54D3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05DC891C" w14:textId="6862E0A7" w:rsidR="00FF1644" w:rsidRDefault="00FF1644" w:rsidP="00A54D3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20/21/197</w:t>
      </w:r>
      <w:r>
        <w:rPr>
          <w:rFonts w:ascii="Arial" w:hAnsi="Arial" w:cs="Arial"/>
          <w:b/>
          <w:kern w:val="28"/>
          <w:lang w:val="en-US"/>
        </w:rPr>
        <w:tab/>
      </w:r>
      <w:proofErr w:type="spellStart"/>
      <w:r w:rsidRPr="00FF1644">
        <w:rPr>
          <w:rFonts w:ascii="Arial" w:hAnsi="Arial" w:cs="Arial"/>
          <w:bCs/>
          <w:kern w:val="28"/>
          <w:u w:val="single"/>
          <w:lang w:val="en-US"/>
        </w:rPr>
        <w:t>Neighbourhood</w:t>
      </w:r>
      <w:proofErr w:type="spellEnd"/>
      <w:r w:rsidRPr="00FF1644">
        <w:rPr>
          <w:rFonts w:ascii="Arial" w:hAnsi="Arial" w:cs="Arial"/>
          <w:bCs/>
          <w:kern w:val="28"/>
          <w:u w:val="single"/>
          <w:lang w:val="en-US"/>
        </w:rPr>
        <w:t xml:space="preserve"> Plan – Reaffirm review date</w:t>
      </w:r>
      <w:r w:rsidR="00A54345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AD7D030" w14:textId="5915C48D" w:rsidR="00FF1644" w:rsidRPr="004060B5" w:rsidRDefault="004060B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proofErr w:type="spellStart"/>
      <w:r w:rsidRPr="004060B5">
        <w:rPr>
          <w:rFonts w:ascii="Arial" w:hAnsi="Arial" w:cs="Arial"/>
          <w:bCs/>
          <w:kern w:val="28"/>
          <w:lang w:val="en-US"/>
        </w:rPr>
        <w:t>Neighbourhood</w:t>
      </w:r>
      <w:proofErr w:type="spellEnd"/>
      <w:r w:rsidRPr="004060B5">
        <w:rPr>
          <w:rFonts w:ascii="Arial" w:hAnsi="Arial" w:cs="Arial"/>
          <w:bCs/>
          <w:kern w:val="28"/>
          <w:lang w:val="en-US"/>
        </w:rPr>
        <w:t xml:space="preserve"> Plan </w:t>
      </w:r>
      <w:r w:rsidR="00A54D3B">
        <w:rPr>
          <w:rFonts w:ascii="Arial" w:hAnsi="Arial" w:cs="Arial"/>
          <w:bCs/>
          <w:kern w:val="28"/>
          <w:lang w:val="en-US"/>
        </w:rPr>
        <w:t xml:space="preserve">Review </w:t>
      </w:r>
      <w:r w:rsidRPr="004060B5">
        <w:rPr>
          <w:rFonts w:ascii="Arial" w:hAnsi="Arial" w:cs="Arial"/>
          <w:bCs/>
          <w:kern w:val="28"/>
          <w:lang w:val="en-US"/>
        </w:rPr>
        <w:t>to be</w:t>
      </w:r>
      <w:r w:rsidR="00A54D3B">
        <w:rPr>
          <w:rFonts w:ascii="Arial" w:hAnsi="Arial" w:cs="Arial"/>
          <w:bCs/>
          <w:kern w:val="28"/>
          <w:lang w:val="en-US"/>
        </w:rPr>
        <w:t xml:space="preserve"> placed </w:t>
      </w:r>
      <w:r w:rsidRPr="004060B5">
        <w:rPr>
          <w:rFonts w:ascii="Arial" w:hAnsi="Arial" w:cs="Arial"/>
          <w:bCs/>
          <w:kern w:val="28"/>
          <w:lang w:val="en-US"/>
        </w:rPr>
        <w:t>on the May agenda</w:t>
      </w:r>
      <w:r>
        <w:rPr>
          <w:rFonts w:ascii="Arial" w:hAnsi="Arial" w:cs="Arial"/>
          <w:bCs/>
          <w:kern w:val="28"/>
          <w:lang w:val="en-US"/>
        </w:rPr>
        <w:t xml:space="preserve"> to consider any consultation </w:t>
      </w:r>
      <w:r w:rsidR="00E83B40">
        <w:rPr>
          <w:rFonts w:ascii="Arial" w:hAnsi="Arial" w:cs="Arial"/>
          <w:bCs/>
          <w:kern w:val="28"/>
          <w:lang w:val="en-US"/>
        </w:rPr>
        <w:t>required</w:t>
      </w:r>
      <w:r w:rsidR="00A54D3B">
        <w:rPr>
          <w:rFonts w:ascii="Arial" w:hAnsi="Arial" w:cs="Arial"/>
          <w:bCs/>
          <w:kern w:val="28"/>
          <w:lang w:val="en-US"/>
        </w:rPr>
        <w:t xml:space="preserve"> and </w:t>
      </w:r>
      <w:r>
        <w:rPr>
          <w:rFonts w:ascii="Arial" w:hAnsi="Arial" w:cs="Arial"/>
          <w:bCs/>
          <w:kern w:val="28"/>
          <w:lang w:val="en-US"/>
        </w:rPr>
        <w:t xml:space="preserve">inviting feedback on potential changes that could be considered on review. </w:t>
      </w:r>
      <w:r w:rsidRPr="004060B5">
        <w:rPr>
          <w:rFonts w:ascii="Arial" w:hAnsi="Arial" w:cs="Arial"/>
          <w:bCs/>
          <w:kern w:val="28"/>
          <w:lang w:val="en-US"/>
        </w:rPr>
        <w:t xml:space="preserve"> </w:t>
      </w:r>
    </w:p>
    <w:p w14:paraId="7A32E373" w14:textId="4EF64672" w:rsidR="004060B5" w:rsidRDefault="004060B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58F95216" w14:textId="77777777" w:rsidR="004060B5" w:rsidRDefault="004060B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2EE1CB47" w14:textId="00563283" w:rsidR="00413DB2" w:rsidRPr="00413DB2" w:rsidRDefault="00B873E5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20/21/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884987">
        <w:rPr>
          <w:rFonts w:ascii="Arial" w:hAnsi="Arial" w:cs="Arial"/>
          <w:b/>
          <w:kern w:val="28"/>
          <w:lang w:val="en-US"/>
        </w:rPr>
        <w:t>9</w:t>
      </w:r>
      <w:r w:rsidR="00FF1644">
        <w:rPr>
          <w:rFonts w:ascii="Arial" w:hAnsi="Arial" w:cs="Arial"/>
          <w:b/>
          <w:kern w:val="28"/>
          <w:lang w:val="en-US"/>
        </w:rPr>
        <w:t>8</w:t>
      </w:r>
      <w:r>
        <w:rPr>
          <w:rFonts w:ascii="Arial" w:hAnsi="Arial" w:cs="Arial"/>
          <w:b/>
          <w:kern w:val="28"/>
          <w:lang w:val="en-US"/>
        </w:rPr>
        <w:tab/>
      </w:r>
      <w:r w:rsidR="00E065CB" w:rsidRPr="00413DB2">
        <w:rPr>
          <w:rFonts w:ascii="Arial" w:hAnsi="Arial" w:cs="Arial"/>
          <w:bCs/>
          <w:kern w:val="28"/>
          <w:u w:val="single"/>
          <w:lang w:val="en-US"/>
        </w:rPr>
        <w:t>Planning Issues.</w:t>
      </w:r>
    </w:p>
    <w:p w14:paraId="211AEE0A" w14:textId="06D46CC9" w:rsidR="00413DB2" w:rsidRPr="005629D2" w:rsidRDefault="00913637" w:rsidP="0094721F">
      <w:pPr>
        <w:pStyle w:val="ListParagraph"/>
        <w:widowControl w:val="0"/>
        <w:numPr>
          <w:ilvl w:val="0"/>
          <w:numId w:val="3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069" w:firstLine="349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Ap</w:t>
      </w:r>
      <w:r w:rsidR="00E065CB" w:rsidRPr="000E2E80">
        <w:rPr>
          <w:rFonts w:ascii="Arial" w:hAnsi="Arial" w:cs="Arial"/>
          <w:bCs/>
          <w:kern w:val="28"/>
          <w:u w:val="single"/>
          <w:lang w:val="en-US"/>
        </w:rPr>
        <w:t>plications</w:t>
      </w:r>
      <w:r w:rsidR="000E2E80" w:rsidRPr="000E2E80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CDA680F" w14:textId="77777777" w:rsidR="004060B5" w:rsidRDefault="005629D2" w:rsidP="005629D2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5629D2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21/00530/FUL</w:t>
      </w:r>
      <w:r w:rsidRPr="005629D2">
        <w:rPr>
          <w:rFonts w:ascii="Arial" w:hAnsi="Arial" w:cs="Arial"/>
          <w:kern w:val="28"/>
          <w:sz w:val="22"/>
          <w:szCs w:val="22"/>
          <w:lang w:val="en-US"/>
        </w:rPr>
        <w:t xml:space="preserve"> 26 Martin Lane, Bawtry   Erection of a detached garage with pitched roof and widening of driveway. </w:t>
      </w:r>
    </w:p>
    <w:p w14:paraId="07DD7249" w14:textId="67D419FF" w:rsidR="005629D2" w:rsidRDefault="004060B5" w:rsidP="005629D2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A54D3B">
        <w:rPr>
          <w:rFonts w:ascii="Arial" w:hAnsi="Arial" w:cs="Arial"/>
          <w:i/>
          <w:kern w:val="28"/>
          <w:sz w:val="22"/>
          <w:szCs w:val="22"/>
          <w:lang w:val="en-US"/>
        </w:rPr>
        <w:t>Now granted</w:t>
      </w:r>
      <w:r>
        <w:rPr>
          <w:rFonts w:ascii="Arial" w:hAnsi="Arial" w:cs="Arial"/>
          <w:kern w:val="28"/>
          <w:sz w:val="22"/>
          <w:szCs w:val="22"/>
          <w:lang w:val="en-US"/>
        </w:rPr>
        <w:t>.</w:t>
      </w:r>
    </w:p>
    <w:p w14:paraId="5B023393" w14:textId="7EFDDBD1" w:rsidR="004060B5" w:rsidRDefault="005629D2" w:rsidP="005629D2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5629D2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21/00588/LBC</w:t>
      </w:r>
      <w:r w:rsidRPr="005629D2">
        <w:rPr>
          <w:rFonts w:ascii="Arial" w:hAnsi="Arial" w:cs="Arial"/>
          <w:kern w:val="28"/>
          <w:sz w:val="22"/>
          <w:szCs w:val="22"/>
          <w:lang w:val="en-US"/>
        </w:rPr>
        <w:t xml:space="preserve"> The Dutch House.  Wharf Street, Bawtry   Listed building consent for the replacement of six wooden sash windows and frames with six wooden sliding sash 6 over 6 slim double</w:t>
      </w:r>
      <w:r w:rsidR="00795D66">
        <w:rPr>
          <w:rFonts w:ascii="Arial" w:hAnsi="Arial" w:cs="Arial"/>
          <w:kern w:val="28"/>
          <w:sz w:val="22"/>
          <w:szCs w:val="22"/>
          <w:lang w:val="en-US"/>
        </w:rPr>
        <w:t>-</w:t>
      </w:r>
      <w:r w:rsidRPr="005629D2">
        <w:rPr>
          <w:rFonts w:ascii="Arial" w:hAnsi="Arial" w:cs="Arial"/>
          <w:kern w:val="28"/>
          <w:sz w:val="22"/>
          <w:szCs w:val="22"/>
          <w:lang w:val="en-US"/>
        </w:rPr>
        <w:t>glazed units.</w:t>
      </w:r>
    </w:p>
    <w:p w14:paraId="2C238B66" w14:textId="6EE0EC8C" w:rsidR="005629D2" w:rsidRPr="004060B5" w:rsidRDefault="004060B5" w:rsidP="005629D2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A54D3B">
        <w:rPr>
          <w:rFonts w:ascii="Arial" w:hAnsi="Arial" w:cs="Arial"/>
          <w:i/>
          <w:kern w:val="28"/>
          <w:sz w:val="22"/>
          <w:szCs w:val="22"/>
          <w:lang w:val="en-US"/>
        </w:rPr>
        <w:t>No adverse comment but for the conservation officer to address</w:t>
      </w:r>
      <w:r w:rsidR="00795D66">
        <w:rPr>
          <w:rFonts w:ascii="Arial" w:hAnsi="Arial" w:cs="Arial"/>
          <w:kern w:val="28"/>
          <w:sz w:val="22"/>
          <w:szCs w:val="22"/>
          <w:lang w:val="en-US"/>
        </w:rPr>
        <w:t>.</w:t>
      </w:r>
      <w:r w:rsidRPr="004060B5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  <w:r w:rsidR="005629D2" w:rsidRPr="004060B5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</w:p>
    <w:p w14:paraId="2817F2EB" w14:textId="77777777" w:rsidR="004060B5" w:rsidRDefault="005629D2" w:rsidP="005629D2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sz w:val="22"/>
          <w:szCs w:val="22"/>
          <w:lang w:val="en-US"/>
        </w:rPr>
      </w:pPr>
      <w:r w:rsidRPr="005629D2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21/00818/FUL</w:t>
      </w:r>
      <w:r w:rsidRPr="005629D2">
        <w:rPr>
          <w:rFonts w:ascii="Arial" w:hAnsi="Arial" w:cs="Arial"/>
          <w:kern w:val="28"/>
          <w:sz w:val="22"/>
          <w:szCs w:val="22"/>
          <w:lang w:val="en-US"/>
        </w:rPr>
        <w:t xml:space="preserve"> The Barn, 7 Towngate, Bawtry Erection of extension to dwelling</w:t>
      </w:r>
      <w:r>
        <w:rPr>
          <w:rFonts w:ascii="Arial" w:hAnsi="Arial" w:cs="Arial"/>
          <w:kern w:val="28"/>
          <w:sz w:val="22"/>
          <w:szCs w:val="22"/>
          <w:lang w:val="en-US"/>
        </w:rPr>
        <w:t>.</w:t>
      </w:r>
      <w:r w:rsidRPr="005629D2">
        <w:rPr>
          <w:rFonts w:ascii="Arial" w:hAnsi="Arial" w:cs="Arial"/>
          <w:kern w:val="28"/>
          <w:sz w:val="22"/>
          <w:szCs w:val="22"/>
          <w:lang w:val="en-US"/>
        </w:rPr>
        <w:t xml:space="preserve"> </w:t>
      </w:r>
    </w:p>
    <w:p w14:paraId="3C8B01BC" w14:textId="00AB9169" w:rsidR="005629D2" w:rsidRPr="00A54D3B" w:rsidRDefault="00795D66" w:rsidP="005629D2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i/>
          <w:kern w:val="28"/>
          <w:sz w:val="22"/>
          <w:szCs w:val="22"/>
          <w:lang w:val="en-US"/>
        </w:rPr>
      </w:pPr>
      <w:r w:rsidRPr="00A54D3B">
        <w:rPr>
          <w:rFonts w:ascii="Arial" w:hAnsi="Arial" w:cs="Arial"/>
          <w:i/>
          <w:kern w:val="28"/>
          <w:sz w:val="22"/>
          <w:szCs w:val="22"/>
          <w:lang w:val="en-US"/>
        </w:rPr>
        <w:t xml:space="preserve">Members advised that it was not possible to comment fully due to a lack of illustrated elevations and this would be raised. </w:t>
      </w:r>
    </w:p>
    <w:p w14:paraId="07B5B61A" w14:textId="77777777" w:rsidR="005629D2" w:rsidRPr="005629D2" w:rsidRDefault="005629D2" w:rsidP="005629D2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sz w:val="22"/>
          <w:szCs w:val="22"/>
          <w:lang w:val="en-US"/>
        </w:rPr>
      </w:pPr>
    </w:p>
    <w:p w14:paraId="1E5E19A9" w14:textId="50F609BD" w:rsidR="005629D2" w:rsidRDefault="005629D2" w:rsidP="005629D2">
      <w:pPr>
        <w:pStyle w:val="ListParagraph"/>
        <w:widowControl w:val="0"/>
        <w:numPr>
          <w:ilvl w:val="0"/>
          <w:numId w:val="3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kern w:val="28"/>
          <w:u w:val="single"/>
          <w:lang w:val="en-US"/>
        </w:rPr>
      </w:pPr>
      <w:r w:rsidRPr="005629D2">
        <w:rPr>
          <w:rFonts w:ascii="Arial" w:hAnsi="Arial" w:cs="Arial"/>
          <w:kern w:val="28"/>
          <w:u w:val="single"/>
          <w:lang w:val="en-US"/>
        </w:rPr>
        <w:t>Consider preliminary Crown Hotel Frontage Proposal</w:t>
      </w:r>
      <w:r>
        <w:rPr>
          <w:rFonts w:ascii="Arial" w:hAnsi="Arial" w:cs="Arial"/>
          <w:kern w:val="28"/>
          <w:u w:val="single"/>
          <w:lang w:val="en-US"/>
        </w:rPr>
        <w:t>.</w:t>
      </w:r>
    </w:p>
    <w:p w14:paraId="09E07207" w14:textId="46A09846" w:rsidR="00795D66" w:rsidRPr="00795D66" w:rsidRDefault="00795D66" w:rsidP="00795D66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795D66">
        <w:rPr>
          <w:rFonts w:ascii="Arial" w:hAnsi="Arial" w:cs="Arial"/>
          <w:kern w:val="28"/>
          <w:lang w:val="en-US"/>
        </w:rPr>
        <w:t xml:space="preserve">Members noted that the </w:t>
      </w:r>
      <w:r w:rsidR="00E83B40">
        <w:rPr>
          <w:rFonts w:ascii="Arial" w:hAnsi="Arial" w:cs="Arial"/>
          <w:kern w:val="28"/>
          <w:lang w:val="en-US"/>
        </w:rPr>
        <w:t xml:space="preserve">matter </w:t>
      </w:r>
      <w:r w:rsidRPr="00795D66">
        <w:rPr>
          <w:rFonts w:ascii="Arial" w:hAnsi="Arial" w:cs="Arial"/>
          <w:kern w:val="28"/>
          <w:lang w:val="en-US"/>
        </w:rPr>
        <w:t>would be considered f</w:t>
      </w:r>
      <w:r w:rsidR="00E83B40">
        <w:rPr>
          <w:rFonts w:ascii="Arial" w:hAnsi="Arial" w:cs="Arial"/>
          <w:kern w:val="28"/>
          <w:lang w:val="en-US"/>
        </w:rPr>
        <w:t xml:space="preserve">ormally </w:t>
      </w:r>
      <w:r w:rsidRPr="00795D66">
        <w:rPr>
          <w:rFonts w:ascii="Arial" w:hAnsi="Arial" w:cs="Arial"/>
          <w:kern w:val="28"/>
          <w:lang w:val="en-US"/>
        </w:rPr>
        <w:t xml:space="preserve">when received but in </w:t>
      </w:r>
      <w:r>
        <w:rPr>
          <w:rFonts w:ascii="Arial" w:hAnsi="Arial" w:cs="Arial"/>
          <w:kern w:val="28"/>
          <w:lang w:val="en-US"/>
        </w:rPr>
        <w:t xml:space="preserve">principle members were </w:t>
      </w:r>
      <w:r w:rsidRPr="00795D66">
        <w:rPr>
          <w:rFonts w:ascii="Arial" w:hAnsi="Arial" w:cs="Arial"/>
          <w:kern w:val="28"/>
          <w:lang w:val="en-US"/>
        </w:rPr>
        <w:t xml:space="preserve">happy with the </w:t>
      </w:r>
      <w:r>
        <w:rPr>
          <w:rFonts w:ascii="Arial" w:hAnsi="Arial" w:cs="Arial"/>
          <w:kern w:val="28"/>
          <w:lang w:val="en-US"/>
        </w:rPr>
        <w:t>proposal (as opposed to external umbrellas) but would invite the owners to liaise with the conservation officer to seek a resolution</w:t>
      </w:r>
      <w:r w:rsidR="00E83B40">
        <w:rPr>
          <w:rFonts w:ascii="Arial" w:hAnsi="Arial" w:cs="Arial"/>
          <w:kern w:val="28"/>
          <w:lang w:val="en-US"/>
        </w:rPr>
        <w:t xml:space="preserve"> to any concerns that might be</w:t>
      </w:r>
      <w:r w:rsidR="00A54D3B">
        <w:rPr>
          <w:rFonts w:ascii="Arial" w:hAnsi="Arial" w:cs="Arial"/>
          <w:kern w:val="28"/>
          <w:lang w:val="en-US"/>
        </w:rPr>
        <w:t xml:space="preserve"> raised by DMBC</w:t>
      </w:r>
      <w:r w:rsidR="009B2851">
        <w:rPr>
          <w:rFonts w:ascii="Arial" w:hAnsi="Arial" w:cs="Arial"/>
          <w:kern w:val="28"/>
          <w:lang w:val="en-US"/>
        </w:rPr>
        <w:t>.</w:t>
      </w:r>
    </w:p>
    <w:p w14:paraId="04FD8961" w14:textId="77777777" w:rsidR="005629D2" w:rsidRDefault="005629D2" w:rsidP="005629D2">
      <w:pPr>
        <w:pStyle w:val="ListParagraph"/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u w:val="single"/>
          <w:lang w:val="en-US"/>
        </w:rPr>
      </w:pPr>
    </w:p>
    <w:p w14:paraId="01C79514" w14:textId="74B2F5DC" w:rsidR="00E065CB" w:rsidRDefault="00E065CB" w:rsidP="0094721F">
      <w:pPr>
        <w:pStyle w:val="ListParagraph"/>
        <w:numPr>
          <w:ilvl w:val="0"/>
          <w:numId w:val="3"/>
        </w:numPr>
        <w:tabs>
          <w:tab w:val="left" w:pos="1701"/>
        </w:tabs>
        <w:ind w:left="1134" w:firstLine="284"/>
        <w:rPr>
          <w:rFonts w:ascii="Arial" w:hAnsi="Arial" w:cs="Arial"/>
          <w:bCs/>
          <w:u w:val="single"/>
          <w:lang w:val="en-US" w:eastAsia="en-US"/>
        </w:rPr>
      </w:pPr>
      <w:r w:rsidRPr="000E2E80">
        <w:rPr>
          <w:rFonts w:ascii="Arial" w:hAnsi="Arial" w:cs="Arial"/>
          <w:bCs/>
          <w:u w:val="single"/>
          <w:lang w:val="en-US" w:eastAsia="en-US"/>
        </w:rPr>
        <w:t>Determinations</w:t>
      </w:r>
    </w:p>
    <w:p w14:paraId="2D8783D3" w14:textId="3C55B2D7" w:rsidR="005629D2" w:rsidRPr="005629D2" w:rsidRDefault="005629D2" w:rsidP="005629D2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5629D2">
        <w:rPr>
          <w:rFonts w:ascii="Arial" w:hAnsi="Arial" w:cs="Arial"/>
          <w:b/>
          <w:sz w:val="22"/>
          <w:szCs w:val="22"/>
          <w:lang w:val="en-US" w:eastAsia="en-US"/>
        </w:rPr>
        <w:t>20/02622/LBC &amp; 20/02621/FUL</w:t>
      </w:r>
      <w:r w:rsidRPr="005629D2">
        <w:rPr>
          <w:rFonts w:ascii="Arial" w:hAnsi="Arial" w:cs="Arial"/>
          <w:bCs/>
          <w:sz w:val="22"/>
          <w:szCs w:val="22"/>
          <w:lang w:val="en-US" w:eastAsia="en-US"/>
        </w:rPr>
        <w:t xml:space="preserve"> 14 Swan Street, Bawtry. Change of use from nursery and 3-bedroom apartment to five 1-bedroom apartments - </w:t>
      </w:r>
      <w:r w:rsidRPr="005629D2">
        <w:rPr>
          <w:rFonts w:ascii="Arial" w:hAnsi="Arial" w:cs="Arial"/>
          <w:b/>
          <w:i/>
          <w:iCs/>
          <w:sz w:val="22"/>
          <w:szCs w:val="22"/>
          <w:lang w:val="en-US" w:eastAsia="en-US"/>
        </w:rPr>
        <w:t>Refused</w:t>
      </w:r>
      <w:r w:rsidRPr="005629D2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14:paraId="5E2620BF" w14:textId="77777777" w:rsidR="005629D2" w:rsidRPr="005629D2" w:rsidRDefault="005629D2" w:rsidP="005629D2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5629D2">
        <w:rPr>
          <w:rFonts w:ascii="Arial" w:hAnsi="Arial" w:cs="Arial"/>
          <w:b/>
          <w:sz w:val="22"/>
          <w:szCs w:val="22"/>
          <w:lang w:val="en-US" w:eastAsia="en-US"/>
        </w:rPr>
        <w:t>21/00138/FUL</w:t>
      </w:r>
      <w:r w:rsidRPr="005629D2">
        <w:rPr>
          <w:rFonts w:ascii="Arial" w:hAnsi="Arial" w:cs="Arial"/>
          <w:bCs/>
          <w:sz w:val="22"/>
          <w:szCs w:val="22"/>
          <w:lang w:val="en-US" w:eastAsia="en-US"/>
        </w:rPr>
        <w:t xml:space="preserve"> 31 Linton Close. Erection of a single storey rear extension - </w:t>
      </w:r>
      <w:r w:rsidRPr="005629D2">
        <w:rPr>
          <w:rFonts w:ascii="Arial" w:hAnsi="Arial" w:cs="Arial"/>
          <w:b/>
          <w:i/>
          <w:iCs/>
          <w:sz w:val="22"/>
          <w:szCs w:val="22"/>
          <w:lang w:val="en-US" w:eastAsia="en-US"/>
        </w:rPr>
        <w:t xml:space="preserve">Granted </w:t>
      </w:r>
      <w:r w:rsidRPr="005629D2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14:paraId="574C6D28" w14:textId="086130F8" w:rsidR="005629D2" w:rsidRPr="005629D2" w:rsidRDefault="005629D2" w:rsidP="005629D2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/>
          <w:i/>
          <w:iCs/>
          <w:sz w:val="22"/>
          <w:szCs w:val="22"/>
          <w:lang w:val="en-US" w:eastAsia="en-US"/>
        </w:rPr>
      </w:pPr>
      <w:r w:rsidRPr="005629D2">
        <w:rPr>
          <w:rFonts w:ascii="Arial" w:hAnsi="Arial" w:cs="Arial"/>
          <w:b/>
          <w:sz w:val="22"/>
          <w:szCs w:val="22"/>
          <w:lang w:val="en-US" w:eastAsia="en-US"/>
        </w:rPr>
        <w:t>21/00263/FUL</w:t>
      </w:r>
      <w:r w:rsidRPr="005629D2">
        <w:rPr>
          <w:rFonts w:ascii="Arial" w:hAnsi="Arial" w:cs="Arial"/>
          <w:bCs/>
          <w:sz w:val="22"/>
          <w:szCs w:val="22"/>
          <w:lang w:val="en-US" w:eastAsia="en-US"/>
        </w:rPr>
        <w:t xml:space="preserve"> Gaye Lea, 11 Wharf Street   Erection of part two storey and part single storey side extensions and enclosed porch following demolition of existing porch, garage and outbuildings – </w:t>
      </w:r>
      <w:r w:rsidRPr="005629D2">
        <w:rPr>
          <w:rFonts w:ascii="Arial" w:hAnsi="Arial" w:cs="Arial"/>
          <w:b/>
          <w:i/>
          <w:iCs/>
          <w:sz w:val="22"/>
          <w:szCs w:val="22"/>
          <w:lang w:val="en-US" w:eastAsia="en-US"/>
        </w:rPr>
        <w:t>Granted</w:t>
      </w:r>
    </w:p>
    <w:p w14:paraId="782196B9" w14:textId="0A302347" w:rsidR="005629D2" w:rsidRPr="005629D2" w:rsidRDefault="005629D2" w:rsidP="005629D2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5629D2">
        <w:rPr>
          <w:rFonts w:ascii="Arial" w:hAnsi="Arial" w:cs="Arial"/>
          <w:b/>
          <w:sz w:val="22"/>
          <w:szCs w:val="22"/>
          <w:lang w:val="en-US" w:eastAsia="en-US"/>
        </w:rPr>
        <w:t>21/00387/FUL</w:t>
      </w:r>
      <w:r w:rsidRPr="005629D2">
        <w:rPr>
          <w:rFonts w:ascii="Arial" w:hAnsi="Arial" w:cs="Arial"/>
          <w:bCs/>
          <w:sz w:val="22"/>
          <w:szCs w:val="22"/>
          <w:lang w:val="en-US" w:eastAsia="en-US"/>
        </w:rPr>
        <w:t xml:space="preserve"> 14 Sycamore Crescent. Erection of single storey rear extension to, part conversion to living accommodation, &amp; addition of pitched roof to existing garage – </w:t>
      </w:r>
      <w:r w:rsidRPr="005629D2">
        <w:rPr>
          <w:rFonts w:ascii="Arial" w:hAnsi="Arial" w:cs="Arial"/>
          <w:b/>
          <w:i/>
          <w:iCs/>
          <w:sz w:val="22"/>
          <w:szCs w:val="22"/>
          <w:lang w:val="en-US" w:eastAsia="en-US"/>
        </w:rPr>
        <w:t>Granted</w:t>
      </w:r>
    </w:p>
    <w:p w14:paraId="108EDFF4" w14:textId="1099D92E" w:rsidR="0020585A" w:rsidRPr="005629D2" w:rsidRDefault="005629D2" w:rsidP="005629D2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5629D2">
        <w:rPr>
          <w:rFonts w:ascii="Arial" w:hAnsi="Arial" w:cs="Arial"/>
          <w:b/>
          <w:sz w:val="22"/>
          <w:szCs w:val="22"/>
          <w:lang w:val="en-US" w:eastAsia="en-US"/>
        </w:rPr>
        <w:t>20/01362/FUL</w:t>
      </w:r>
      <w:r w:rsidRPr="005629D2">
        <w:rPr>
          <w:rFonts w:ascii="Arial" w:hAnsi="Arial" w:cs="Arial"/>
          <w:bCs/>
          <w:sz w:val="22"/>
          <w:szCs w:val="22"/>
          <w:lang w:val="en-US" w:eastAsia="en-US"/>
        </w:rPr>
        <w:t xml:space="preserve"> 31- 33 Church St. Conversion of office to 2 dwellings – </w:t>
      </w:r>
      <w:r w:rsidRPr="005629D2">
        <w:rPr>
          <w:rFonts w:ascii="Arial" w:hAnsi="Arial" w:cs="Arial"/>
          <w:b/>
          <w:i/>
          <w:iCs/>
          <w:sz w:val="22"/>
          <w:szCs w:val="22"/>
          <w:lang w:val="en-US" w:eastAsia="en-US"/>
        </w:rPr>
        <w:t>Granted</w:t>
      </w:r>
    </w:p>
    <w:p w14:paraId="0668F832" w14:textId="77777777" w:rsidR="005629D2" w:rsidRPr="005629D2" w:rsidRDefault="005629D2" w:rsidP="005629D2">
      <w:pPr>
        <w:pStyle w:val="ListParagraph"/>
        <w:tabs>
          <w:tab w:val="left" w:pos="1701"/>
        </w:tabs>
        <w:ind w:left="1418"/>
        <w:jc w:val="both"/>
        <w:rPr>
          <w:rFonts w:ascii="Arial" w:hAnsi="Arial" w:cs="Arial"/>
          <w:bCs/>
          <w:lang w:val="en-US" w:eastAsia="en-US"/>
        </w:rPr>
      </w:pPr>
    </w:p>
    <w:p w14:paraId="2FC2A96D" w14:textId="2B043D6D" w:rsidR="007C267B" w:rsidRDefault="006D072C" w:rsidP="00E065CB">
      <w:pPr>
        <w:pStyle w:val="NoSpacing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3E16CC">
        <w:rPr>
          <w:rFonts w:ascii="Arial" w:hAnsi="Arial" w:cs="Arial"/>
          <w:b/>
          <w:kern w:val="28"/>
          <w:lang w:val="en-US"/>
        </w:rPr>
        <w:t>20/21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774064">
        <w:rPr>
          <w:rFonts w:ascii="Arial" w:hAnsi="Arial" w:cs="Arial"/>
          <w:b/>
          <w:kern w:val="28"/>
          <w:lang w:val="en-US"/>
        </w:rPr>
        <w:t>1</w:t>
      </w:r>
      <w:r w:rsidR="00884987">
        <w:rPr>
          <w:rFonts w:ascii="Arial" w:hAnsi="Arial" w:cs="Arial"/>
          <w:b/>
          <w:kern w:val="28"/>
          <w:lang w:val="en-US"/>
        </w:rPr>
        <w:t>9</w:t>
      </w:r>
      <w:r w:rsidR="005629D2">
        <w:rPr>
          <w:rFonts w:ascii="Arial" w:hAnsi="Arial" w:cs="Arial"/>
          <w:b/>
          <w:kern w:val="28"/>
          <w:lang w:val="en-US"/>
        </w:rPr>
        <w:t>9</w:t>
      </w:r>
      <w:r w:rsidR="00E065CB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5629D2">
        <w:rPr>
          <w:rFonts w:ascii="Arial" w:hAnsi="Arial" w:cs="Arial"/>
          <w:bCs/>
          <w:kern w:val="28"/>
          <w:u w:val="single"/>
          <w:lang w:val="en-US"/>
        </w:rPr>
        <w:t xml:space="preserve"> inc Town Board </w:t>
      </w:r>
      <w:r w:rsidR="007C267B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DC13048" w14:textId="68455007" w:rsidR="00795D66" w:rsidRDefault="00795D66" w:rsidP="00E83B40">
      <w:pPr>
        <w:pStyle w:val="NoSpacing"/>
        <w:widowControl w:val="0"/>
        <w:numPr>
          <w:ilvl w:val="0"/>
          <w:numId w:val="8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kern w:val="28"/>
          <w:lang w:val="en-US"/>
        </w:rPr>
      </w:pPr>
      <w:r w:rsidRPr="00795D66">
        <w:rPr>
          <w:rFonts w:ascii="Arial" w:hAnsi="Arial" w:cs="Arial"/>
          <w:kern w:val="28"/>
          <w:lang w:val="en-US"/>
        </w:rPr>
        <w:t>Noted recent BRA minutes and concerns</w:t>
      </w:r>
      <w:r w:rsidR="00E83B40">
        <w:rPr>
          <w:rFonts w:ascii="Arial" w:hAnsi="Arial" w:cs="Arial"/>
          <w:kern w:val="28"/>
          <w:lang w:val="en-US"/>
        </w:rPr>
        <w:t xml:space="preserve"> </w:t>
      </w:r>
      <w:r w:rsidRPr="00795D66">
        <w:rPr>
          <w:rFonts w:ascii="Arial" w:hAnsi="Arial" w:cs="Arial"/>
          <w:kern w:val="28"/>
          <w:lang w:val="en-US"/>
        </w:rPr>
        <w:t>expre</w:t>
      </w:r>
      <w:r>
        <w:rPr>
          <w:rFonts w:ascii="Arial" w:hAnsi="Arial" w:cs="Arial"/>
          <w:kern w:val="28"/>
          <w:lang w:val="en-US"/>
        </w:rPr>
        <w:t>s</w:t>
      </w:r>
      <w:r w:rsidRPr="00795D66">
        <w:rPr>
          <w:rFonts w:ascii="Arial" w:hAnsi="Arial" w:cs="Arial"/>
          <w:kern w:val="28"/>
          <w:lang w:val="en-US"/>
        </w:rPr>
        <w:t xml:space="preserve">sed at the inaccuracy </w:t>
      </w:r>
      <w:r w:rsidR="00E83B40">
        <w:rPr>
          <w:rFonts w:ascii="Arial" w:hAnsi="Arial" w:cs="Arial"/>
          <w:kern w:val="28"/>
          <w:lang w:val="en-US"/>
        </w:rPr>
        <w:t>of comments about t</w:t>
      </w:r>
      <w:r w:rsidRPr="00795D66">
        <w:rPr>
          <w:rFonts w:ascii="Arial" w:hAnsi="Arial" w:cs="Arial"/>
          <w:kern w:val="28"/>
          <w:lang w:val="en-US"/>
        </w:rPr>
        <w:t xml:space="preserve">he </w:t>
      </w:r>
      <w:r w:rsidR="00A54D3B">
        <w:rPr>
          <w:rFonts w:ascii="Arial" w:hAnsi="Arial" w:cs="Arial"/>
          <w:kern w:val="28"/>
          <w:lang w:val="en-US"/>
        </w:rPr>
        <w:t xml:space="preserve">future </w:t>
      </w:r>
      <w:r w:rsidRPr="00795D66">
        <w:rPr>
          <w:rFonts w:ascii="Arial" w:hAnsi="Arial" w:cs="Arial"/>
          <w:kern w:val="28"/>
          <w:lang w:val="en-US"/>
        </w:rPr>
        <w:t xml:space="preserve">car park </w:t>
      </w:r>
      <w:r>
        <w:rPr>
          <w:rFonts w:ascii="Arial" w:hAnsi="Arial" w:cs="Arial"/>
          <w:kern w:val="28"/>
          <w:lang w:val="en-US"/>
        </w:rPr>
        <w:t>management.</w:t>
      </w:r>
      <w:r w:rsidR="00E83B40">
        <w:rPr>
          <w:rFonts w:ascii="Arial" w:hAnsi="Arial" w:cs="Arial"/>
          <w:kern w:val="28"/>
          <w:lang w:val="en-US"/>
        </w:rPr>
        <w:t xml:space="preserve"> Members </w:t>
      </w:r>
      <w:r w:rsidR="00A54D3B">
        <w:rPr>
          <w:rFonts w:ascii="Arial" w:hAnsi="Arial" w:cs="Arial"/>
          <w:kern w:val="28"/>
          <w:lang w:val="en-US"/>
        </w:rPr>
        <w:t xml:space="preserve">were </w:t>
      </w:r>
      <w:r w:rsidR="00E83B40">
        <w:rPr>
          <w:rFonts w:ascii="Arial" w:hAnsi="Arial" w:cs="Arial"/>
          <w:kern w:val="28"/>
          <w:lang w:val="en-US"/>
        </w:rPr>
        <w:t xml:space="preserve">reminded </w:t>
      </w:r>
      <w:r w:rsidR="00A54D3B">
        <w:rPr>
          <w:rFonts w:ascii="Arial" w:hAnsi="Arial" w:cs="Arial"/>
          <w:kern w:val="28"/>
          <w:lang w:val="en-US"/>
        </w:rPr>
        <w:t xml:space="preserve">that </w:t>
      </w:r>
      <w:r w:rsidR="00E83B40">
        <w:rPr>
          <w:rFonts w:ascii="Arial" w:hAnsi="Arial" w:cs="Arial"/>
          <w:kern w:val="28"/>
          <w:lang w:val="en-US"/>
        </w:rPr>
        <w:t xml:space="preserve">the tender information was currently confidential. </w:t>
      </w:r>
    </w:p>
    <w:p w14:paraId="2DFB46D2" w14:textId="6204B28C" w:rsidR="00E83B40" w:rsidRDefault="00E83B40" w:rsidP="00E83B40">
      <w:pPr>
        <w:pStyle w:val="NoSpacing"/>
        <w:widowControl w:val="0"/>
        <w:numPr>
          <w:ilvl w:val="0"/>
          <w:numId w:val="8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Town Board meeting notes circulated to members,</w:t>
      </w:r>
    </w:p>
    <w:p w14:paraId="3D26D9A3" w14:textId="461C042B" w:rsidR="00E83B40" w:rsidRDefault="00E83B40" w:rsidP="00E83B40">
      <w:pPr>
        <w:pStyle w:val="NoSpacing"/>
        <w:widowControl w:val="0"/>
        <w:numPr>
          <w:ilvl w:val="0"/>
          <w:numId w:val="8"/>
        </w:num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firstLine="0"/>
        <w:jc w:val="both"/>
        <w:rPr>
          <w:rFonts w:ascii="Arial" w:hAnsi="Arial" w:cs="Arial"/>
          <w:kern w:val="28"/>
          <w:lang w:val="en-US"/>
        </w:rPr>
      </w:pPr>
      <w:r w:rsidRPr="00E83B40">
        <w:rPr>
          <w:rFonts w:ascii="Arial" w:hAnsi="Arial" w:cs="Arial"/>
          <w:kern w:val="28"/>
          <w:lang w:val="en-US"/>
        </w:rPr>
        <w:t>Noi</w:t>
      </w:r>
      <w:r>
        <w:rPr>
          <w:rFonts w:ascii="Arial" w:hAnsi="Arial" w:cs="Arial"/>
          <w:kern w:val="28"/>
          <w:lang w:val="en-US"/>
        </w:rPr>
        <w:t>s</w:t>
      </w:r>
      <w:r w:rsidRPr="00E83B40">
        <w:rPr>
          <w:rFonts w:ascii="Arial" w:hAnsi="Arial" w:cs="Arial"/>
          <w:kern w:val="28"/>
          <w:lang w:val="en-US"/>
        </w:rPr>
        <w:t xml:space="preserve">e Monitoring Committee </w:t>
      </w:r>
      <w:r>
        <w:rPr>
          <w:rFonts w:ascii="Arial" w:hAnsi="Arial" w:cs="Arial"/>
          <w:kern w:val="28"/>
          <w:lang w:val="en-US"/>
        </w:rPr>
        <w:t xml:space="preserve">report circulated with latest developments. </w:t>
      </w:r>
    </w:p>
    <w:p w14:paraId="1A7CC3E1" w14:textId="77777777" w:rsidR="00E83B40" w:rsidRDefault="00E83B40" w:rsidP="00E83B40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57392FF5" w14:textId="3E0A5899" w:rsidR="00B9395A" w:rsidRPr="00E83B40" w:rsidRDefault="006D072C" w:rsidP="00E83B40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E83B40"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5629D2" w:rsidRPr="00E83B40">
        <w:rPr>
          <w:rFonts w:ascii="Arial" w:hAnsi="Arial" w:cs="Arial"/>
          <w:b/>
          <w:bCs/>
          <w:kern w:val="28"/>
          <w:lang w:val="en-US"/>
        </w:rPr>
        <w:t>200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lang w:val="en-US"/>
        </w:rPr>
        <w:t xml:space="preserve"> </w:t>
      </w:r>
      <w:r w:rsidR="00B9395A" w:rsidRPr="00E83B40">
        <w:rPr>
          <w:rFonts w:ascii="Arial" w:hAnsi="Arial" w:cs="Arial"/>
          <w:kern w:val="28"/>
          <w:lang w:val="en-US"/>
        </w:rPr>
        <w:t xml:space="preserve">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To Receive Additional Correspondence</w:t>
      </w:r>
      <w:r w:rsidR="00061C8E" w:rsidRPr="00E83B40">
        <w:rPr>
          <w:rFonts w:ascii="Arial" w:hAnsi="Arial" w:cs="Arial"/>
          <w:kern w:val="28"/>
          <w:u w:val="single"/>
          <w:lang w:val="en-US"/>
        </w:rPr>
        <w:t xml:space="preserve"> </w:t>
      </w:r>
      <w:r w:rsidR="00061C8E" w:rsidRPr="00E83B40">
        <w:rPr>
          <w:rFonts w:ascii="Arial" w:hAnsi="Arial" w:cs="Arial"/>
          <w:kern w:val="28"/>
          <w:lang w:val="en-US"/>
        </w:rPr>
        <w:t xml:space="preserve"> </w:t>
      </w:r>
      <w:r w:rsidR="00E83B40">
        <w:rPr>
          <w:rFonts w:ascii="Arial" w:hAnsi="Arial" w:cs="Arial"/>
          <w:kern w:val="28"/>
          <w:lang w:val="en-US"/>
        </w:rPr>
        <w:t>- None</w:t>
      </w:r>
    </w:p>
    <w:p w14:paraId="3F631F1E" w14:textId="77777777" w:rsidR="007440F5" w:rsidRPr="007C267B" w:rsidRDefault="007440F5" w:rsidP="00AA3BA2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25"/>
        <w:jc w:val="both"/>
        <w:rPr>
          <w:rFonts w:ascii="Arial" w:hAnsi="Arial" w:cs="Arial"/>
          <w:kern w:val="28"/>
          <w:lang w:val="en-US"/>
        </w:rPr>
      </w:pPr>
    </w:p>
    <w:p w14:paraId="29BDC22F" w14:textId="7568B3C5" w:rsidR="00EB107A" w:rsidRDefault="006D072C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E244A8">
        <w:rPr>
          <w:rFonts w:ascii="Arial" w:hAnsi="Arial" w:cs="Arial"/>
          <w:b/>
          <w:bCs/>
          <w:kern w:val="28"/>
          <w:lang w:val="en-US"/>
        </w:rPr>
        <w:t>201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5629D2">
        <w:rPr>
          <w:rFonts w:ascii="Arial" w:hAnsi="Arial" w:cs="Arial"/>
          <w:kern w:val="28"/>
          <w:u w:val="single"/>
          <w:lang w:val="en-US"/>
        </w:rPr>
        <w:t xml:space="preserve">consider use of Remote/Physical </w:t>
      </w:r>
      <w:r w:rsidR="009E39FA">
        <w:rPr>
          <w:rFonts w:ascii="Arial" w:hAnsi="Arial" w:cs="Arial"/>
          <w:kern w:val="28"/>
          <w:u w:val="single"/>
          <w:lang w:val="en-US"/>
        </w:rPr>
        <w:t>Meeting</w:t>
      </w:r>
      <w:r w:rsidR="005629D2">
        <w:rPr>
          <w:rFonts w:ascii="Arial" w:hAnsi="Arial" w:cs="Arial"/>
          <w:kern w:val="28"/>
          <w:u w:val="single"/>
          <w:lang w:val="en-US"/>
        </w:rPr>
        <w:t>s</w:t>
      </w:r>
    </w:p>
    <w:p w14:paraId="2ABB4663" w14:textId="18F0E10E" w:rsidR="0020585A" w:rsidRDefault="0020585A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20585A">
        <w:rPr>
          <w:rFonts w:ascii="Arial" w:hAnsi="Arial" w:cs="Arial"/>
          <w:kern w:val="28"/>
          <w:lang w:val="en-US"/>
        </w:rPr>
        <w:t xml:space="preserve">Next meeting – </w:t>
      </w:r>
      <w:r>
        <w:rPr>
          <w:rFonts w:ascii="Arial" w:hAnsi="Arial" w:cs="Arial"/>
          <w:kern w:val="28"/>
          <w:lang w:val="en-US"/>
        </w:rPr>
        <w:t>A</w:t>
      </w:r>
      <w:r w:rsidRPr="0020585A">
        <w:rPr>
          <w:rFonts w:ascii="Arial" w:hAnsi="Arial" w:cs="Arial"/>
          <w:kern w:val="28"/>
          <w:lang w:val="en-US"/>
        </w:rPr>
        <w:t xml:space="preserve">nnual </w:t>
      </w:r>
      <w:r>
        <w:rPr>
          <w:rFonts w:ascii="Arial" w:hAnsi="Arial" w:cs="Arial"/>
          <w:kern w:val="28"/>
          <w:lang w:val="en-US"/>
        </w:rPr>
        <w:t xml:space="preserve">Council </w:t>
      </w:r>
      <w:r w:rsidRPr="0020585A">
        <w:rPr>
          <w:rFonts w:ascii="Arial" w:hAnsi="Arial" w:cs="Arial"/>
          <w:kern w:val="28"/>
          <w:lang w:val="en-US"/>
        </w:rPr>
        <w:t>meeting 17</w:t>
      </w:r>
      <w:r w:rsidRPr="0020585A">
        <w:rPr>
          <w:rFonts w:ascii="Arial" w:hAnsi="Arial" w:cs="Arial"/>
          <w:kern w:val="28"/>
          <w:vertAlign w:val="superscript"/>
          <w:lang w:val="en-US"/>
        </w:rPr>
        <w:t>th</w:t>
      </w:r>
      <w:r w:rsidRPr="0020585A">
        <w:rPr>
          <w:rFonts w:ascii="Arial" w:hAnsi="Arial" w:cs="Arial"/>
          <w:kern w:val="28"/>
          <w:lang w:val="en-US"/>
        </w:rPr>
        <w:t xml:space="preserve"> May (post- election)</w:t>
      </w:r>
      <w:r w:rsidR="005629D2">
        <w:rPr>
          <w:rFonts w:ascii="Arial" w:hAnsi="Arial" w:cs="Arial"/>
          <w:kern w:val="28"/>
          <w:lang w:val="en-US"/>
        </w:rPr>
        <w:t xml:space="preserve"> at The New Hall</w:t>
      </w:r>
      <w:r w:rsidR="00A54D3B">
        <w:rPr>
          <w:rFonts w:ascii="Arial" w:hAnsi="Arial" w:cs="Arial"/>
          <w:kern w:val="28"/>
          <w:lang w:val="en-US"/>
        </w:rPr>
        <w:t xml:space="preserve">.  A </w:t>
      </w:r>
      <w:r w:rsidR="000A7797">
        <w:rPr>
          <w:rFonts w:ascii="Arial" w:hAnsi="Arial" w:cs="Arial"/>
          <w:kern w:val="28"/>
          <w:lang w:val="en-US"/>
        </w:rPr>
        <w:t xml:space="preserve">remote meeting </w:t>
      </w:r>
      <w:r w:rsidR="00A54D3B">
        <w:rPr>
          <w:rFonts w:ascii="Arial" w:hAnsi="Arial" w:cs="Arial"/>
          <w:kern w:val="28"/>
          <w:lang w:val="en-US"/>
        </w:rPr>
        <w:t xml:space="preserve">would </w:t>
      </w:r>
      <w:r w:rsidR="000A7797">
        <w:rPr>
          <w:rFonts w:ascii="Arial" w:hAnsi="Arial" w:cs="Arial"/>
          <w:kern w:val="28"/>
          <w:lang w:val="en-US"/>
        </w:rPr>
        <w:t xml:space="preserve">be arranged with signing of declaration of acceptance of office forms prior to </w:t>
      </w:r>
      <w:r w:rsidR="00A54D3B">
        <w:rPr>
          <w:rFonts w:ascii="Arial" w:hAnsi="Arial" w:cs="Arial"/>
          <w:kern w:val="28"/>
          <w:lang w:val="en-US"/>
        </w:rPr>
        <w:t>the</w:t>
      </w:r>
      <w:r w:rsidR="000A7797">
        <w:rPr>
          <w:rFonts w:ascii="Arial" w:hAnsi="Arial" w:cs="Arial"/>
          <w:kern w:val="28"/>
          <w:lang w:val="en-US"/>
        </w:rPr>
        <w:t xml:space="preserve"> meeting should the law allow. </w:t>
      </w:r>
    </w:p>
    <w:p w14:paraId="1CF58623" w14:textId="1227C00A" w:rsidR="000A7797" w:rsidRDefault="000A7797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3A16A428" w14:textId="066975B4" w:rsidR="00F03BB2" w:rsidRDefault="000A7797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F03BB2">
        <w:rPr>
          <w:rFonts w:ascii="Arial" w:hAnsi="Arial" w:cs="Arial"/>
          <w:kern w:val="28"/>
          <w:lang w:val="en-US"/>
        </w:rPr>
        <w:t>(</w:t>
      </w:r>
      <w:r>
        <w:rPr>
          <w:rFonts w:ascii="Arial" w:hAnsi="Arial" w:cs="Arial"/>
          <w:kern w:val="28"/>
          <w:lang w:val="en-US"/>
        </w:rPr>
        <w:t xml:space="preserve">Thanks given to Cllrs Claire Lukey and Gilbert </w:t>
      </w:r>
      <w:proofErr w:type="spellStart"/>
      <w:r>
        <w:rPr>
          <w:rFonts w:ascii="Arial" w:hAnsi="Arial" w:cs="Arial"/>
          <w:kern w:val="28"/>
          <w:lang w:val="en-US"/>
        </w:rPr>
        <w:t>Budgen</w:t>
      </w:r>
      <w:proofErr w:type="spellEnd"/>
      <w:r w:rsidR="00A54D3B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who were not seeking re- election</w:t>
      </w:r>
      <w:r w:rsidR="00A54D3B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</w:t>
      </w:r>
      <w:r w:rsidR="00F03BB2">
        <w:rPr>
          <w:rFonts w:ascii="Arial" w:hAnsi="Arial" w:cs="Arial"/>
          <w:kern w:val="28"/>
          <w:lang w:val="en-US"/>
        </w:rPr>
        <w:t xml:space="preserve">for their commitment and support over the last 5 years). </w:t>
      </w:r>
    </w:p>
    <w:p w14:paraId="27840EDE" w14:textId="62177CAB" w:rsidR="0066109D" w:rsidRPr="008C53F2" w:rsidRDefault="00EB107A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8C53F2">
        <w:rPr>
          <w:rFonts w:ascii="Arial" w:hAnsi="Arial" w:cs="Arial"/>
          <w:b/>
          <w:bCs/>
          <w:kern w:val="28"/>
          <w:lang w:val="en-US"/>
        </w:rPr>
        <w:tab/>
      </w:r>
      <w:r w:rsidR="00152CFA" w:rsidRPr="008C53F2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21651E7C" w14:textId="28AA1C4D" w:rsidR="00B54A99" w:rsidRPr="008C53F2" w:rsidRDefault="00B54A99" w:rsidP="008C53F2">
      <w:pPr>
        <w:rPr>
          <w:rFonts w:ascii="Arial" w:hAnsi="Arial" w:cs="Arial"/>
          <w:bCs/>
          <w:kern w:val="28"/>
          <w:lang w:val="en-US"/>
        </w:rPr>
      </w:pPr>
      <w:r w:rsidRPr="008C53F2">
        <w:rPr>
          <w:rFonts w:ascii="Arial" w:hAnsi="Arial" w:cs="Arial"/>
          <w:b/>
          <w:kern w:val="28"/>
          <w:lang w:val="en-US"/>
        </w:rPr>
        <w:t>20/21/</w:t>
      </w:r>
      <w:r w:rsidR="00E244A8">
        <w:rPr>
          <w:rFonts w:ascii="Arial" w:hAnsi="Arial" w:cs="Arial"/>
          <w:b/>
          <w:kern w:val="28"/>
          <w:lang w:val="en-US"/>
        </w:rPr>
        <w:t>202</w:t>
      </w:r>
      <w:r w:rsidRPr="008C53F2">
        <w:rPr>
          <w:rFonts w:ascii="Arial" w:hAnsi="Arial" w:cs="Arial"/>
          <w:bCs/>
          <w:kern w:val="28"/>
          <w:lang w:val="en-US"/>
        </w:rPr>
        <w:tab/>
      </w:r>
      <w:r w:rsidRPr="008C53F2">
        <w:rPr>
          <w:rFonts w:ascii="Arial" w:hAnsi="Arial" w:cs="Arial"/>
          <w:bCs/>
          <w:kern w:val="28"/>
          <w:u w:val="single"/>
          <w:lang w:val="en-US"/>
        </w:rPr>
        <w:t>Public Bodies (Admission to Meetings) Act 1960</w:t>
      </w:r>
    </w:p>
    <w:p w14:paraId="551DDCA4" w14:textId="6141757D" w:rsidR="00B54A99" w:rsidRDefault="00B54A99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8C53F2">
        <w:rPr>
          <w:rFonts w:ascii="Arial" w:hAnsi="Arial" w:cs="Arial"/>
          <w:bCs/>
          <w:kern w:val="28"/>
          <w:lang w:val="en-US"/>
        </w:rPr>
        <w:t xml:space="preserve">That in light of the confidential nature of the business to be transacted the public and press were excluded. </w:t>
      </w:r>
    </w:p>
    <w:p w14:paraId="6BF68D9B" w14:textId="77777777" w:rsidR="00A54D3B" w:rsidRDefault="00A54D3B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</w:p>
    <w:p w14:paraId="6CA36400" w14:textId="77777777" w:rsidR="00A54D3B" w:rsidRDefault="00A54D3B" w:rsidP="00C72859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</w:p>
    <w:p w14:paraId="7E284070" w14:textId="693D025E" w:rsidR="004060B5" w:rsidRDefault="004060B5" w:rsidP="004060B5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</w:p>
    <w:p w14:paraId="57DF7063" w14:textId="440F4C97" w:rsidR="004060B5" w:rsidRDefault="004060B5" w:rsidP="004060B5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 w:rsidRPr="004060B5">
        <w:rPr>
          <w:rFonts w:ascii="Arial" w:hAnsi="Arial" w:cs="Arial"/>
          <w:b/>
          <w:kern w:val="28"/>
          <w:lang w:val="en-US"/>
        </w:rPr>
        <w:lastRenderedPageBreak/>
        <w:t>20/21/20</w:t>
      </w:r>
      <w:r>
        <w:rPr>
          <w:rFonts w:ascii="Arial" w:hAnsi="Arial" w:cs="Arial"/>
          <w:b/>
          <w:kern w:val="28"/>
          <w:lang w:val="en-US"/>
        </w:rPr>
        <w:t>3</w:t>
      </w:r>
      <w:r>
        <w:rPr>
          <w:rFonts w:ascii="Arial" w:hAnsi="Arial" w:cs="Arial"/>
          <w:bCs/>
          <w:kern w:val="28"/>
          <w:lang w:val="en-US"/>
        </w:rPr>
        <w:tab/>
      </w:r>
      <w:r w:rsidRPr="004060B5">
        <w:rPr>
          <w:rFonts w:ascii="Arial" w:hAnsi="Arial" w:cs="Arial"/>
          <w:bCs/>
          <w:kern w:val="28"/>
          <w:u w:val="single"/>
          <w:lang w:val="en-US"/>
        </w:rPr>
        <w:t>Market Hill – P&amp;D Ten</w:t>
      </w:r>
      <w:r>
        <w:rPr>
          <w:rFonts w:ascii="Arial" w:hAnsi="Arial" w:cs="Arial"/>
          <w:bCs/>
          <w:kern w:val="28"/>
          <w:u w:val="single"/>
          <w:lang w:val="en-US"/>
        </w:rPr>
        <w:t>d</w:t>
      </w:r>
      <w:r w:rsidRPr="004060B5">
        <w:rPr>
          <w:rFonts w:ascii="Arial" w:hAnsi="Arial" w:cs="Arial"/>
          <w:bCs/>
          <w:kern w:val="28"/>
          <w:u w:val="single"/>
          <w:lang w:val="en-US"/>
        </w:rPr>
        <w:t>er Update</w:t>
      </w:r>
    </w:p>
    <w:p w14:paraId="512A9C9A" w14:textId="15F75563" w:rsidR="00E83B40" w:rsidRDefault="004060B5" w:rsidP="004060B5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procurement process </w:t>
      </w:r>
      <w:r w:rsidR="0026350B">
        <w:rPr>
          <w:rFonts w:ascii="Arial" w:hAnsi="Arial" w:cs="Arial"/>
          <w:bCs/>
          <w:kern w:val="28"/>
          <w:lang w:val="en-US"/>
        </w:rPr>
        <w:t xml:space="preserve">was </w:t>
      </w:r>
      <w:r>
        <w:rPr>
          <w:rFonts w:ascii="Arial" w:hAnsi="Arial" w:cs="Arial"/>
          <w:bCs/>
          <w:kern w:val="28"/>
          <w:lang w:val="en-US"/>
        </w:rPr>
        <w:t>near completion with letters to bidders likely to be distributed within the next week</w:t>
      </w:r>
      <w:r w:rsidR="00E83B40">
        <w:rPr>
          <w:rFonts w:ascii="Arial" w:hAnsi="Arial" w:cs="Arial"/>
          <w:bCs/>
          <w:kern w:val="28"/>
          <w:lang w:val="en-US"/>
        </w:rPr>
        <w:t>.</w:t>
      </w:r>
    </w:p>
    <w:p w14:paraId="071DC68D" w14:textId="1C56BDFB" w:rsidR="008C53F2" w:rsidRDefault="008C53F2" w:rsidP="008C53F2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</w:p>
    <w:p w14:paraId="46C306D9" w14:textId="4D3581B0" w:rsidR="008C53F2" w:rsidRDefault="008C53F2" w:rsidP="008C53F2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53F2">
        <w:rPr>
          <w:rFonts w:ascii="Arial" w:hAnsi="Arial" w:cs="Arial"/>
          <w:b/>
          <w:kern w:val="28"/>
          <w:lang w:val="en-US"/>
        </w:rPr>
        <w:t>20/21/</w:t>
      </w:r>
      <w:r w:rsidR="00E244A8">
        <w:rPr>
          <w:rFonts w:ascii="Arial" w:hAnsi="Arial" w:cs="Arial"/>
          <w:b/>
          <w:kern w:val="28"/>
          <w:lang w:val="en-US"/>
        </w:rPr>
        <w:t>203</w:t>
      </w:r>
      <w:r>
        <w:rPr>
          <w:rFonts w:ascii="Arial" w:hAnsi="Arial" w:cs="Arial"/>
          <w:bCs/>
          <w:kern w:val="28"/>
          <w:lang w:val="en-US"/>
        </w:rPr>
        <w:tab/>
      </w:r>
      <w:r w:rsidRPr="008C53F2">
        <w:rPr>
          <w:rFonts w:ascii="Arial" w:hAnsi="Arial" w:cs="Arial"/>
          <w:bCs/>
          <w:kern w:val="28"/>
          <w:u w:val="single"/>
          <w:lang w:val="en-US"/>
        </w:rPr>
        <w:t>Clerk Salary Review</w:t>
      </w:r>
      <w:r w:rsidR="00E83B40">
        <w:rPr>
          <w:rFonts w:ascii="Arial" w:hAnsi="Arial" w:cs="Arial"/>
          <w:bCs/>
          <w:kern w:val="28"/>
          <w:u w:val="single"/>
          <w:lang w:val="en-US"/>
        </w:rPr>
        <w:t xml:space="preserve"> (Clerk left the meeting) </w:t>
      </w:r>
    </w:p>
    <w:p w14:paraId="18BD17FA" w14:textId="6165A0A6" w:rsidR="00F03BB2" w:rsidRPr="009B2851" w:rsidRDefault="009B2851" w:rsidP="009B2851">
      <w:pPr>
        <w:widowControl w:val="0"/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9B2851">
        <w:rPr>
          <w:rFonts w:ascii="Arial" w:hAnsi="Arial" w:cs="Arial"/>
          <w:b/>
          <w:bCs/>
          <w:kern w:val="28"/>
          <w:lang w:val="en-US"/>
        </w:rPr>
        <w:t>Resolved</w:t>
      </w:r>
      <w:r w:rsidRPr="009B2851">
        <w:rPr>
          <w:rFonts w:ascii="Arial" w:hAnsi="Arial" w:cs="Arial"/>
          <w:bCs/>
          <w:kern w:val="28"/>
          <w:lang w:val="en-US"/>
        </w:rPr>
        <w:t>: Clerk</w:t>
      </w:r>
      <w:r>
        <w:rPr>
          <w:rFonts w:ascii="Arial" w:hAnsi="Arial" w:cs="Arial"/>
          <w:bCs/>
          <w:kern w:val="28"/>
          <w:lang w:val="en-US"/>
        </w:rPr>
        <w:t>s pay to be revised t</w:t>
      </w:r>
      <w:r w:rsidRPr="009B2851">
        <w:rPr>
          <w:rFonts w:ascii="Arial" w:hAnsi="Arial" w:cs="Arial"/>
          <w:bCs/>
          <w:kern w:val="28"/>
          <w:lang w:val="en-US"/>
        </w:rPr>
        <w:t>o S</w:t>
      </w:r>
      <w:r>
        <w:rPr>
          <w:rFonts w:ascii="Arial" w:hAnsi="Arial" w:cs="Arial"/>
          <w:bCs/>
          <w:kern w:val="28"/>
          <w:lang w:val="en-US"/>
        </w:rPr>
        <w:t>a</w:t>
      </w:r>
      <w:r w:rsidRPr="009B2851">
        <w:rPr>
          <w:rFonts w:ascii="Arial" w:hAnsi="Arial" w:cs="Arial"/>
          <w:bCs/>
          <w:kern w:val="28"/>
          <w:lang w:val="en-US"/>
        </w:rPr>
        <w:t xml:space="preserve">lary point 31 </w:t>
      </w:r>
      <w:r>
        <w:rPr>
          <w:rFonts w:ascii="Arial" w:hAnsi="Arial" w:cs="Arial"/>
          <w:bCs/>
          <w:kern w:val="28"/>
          <w:lang w:val="en-US"/>
        </w:rPr>
        <w:t>from 1</w:t>
      </w:r>
      <w:r w:rsidRPr="009B2851">
        <w:rPr>
          <w:rFonts w:ascii="Arial" w:hAnsi="Arial" w:cs="Arial"/>
          <w:bCs/>
          <w:kern w:val="28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lang w:val="en-US"/>
        </w:rPr>
        <w:t xml:space="preserve"> May </w:t>
      </w:r>
      <w:r w:rsidRPr="009B2851">
        <w:rPr>
          <w:rFonts w:ascii="Arial" w:hAnsi="Arial" w:cs="Arial"/>
          <w:bCs/>
          <w:kern w:val="28"/>
          <w:lang w:val="en-US"/>
        </w:rPr>
        <w:t>following staff appra</w:t>
      </w:r>
      <w:r>
        <w:rPr>
          <w:rFonts w:ascii="Arial" w:hAnsi="Arial" w:cs="Arial"/>
          <w:bCs/>
          <w:kern w:val="28"/>
          <w:lang w:val="en-US"/>
        </w:rPr>
        <w:t>i</w:t>
      </w:r>
      <w:r w:rsidRPr="009B2851">
        <w:rPr>
          <w:rFonts w:ascii="Arial" w:hAnsi="Arial" w:cs="Arial"/>
          <w:bCs/>
          <w:kern w:val="28"/>
          <w:lang w:val="en-US"/>
        </w:rPr>
        <w:t>sal</w:t>
      </w:r>
    </w:p>
    <w:p w14:paraId="21FBF85F" w14:textId="77777777" w:rsidR="00F03BB2" w:rsidRPr="00B54A99" w:rsidRDefault="00F03BB2" w:rsidP="008C53F2">
      <w:pPr>
        <w:widowControl w:val="0"/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</w:p>
    <w:p w14:paraId="1C7E777F" w14:textId="77777777" w:rsidR="00C94E7C" w:rsidRPr="00C94E7C" w:rsidRDefault="00C94E7C" w:rsidP="00E10025">
      <w:pPr>
        <w:pStyle w:val="ListParagraph"/>
        <w:tabs>
          <w:tab w:val="left" w:pos="1701"/>
        </w:tabs>
        <w:ind w:left="1778" w:hanging="77"/>
        <w:jc w:val="both"/>
        <w:rPr>
          <w:rFonts w:ascii="Arial" w:hAnsi="Arial" w:cs="Arial"/>
          <w:bCs/>
          <w:kern w:val="28"/>
          <w:lang w:val="en-US"/>
        </w:rPr>
      </w:pPr>
    </w:p>
    <w:p w14:paraId="066D617C" w14:textId="76219780" w:rsidR="005711EA" w:rsidRPr="00F03BB2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54757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C87323" w:rsidRPr="00F03BB2">
        <w:rPr>
          <w:rFonts w:ascii="Arial" w:hAnsi="Arial" w:cs="Arial"/>
          <w:bCs/>
          <w:kern w:val="28"/>
          <w:sz w:val="20"/>
          <w:szCs w:val="20"/>
          <w:lang w:val="en-US"/>
        </w:rPr>
        <w:t>9</w:t>
      </w:r>
      <w:r w:rsidR="00D628A7" w:rsidRPr="00F03BB2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9B2851">
        <w:rPr>
          <w:rFonts w:ascii="Arial" w:hAnsi="Arial" w:cs="Arial"/>
          <w:bCs/>
          <w:kern w:val="28"/>
          <w:sz w:val="20"/>
          <w:szCs w:val="20"/>
          <w:lang w:val="en-US"/>
        </w:rPr>
        <w:t>3</w:t>
      </w:r>
      <w:r w:rsidR="00F03BB2" w:rsidRPr="00F03BB2">
        <w:rPr>
          <w:rFonts w:ascii="Arial" w:hAnsi="Arial" w:cs="Arial"/>
          <w:bCs/>
          <w:kern w:val="28"/>
          <w:sz w:val="20"/>
          <w:szCs w:val="20"/>
          <w:lang w:val="en-US"/>
        </w:rPr>
        <w:t>0</w:t>
      </w:r>
      <w:r w:rsidR="00D628A7" w:rsidRPr="00F03BB2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</w:p>
    <w:p w14:paraId="09D00083" w14:textId="77777777" w:rsidR="00D628A7" w:rsidRPr="000B76E4" w:rsidRDefault="00D628A7" w:rsidP="00D639A2">
      <w:pPr>
        <w:ind w:left="720" w:hanging="720"/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</w:pPr>
    </w:p>
    <w:p w14:paraId="00CCFA01" w14:textId="2D4178F0" w:rsidR="002C2BE9" w:rsidRPr="00E064AE" w:rsidRDefault="002C2BE9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66020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762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  <w:gridCol w:w="1134"/>
        <w:gridCol w:w="1218"/>
      </w:tblGrid>
      <w:tr w:rsidR="002A01C2" w:rsidRPr="00316304" w14:paraId="2C936E4D" w14:textId="77777777" w:rsidTr="005771BB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5D95CA5F" w14:textId="77777777" w:rsidR="002A01C2" w:rsidRPr="00AC68E8" w:rsidRDefault="002A01C2" w:rsidP="005771BB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April</w:t>
            </w:r>
          </w:p>
        </w:tc>
        <w:tc>
          <w:tcPr>
            <w:tcW w:w="4536" w:type="dxa"/>
            <w:shd w:val="clear" w:color="auto" w:fill="F2F2F2"/>
            <w:noWrap/>
          </w:tcPr>
          <w:p w14:paraId="56818191" w14:textId="77777777" w:rsidR="002A01C2" w:rsidRDefault="002A01C2" w:rsidP="005771BB"/>
        </w:tc>
        <w:tc>
          <w:tcPr>
            <w:tcW w:w="1134" w:type="dxa"/>
            <w:shd w:val="clear" w:color="auto" w:fill="F2F2F2"/>
            <w:noWrap/>
            <w:vAlign w:val="bottom"/>
          </w:tcPr>
          <w:p w14:paraId="41547676" w14:textId="77777777" w:rsidR="002A01C2" w:rsidRPr="007059EA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0515E16" w14:textId="77777777" w:rsidR="002A01C2" w:rsidRPr="00316304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A01C2" w:rsidRPr="00316304" w14:paraId="04EFCE2A" w14:textId="77777777" w:rsidTr="005771BB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2EFB4090" w14:textId="77777777" w:rsidR="002A01C2" w:rsidRPr="00A14D8F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7E89DD0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-March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1FB3C09" w14:textId="77777777" w:rsidR="002A01C2" w:rsidRPr="007059EA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E3AE855" w14:textId="77777777" w:rsidR="002A01C2" w:rsidRPr="00316304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218.71</w:t>
            </w:r>
          </w:p>
        </w:tc>
      </w:tr>
      <w:tr w:rsidR="002A01C2" w:rsidRPr="00FE1CBF" w14:paraId="2FC48307" w14:textId="77777777" w:rsidTr="005771BB">
        <w:trPr>
          <w:trHeight w:val="224"/>
        </w:trPr>
        <w:tc>
          <w:tcPr>
            <w:tcW w:w="3114" w:type="dxa"/>
            <w:shd w:val="clear" w:color="auto" w:fill="F2F2F2"/>
            <w:noWrap/>
            <w:vAlign w:val="bottom"/>
          </w:tcPr>
          <w:p w14:paraId="7EC4C718" w14:textId="77777777" w:rsidR="002A01C2" w:rsidRPr="00A14D8F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E16D981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DA31862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4EB3E5E" w14:textId="77777777" w:rsidR="002A01C2" w:rsidRPr="00FE1CBF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FE1CBF">
              <w:rPr>
                <w:rFonts w:ascii="Arial" w:hAnsi="Arial" w:cs="Arial"/>
                <w:lang w:eastAsia="en-US"/>
              </w:rPr>
              <w:t>1.00</w:t>
            </w:r>
          </w:p>
        </w:tc>
      </w:tr>
      <w:tr w:rsidR="002A01C2" w14:paraId="015A75F4" w14:textId="77777777" w:rsidTr="005771B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0E36615" w14:textId="77777777" w:rsidR="002A01C2" w:rsidRPr="00A14D8F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ECFF27E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rates - monthly 2021-22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A96B4D3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2A3CF75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802.00</w:t>
            </w:r>
          </w:p>
        </w:tc>
      </w:tr>
      <w:tr w:rsidR="002A01C2" w:rsidRPr="003403B9" w14:paraId="16AD332E" w14:textId="77777777" w:rsidTr="005771B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66BB8D5" w14:textId="77777777" w:rsidR="002A01C2" w:rsidRPr="003403B9" w:rsidRDefault="002A01C2" w:rsidP="005771B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YLCA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D9E76C7" w14:textId="77777777" w:rsidR="002A01C2" w:rsidRPr="003403B9" w:rsidRDefault="002A01C2" w:rsidP="005771B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Annual Subscription 2021-22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33FACDB" w14:textId="77777777" w:rsidR="002A01C2" w:rsidRPr="003403B9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A79CE"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CD7322F" w14:textId="77777777" w:rsidR="002A01C2" w:rsidRPr="003403B9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783.00</w:t>
            </w:r>
          </w:p>
        </w:tc>
      </w:tr>
      <w:tr w:rsidR="002A01C2" w14:paraId="6789F1B9" w14:textId="77777777" w:rsidTr="005771B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0D913A2A" w14:textId="77777777" w:rsidR="002A01C2" w:rsidRPr="00A14D8F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771178E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rates - annual 2021-22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68A16233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2412089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4590.80</w:t>
            </w:r>
          </w:p>
        </w:tc>
      </w:tr>
      <w:tr w:rsidR="002A01C2" w14:paraId="50A69A43" w14:textId="77777777" w:rsidTr="005771B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320B2AC3" w14:textId="77777777" w:rsidR="002A01C2" w:rsidRPr="00A14D8F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1744B89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rates - annual 2021-22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582B8AA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2F308D4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538.06</w:t>
            </w:r>
          </w:p>
        </w:tc>
      </w:tr>
      <w:tr w:rsidR="002A01C2" w:rsidRPr="00C541D2" w14:paraId="55DF5285" w14:textId="77777777" w:rsidTr="005771B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278CFBD" w14:textId="77777777" w:rsidR="002A01C2" w:rsidRPr="00A14D8F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A14D8F"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FC63F82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Mobile phones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hall (monthly)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437F1A65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E24690F" w14:textId="77777777" w:rsidR="002A01C2" w:rsidRPr="00C541D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54.49</w:t>
            </w:r>
          </w:p>
        </w:tc>
      </w:tr>
      <w:tr w:rsidR="002A01C2" w:rsidRPr="00C42446" w14:paraId="518E5F9F" w14:textId="77777777" w:rsidTr="005771B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736D8BB5" w14:textId="77777777" w:rsidR="002A01C2" w:rsidRPr="00033967" w:rsidRDefault="002A01C2" w:rsidP="005771B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Today Publications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C95A553" w14:textId="77777777" w:rsidR="002A01C2" w:rsidRPr="00033967" w:rsidRDefault="002A01C2" w:rsidP="005771B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Newsletter -  Bawtry Today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23F443AF" w14:textId="77777777" w:rsidR="002A01C2" w:rsidRPr="00C42446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C42446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CD564F1" w14:textId="77777777" w:rsidR="002A01C2" w:rsidRPr="00C42446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2A01C2" w:rsidRPr="00215B9B" w14:paraId="61EB788F" w14:textId="77777777" w:rsidTr="005771B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5DF72A28" w14:textId="77777777" w:rsidR="002A01C2" w:rsidRPr="00033967" w:rsidRDefault="002A01C2" w:rsidP="005771B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>Opus Energy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E1920BD" w14:textId="77777777" w:rsidR="002A01C2" w:rsidRPr="00033967" w:rsidRDefault="002A01C2" w:rsidP="005771B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033967">
              <w:rPr>
                <w:rFonts w:ascii="Arial" w:hAnsi="Arial" w:cs="Arial"/>
                <w:lang w:eastAsia="en-US"/>
              </w:rPr>
              <w:t xml:space="preserve">Hall- electricity  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509D531" w14:textId="77777777" w:rsidR="002A01C2" w:rsidRPr="00C42446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5448D3E" w14:textId="77777777" w:rsidR="002A01C2" w:rsidRPr="00215B9B" w:rsidRDefault="002A01C2" w:rsidP="005771BB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F1FAB">
              <w:rPr>
                <w:rFonts w:ascii="Arial" w:hAnsi="Arial" w:cs="Arial"/>
                <w:lang w:eastAsia="en-US"/>
              </w:rPr>
              <w:t>64.78</w:t>
            </w:r>
          </w:p>
        </w:tc>
      </w:tr>
      <w:tr w:rsidR="002A01C2" w:rsidRPr="00AA0011" w14:paraId="254A3DE1" w14:textId="77777777" w:rsidTr="005771B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17CFBAA" w14:textId="77777777" w:rsidR="002A01C2" w:rsidRPr="00033967" w:rsidRDefault="002A01C2" w:rsidP="005771B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Plusnet</w:t>
            </w:r>
            <w:proofErr w:type="spellEnd"/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2CF69F2" w14:textId="77777777" w:rsidR="002A01C2" w:rsidRPr="00033967" w:rsidRDefault="002A01C2" w:rsidP="005771B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Broadband -hall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A2043CD" w14:textId="77777777" w:rsidR="002A01C2" w:rsidRPr="00C42446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2D5F5FA" w14:textId="77777777" w:rsidR="002A01C2" w:rsidRPr="00AA0011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200FF4">
              <w:rPr>
                <w:rFonts w:ascii="Arial" w:hAnsi="Arial" w:cs="Arial"/>
                <w:lang w:eastAsia="en-US"/>
              </w:rPr>
              <w:t>32.40</w:t>
            </w:r>
          </w:p>
        </w:tc>
      </w:tr>
      <w:tr w:rsidR="002A01C2" w:rsidRPr="00AD0AAC" w14:paraId="378AAB3D" w14:textId="77777777" w:rsidTr="005771BB">
        <w:trPr>
          <w:trHeight w:val="161"/>
        </w:trPr>
        <w:tc>
          <w:tcPr>
            <w:tcW w:w="3114" w:type="dxa"/>
            <w:shd w:val="clear" w:color="auto" w:fill="F2F2F2"/>
            <w:noWrap/>
            <w:vAlign w:val="bottom"/>
          </w:tcPr>
          <w:p w14:paraId="2C34B436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CF23C6D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Zoom monthly fee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7405265E" w14:textId="77777777" w:rsidR="002A01C2" w:rsidRPr="00CA691D" w:rsidRDefault="002A01C2" w:rsidP="005771BB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9714BC">
              <w:rPr>
                <w:rFonts w:ascii="Arial" w:hAnsi="Arial" w:cs="Arial"/>
                <w:lang w:eastAsia="en-US"/>
              </w:rPr>
              <w:t>2029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49DDF42" w14:textId="77777777" w:rsidR="002A01C2" w:rsidRPr="00AD0AAC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D0AAC">
              <w:rPr>
                <w:rFonts w:ascii="Arial" w:hAnsi="Arial" w:cs="Arial"/>
                <w:lang w:eastAsia="en-US"/>
              </w:rPr>
              <w:t>14.39</w:t>
            </w:r>
          </w:p>
        </w:tc>
      </w:tr>
      <w:tr w:rsidR="002A01C2" w14:paraId="5A6CAD70" w14:textId="77777777" w:rsidTr="005771BB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5DD808D8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3D81D76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Postages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54EF0D49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1DD860E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20.81</w:t>
            </w:r>
          </w:p>
        </w:tc>
      </w:tr>
      <w:tr w:rsidR="002A01C2" w14:paraId="30285088" w14:textId="77777777" w:rsidTr="005771BB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16468053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9B5B371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Waste contract annual cemetery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3AB1ADDF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D682A37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736.00</w:t>
            </w:r>
          </w:p>
        </w:tc>
      </w:tr>
      <w:tr w:rsidR="002A01C2" w14:paraId="61E0EC05" w14:textId="77777777" w:rsidTr="005771BB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15A62F00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365D251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Waste contract quarterly hall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4423390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2032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AC0CF63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184.00</w:t>
            </w:r>
          </w:p>
        </w:tc>
      </w:tr>
      <w:tr w:rsidR="002A01C2" w:rsidRPr="001A7308" w14:paraId="60463B14" w14:textId="77777777" w:rsidTr="005771BB">
        <w:trPr>
          <w:trHeight w:val="70"/>
        </w:trPr>
        <w:tc>
          <w:tcPr>
            <w:tcW w:w="3114" w:type="dxa"/>
            <w:shd w:val="clear" w:color="auto" w:fill="F2F2F2"/>
            <w:noWrap/>
            <w:vAlign w:val="bottom"/>
          </w:tcPr>
          <w:p w14:paraId="0CCB5A9B" w14:textId="77777777" w:rsidR="002A01C2" w:rsidRPr="00FE4821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05F972A" w14:textId="77777777" w:rsidR="002A01C2" w:rsidRDefault="002A01C2" w:rsidP="005771BB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Bank charges</w:t>
            </w:r>
          </w:p>
        </w:tc>
        <w:tc>
          <w:tcPr>
            <w:tcW w:w="1134" w:type="dxa"/>
            <w:shd w:val="clear" w:color="auto" w:fill="F2F2F2"/>
            <w:noWrap/>
            <w:vAlign w:val="bottom"/>
          </w:tcPr>
          <w:p w14:paraId="1E372291" w14:textId="77777777" w:rsidR="002A01C2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435D557" w14:textId="77777777" w:rsidR="002A01C2" w:rsidRPr="001A7308" w:rsidRDefault="002A01C2" w:rsidP="005771BB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11.50</w:t>
            </w:r>
          </w:p>
        </w:tc>
      </w:tr>
    </w:tbl>
    <w:p w14:paraId="4F10A4E0" w14:textId="61A49885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7C01E2" w14:textId="6A60ED3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379B7C5" w14:textId="0F8BC80D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0865924" w14:textId="3D16795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238FDF5" w14:textId="7F7363A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8C34B6D" w14:textId="47313FF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770608B" w14:textId="3D347E9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E9A613" w14:textId="1B94EF5C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BAF68B3" w14:textId="5350716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1C0045" w14:textId="5D432E35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5508A9B" w14:textId="2DE256F8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2F28E8" w14:textId="2F412AB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0F9D0B" w14:textId="5C08998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F74EB9" w14:textId="3A93F84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7C8C7" w14:textId="14CE5B1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89C1FF" w14:textId="7EE42D66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AE9320" w14:textId="4E4EE9D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6DFEA7" w14:textId="4ACF17D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5D1B440" w14:textId="58FCB05F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1072465" w14:textId="3A0C288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F7AD9C4" w14:textId="27012C8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316792E" w14:textId="4033CBC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E1C7046" w14:textId="440BFA0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A82EAA2" w14:textId="2B6FFC67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32D410" w14:textId="72FE18B7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9071973" w14:textId="406809A6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46F9F9" w14:textId="27F0A90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67E2E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78085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E4BE6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697C9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DD7A6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DC18B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E6E28F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8E8BD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96EB80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D58324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14B64D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884987">
      <w:headerReference w:type="default" r:id="rId8"/>
      <w:pgSz w:w="11906" w:h="16838"/>
      <w:pgMar w:top="709" w:right="849" w:bottom="709" w:left="1440" w:header="397" w:footer="708" w:gutter="0"/>
      <w:pgNumType w:start="14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36A9" w14:textId="77777777" w:rsidR="004038E8" w:rsidRDefault="004038E8" w:rsidP="00C22C64">
      <w:r>
        <w:separator/>
      </w:r>
    </w:p>
  </w:endnote>
  <w:endnote w:type="continuationSeparator" w:id="0">
    <w:p w14:paraId="39E32E06" w14:textId="77777777" w:rsidR="004038E8" w:rsidRDefault="004038E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65A3A" w14:textId="77777777" w:rsidR="004038E8" w:rsidRDefault="004038E8" w:rsidP="00C22C64">
      <w:r>
        <w:separator/>
      </w:r>
    </w:p>
  </w:footnote>
  <w:footnote w:type="continuationSeparator" w:id="0">
    <w:p w14:paraId="2E0C5DE6" w14:textId="77777777" w:rsidR="004038E8" w:rsidRDefault="004038E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896BF1" w:rsidRDefault="004038E8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96BF1">
          <w:fldChar w:fldCharType="begin"/>
        </w:r>
        <w:r w:rsidR="00896BF1">
          <w:instrText xml:space="preserve"> PAGE   \* MERGEFORMAT </w:instrText>
        </w:r>
        <w:r w:rsidR="00896BF1">
          <w:fldChar w:fldCharType="separate"/>
        </w:r>
        <w:r w:rsidR="00815EC8">
          <w:rPr>
            <w:noProof/>
          </w:rPr>
          <w:t>1413</w:t>
        </w:r>
        <w:r w:rsidR="00896BF1">
          <w:rPr>
            <w:noProof/>
          </w:rPr>
          <w:fldChar w:fldCharType="end"/>
        </w:r>
      </w:sdtContent>
    </w:sdt>
  </w:p>
  <w:p w14:paraId="53DF389D" w14:textId="77777777" w:rsidR="00896BF1" w:rsidRDefault="00896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690C"/>
    <w:rsid w:val="00037904"/>
    <w:rsid w:val="000407F1"/>
    <w:rsid w:val="0004489C"/>
    <w:rsid w:val="00045823"/>
    <w:rsid w:val="0004588F"/>
    <w:rsid w:val="00047205"/>
    <w:rsid w:val="00051716"/>
    <w:rsid w:val="0005190E"/>
    <w:rsid w:val="00051D42"/>
    <w:rsid w:val="000527CB"/>
    <w:rsid w:val="00053107"/>
    <w:rsid w:val="00054A7B"/>
    <w:rsid w:val="0005650E"/>
    <w:rsid w:val="00061C8E"/>
    <w:rsid w:val="0006231D"/>
    <w:rsid w:val="00062B30"/>
    <w:rsid w:val="00062CDE"/>
    <w:rsid w:val="000638D3"/>
    <w:rsid w:val="00066169"/>
    <w:rsid w:val="000665D3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68F1"/>
    <w:rsid w:val="000A1503"/>
    <w:rsid w:val="000A2451"/>
    <w:rsid w:val="000A375F"/>
    <w:rsid w:val="000A3A10"/>
    <w:rsid w:val="000A723F"/>
    <w:rsid w:val="000A7797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E61"/>
    <w:rsid w:val="000C5E02"/>
    <w:rsid w:val="000C5EAD"/>
    <w:rsid w:val="000C5F4D"/>
    <w:rsid w:val="000C629B"/>
    <w:rsid w:val="000C7C9A"/>
    <w:rsid w:val="000D1B56"/>
    <w:rsid w:val="000D3EAC"/>
    <w:rsid w:val="000D4E00"/>
    <w:rsid w:val="000D52DB"/>
    <w:rsid w:val="000D5E62"/>
    <w:rsid w:val="000D65AC"/>
    <w:rsid w:val="000D6894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1955"/>
    <w:rsid w:val="00152118"/>
    <w:rsid w:val="001521CF"/>
    <w:rsid w:val="00152762"/>
    <w:rsid w:val="00152AE4"/>
    <w:rsid w:val="00152CFA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405"/>
    <w:rsid w:val="00161849"/>
    <w:rsid w:val="00161CE1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C28"/>
    <w:rsid w:val="001A38AD"/>
    <w:rsid w:val="001A38DA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50F5"/>
    <w:rsid w:val="001F743D"/>
    <w:rsid w:val="0020028E"/>
    <w:rsid w:val="00200D61"/>
    <w:rsid w:val="00202B17"/>
    <w:rsid w:val="0020358D"/>
    <w:rsid w:val="0020454E"/>
    <w:rsid w:val="0020585A"/>
    <w:rsid w:val="00207067"/>
    <w:rsid w:val="0020763C"/>
    <w:rsid w:val="00207BE9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77FF"/>
    <w:rsid w:val="002503D1"/>
    <w:rsid w:val="00250498"/>
    <w:rsid w:val="00250B47"/>
    <w:rsid w:val="00251059"/>
    <w:rsid w:val="00260AD6"/>
    <w:rsid w:val="00262266"/>
    <w:rsid w:val="002628E6"/>
    <w:rsid w:val="0026350B"/>
    <w:rsid w:val="0026409E"/>
    <w:rsid w:val="002645FC"/>
    <w:rsid w:val="00265C18"/>
    <w:rsid w:val="00266370"/>
    <w:rsid w:val="00267297"/>
    <w:rsid w:val="002700F3"/>
    <w:rsid w:val="002726AF"/>
    <w:rsid w:val="00272C0D"/>
    <w:rsid w:val="00273214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440D"/>
    <w:rsid w:val="002958F9"/>
    <w:rsid w:val="002A0171"/>
    <w:rsid w:val="002A01C2"/>
    <w:rsid w:val="002A0838"/>
    <w:rsid w:val="002A1536"/>
    <w:rsid w:val="002A1E5F"/>
    <w:rsid w:val="002A2B4B"/>
    <w:rsid w:val="002A4B45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6D8"/>
    <w:rsid w:val="002C4E76"/>
    <w:rsid w:val="002C53AE"/>
    <w:rsid w:val="002C7101"/>
    <w:rsid w:val="002D17AA"/>
    <w:rsid w:val="002D6715"/>
    <w:rsid w:val="002D739F"/>
    <w:rsid w:val="002E0BBE"/>
    <w:rsid w:val="002E1F9D"/>
    <w:rsid w:val="002E21DA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EB4"/>
    <w:rsid w:val="00314107"/>
    <w:rsid w:val="0031736F"/>
    <w:rsid w:val="003175EE"/>
    <w:rsid w:val="00317A2C"/>
    <w:rsid w:val="003207B4"/>
    <w:rsid w:val="00323BC8"/>
    <w:rsid w:val="00323EE9"/>
    <w:rsid w:val="003248D5"/>
    <w:rsid w:val="00325A34"/>
    <w:rsid w:val="00325D52"/>
    <w:rsid w:val="003274D6"/>
    <w:rsid w:val="00327D03"/>
    <w:rsid w:val="003300B3"/>
    <w:rsid w:val="003307B9"/>
    <w:rsid w:val="003323EE"/>
    <w:rsid w:val="00333FA1"/>
    <w:rsid w:val="00334DC2"/>
    <w:rsid w:val="00334EFC"/>
    <w:rsid w:val="00342FED"/>
    <w:rsid w:val="00345C16"/>
    <w:rsid w:val="0034633D"/>
    <w:rsid w:val="00346BC0"/>
    <w:rsid w:val="00347E0E"/>
    <w:rsid w:val="00351FC3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4DDF"/>
    <w:rsid w:val="003A5211"/>
    <w:rsid w:val="003A5D9F"/>
    <w:rsid w:val="003A6D40"/>
    <w:rsid w:val="003B11D9"/>
    <w:rsid w:val="003B4AB9"/>
    <w:rsid w:val="003B5191"/>
    <w:rsid w:val="003B7BCC"/>
    <w:rsid w:val="003C080C"/>
    <w:rsid w:val="003C08A1"/>
    <w:rsid w:val="003C2009"/>
    <w:rsid w:val="003C2556"/>
    <w:rsid w:val="003C41D9"/>
    <w:rsid w:val="003C5B37"/>
    <w:rsid w:val="003C76AD"/>
    <w:rsid w:val="003D191B"/>
    <w:rsid w:val="003D39A6"/>
    <w:rsid w:val="003D3FE6"/>
    <w:rsid w:val="003D4245"/>
    <w:rsid w:val="003D47EA"/>
    <w:rsid w:val="003D47EC"/>
    <w:rsid w:val="003D4A79"/>
    <w:rsid w:val="003D5327"/>
    <w:rsid w:val="003D5DEF"/>
    <w:rsid w:val="003D602A"/>
    <w:rsid w:val="003D7829"/>
    <w:rsid w:val="003E16CC"/>
    <w:rsid w:val="003E2B56"/>
    <w:rsid w:val="003E4DC5"/>
    <w:rsid w:val="003E5360"/>
    <w:rsid w:val="003E625F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8E8"/>
    <w:rsid w:val="00403B02"/>
    <w:rsid w:val="004060B5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38E1"/>
    <w:rsid w:val="00444114"/>
    <w:rsid w:val="004470DF"/>
    <w:rsid w:val="00447917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907"/>
    <w:rsid w:val="004A1E28"/>
    <w:rsid w:val="004A2324"/>
    <w:rsid w:val="004A2B6C"/>
    <w:rsid w:val="004A3B9F"/>
    <w:rsid w:val="004A537F"/>
    <w:rsid w:val="004A58F7"/>
    <w:rsid w:val="004A62C1"/>
    <w:rsid w:val="004A6489"/>
    <w:rsid w:val="004A7223"/>
    <w:rsid w:val="004A7F9D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6115"/>
    <w:rsid w:val="004E0209"/>
    <w:rsid w:val="004E04A7"/>
    <w:rsid w:val="004E1713"/>
    <w:rsid w:val="004E1F03"/>
    <w:rsid w:val="004E6102"/>
    <w:rsid w:val="004E719E"/>
    <w:rsid w:val="004E7212"/>
    <w:rsid w:val="004F04F5"/>
    <w:rsid w:val="004F0C26"/>
    <w:rsid w:val="004F1B91"/>
    <w:rsid w:val="004F3DB7"/>
    <w:rsid w:val="004F41AB"/>
    <w:rsid w:val="004F5C5F"/>
    <w:rsid w:val="004F77A9"/>
    <w:rsid w:val="00500B44"/>
    <w:rsid w:val="00501696"/>
    <w:rsid w:val="00502489"/>
    <w:rsid w:val="0050319C"/>
    <w:rsid w:val="005048CC"/>
    <w:rsid w:val="00504DB0"/>
    <w:rsid w:val="005072F6"/>
    <w:rsid w:val="005076B3"/>
    <w:rsid w:val="005111C2"/>
    <w:rsid w:val="005114D1"/>
    <w:rsid w:val="00511B23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7863"/>
    <w:rsid w:val="005308FF"/>
    <w:rsid w:val="005324E3"/>
    <w:rsid w:val="00532508"/>
    <w:rsid w:val="00532736"/>
    <w:rsid w:val="00532BAB"/>
    <w:rsid w:val="00533CD4"/>
    <w:rsid w:val="0053470C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C4"/>
    <w:rsid w:val="00566901"/>
    <w:rsid w:val="0056707A"/>
    <w:rsid w:val="00567D96"/>
    <w:rsid w:val="00570444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6AB2"/>
    <w:rsid w:val="005C06DA"/>
    <w:rsid w:val="005C1FDC"/>
    <w:rsid w:val="005C2ABB"/>
    <w:rsid w:val="005C6404"/>
    <w:rsid w:val="005D0B7E"/>
    <w:rsid w:val="005D2043"/>
    <w:rsid w:val="005D210C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316F"/>
    <w:rsid w:val="00643E3D"/>
    <w:rsid w:val="00643F5E"/>
    <w:rsid w:val="006443F5"/>
    <w:rsid w:val="00645F32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240C"/>
    <w:rsid w:val="007336C0"/>
    <w:rsid w:val="0073390D"/>
    <w:rsid w:val="00735982"/>
    <w:rsid w:val="00740106"/>
    <w:rsid w:val="0074044C"/>
    <w:rsid w:val="0074119F"/>
    <w:rsid w:val="00741F95"/>
    <w:rsid w:val="007420DD"/>
    <w:rsid w:val="0074240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358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FF5"/>
    <w:rsid w:val="008124F9"/>
    <w:rsid w:val="0081289D"/>
    <w:rsid w:val="00812E5D"/>
    <w:rsid w:val="008143AE"/>
    <w:rsid w:val="00814B6F"/>
    <w:rsid w:val="00815EC8"/>
    <w:rsid w:val="008161B2"/>
    <w:rsid w:val="00817CA1"/>
    <w:rsid w:val="00820075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1075"/>
    <w:rsid w:val="00861844"/>
    <w:rsid w:val="00865F5E"/>
    <w:rsid w:val="00867C15"/>
    <w:rsid w:val="00867D7E"/>
    <w:rsid w:val="00870292"/>
    <w:rsid w:val="0087094A"/>
    <w:rsid w:val="0087095C"/>
    <w:rsid w:val="00871BA8"/>
    <w:rsid w:val="0087219E"/>
    <w:rsid w:val="008724B6"/>
    <w:rsid w:val="00875C83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413B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6095"/>
    <w:rsid w:val="008B7003"/>
    <w:rsid w:val="008B7F2C"/>
    <w:rsid w:val="008C004C"/>
    <w:rsid w:val="008C0A19"/>
    <w:rsid w:val="008C0F3E"/>
    <w:rsid w:val="008C0FB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E011E"/>
    <w:rsid w:val="008E0506"/>
    <w:rsid w:val="008E056A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63"/>
    <w:rsid w:val="00941359"/>
    <w:rsid w:val="00942908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61CD"/>
    <w:rsid w:val="009572BA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A7D7B"/>
    <w:rsid w:val="009B0BB7"/>
    <w:rsid w:val="009B19A0"/>
    <w:rsid w:val="009B1A7E"/>
    <w:rsid w:val="009B2851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7ADC"/>
    <w:rsid w:val="009F7D10"/>
    <w:rsid w:val="00A023A5"/>
    <w:rsid w:val="00A02C8F"/>
    <w:rsid w:val="00A03C62"/>
    <w:rsid w:val="00A046A4"/>
    <w:rsid w:val="00A05630"/>
    <w:rsid w:val="00A075C7"/>
    <w:rsid w:val="00A14929"/>
    <w:rsid w:val="00A14BD2"/>
    <w:rsid w:val="00A16680"/>
    <w:rsid w:val="00A2099C"/>
    <w:rsid w:val="00A20CBA"/>
    <w:rsid w:val="00A21AFB"/>
    <w:rsid w:val="00A228A7"/>
    <w:rsid w:val="00A228E7"/>
    <w:rsid w:val="00A23661"/>
    <w:rsid w:val="00A25311"/>
    <w:rsid w:val="00A254FD"/>
    <w:rsid w:val="00A25588"/>
    <w:rsid w:val="00A2683B"/>
    <w:rsid w:val="00A276E5"/>
    <w:rsid w:val="00A279D3"/>
    <w:rsid w:val="00A3034F"/>
    <w:rsid w:val="00A30AA5"/>
    <w:rsid w:val="00A33A89"/>
    <w:rsid w:val="00A3446D"/>
    <w:rsid w:val="00A3493B"/>
    <w:rsid w:val="00A357D9"/>
    <w:rsid w:val="00A365A4"/>
    <w:rsid w:val="00A3767B"/>
    <w:rsid w:val="00A419BB"/>
    <w:rsid w:val="00A41AE9"/>
    <w:rsid w:val="00A43B6A"/>
    <w:rsid w:val="00A43F92"/>
    <w:rsid w:val="00A459F7"/>
    <w:rsid w:val="00A46C4F"/>
    <w:rsid w:val="00A478D3"/>
    <w:rsid w:val="00A50595"/>
    <w:rsid w:val="00A5081A"/>
    <w:rsid w:val="00A5233B"/>
    <w:rsid w:val="00A53BBF"/>
    <w:rsid w:val="00A54345"/>
    <w:rsid w:val="00A545CA"/>
    <w:rsid w:val="00A54D3B"/>
    <w:rsid w:val="00A55077"/>
    <w:rsid w:val="00A556E2"/>
    <w:rsid w:val="00A61E98"/>
    <w:rsid w:val="00A6387C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5610"/>
    <w:rsid w:val="00A76AC4"/>
    <w:rsid w:val="00A76E81"/>
    <w:rsid w:val="00A80A47"/>
    <w:rsid w:val="00A81079"/>
    <w:rsid w:val="00A81559"/>
    <w:rsid w:val="00A81989"/>
    <w:rsid w:val="00A819BA"/>
    <w:rsid w:val="00A82712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9B3"/>
    <w:rsid w:val="00AF6FD1"/>
    <w:rsid w:val="00AF7834"/>
    <w:rsid w:val="00B03824"/>
    <w:rsid w:val="00B0486B"/>
    <w:rsid w:val="00B04C31"/>
    <w:rsid w:val="00B06F18"/>
    <w:rsid w:val="00B071B3"/>
    <w:rsid w:val="00B07731"/>
    <w:rsid w:val="00B11B5F"/>
    <w:rsid w:val="00B11E01"/>
    <w:rsid w:val="00B1263A"/>
    <w:rsid w:val="00B1275F"/>
    <w:rsid w:val="00B138C6"/>
    <w:rsid w:val="00B22C59"/>
    <w:rsid w:val="00B23D5B"/>
    <w:rsid w:val="00B241B4"/>
    <w:rsid w:val="00B25842"/>
    <w:rsid w:val="00B25F69"/>
    <w:rsid w:val="00B26621"/>
    <w:rsid w:val="00B273F3"/>
    <w:rsid w:val="00B30144"/>
    <w:rsid w:val="00B30BCA"/>
    <w:rsid w:val="00B32C48"/>
    <w:rsid w:val="00B331BE"/>
    <w:rsid w:val="00B33945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53D"/>
    <w:rsid w:val="00B9620D"/>
    <w:rsid w:val="00B9778C"/>
    <w:rsid w:val="00B97DB7"/>
    <w:rsid w:val="00B97DFA"/>
    <w:rsid w:val="00BA0801"/>
    <w:rsid w:val="00BA16F0"/>
    <w:rsid w:val="00BA19CE"/>
    <w:rsid w:val="00BA1A04"/>
    <w:rsid w:val="00BA2AFC"/>
    <w:rsid w:val="00BA4C32"/>
    <w:rsid w:val="00BA5B47"/>
    <w:rsid w:val="00BA7561"/>
    <w:rsid w:val="00BA7B13"/>
    <w:rsid w:val="00BB1226"/>
    <w:rsid w:val="00BB2BBC"/>
    <w:rsid w:val="00BB3C25"/>
    <w:rsid w:val="00BB3D85"/>
    <w:rsid w:val="00BB4032"/>
    <w:rsid w:val="00BB45BD"/>
    <w:rsid w:val="00BB4638"/>
    <w:rsid w:val="00BB4F3D"/>
    <w:rsid w:val="00BC163F"/>
    <w:rsid w:val="00BC23BB"/>
    <w:rsid w:val="00BC2680"/>
    <w:rsid w:val="00BC2981"/>
    <w:rsid w:val="00BC5291"/>
    <w:rsid w:val="00BC7743"/>
    <w:rsid w:val="00BC79AC"/>
    <w:rsid w:val="00BD0C57"/>
    <w:rsid w:val="00BD176E"/>
    <w:rsid w:val="00BD1F36"/>
    <w:rsid w:val="00BD309D"/>
    <w:rsid w:val="00BD3ABE"/>
    <w:rsid w:val="00BD484F"/>
    <w:rsid w:val="00BD66A1"/>
    <w:rsid w:val="00BE1662"/>
    <w:rsid w:val="00BE2329"/>
    <w:rsid w:val="00BE2CB4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67A9"/>
    <w:rsid w:val="00C6771A"/>
    <w:rsid w:val="00C67C7C"/>
    <w:rsid w:val="00C67DAD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D68"/>
    <w:rsid w:val="00CA2ADE"/>
    <w:rsid w:val="00CA30C6"/>
    <w:rsid w:val="00CA393E"/>
    <w:rsid w:val="00CA4072"/>
    <w:rsid w:val="00CA4356"/>
    <w:rsid w:val="00CA5EAE"/>
    <w:rsid w:val="00CB22C0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1E96"/>
    <w:rsid w:val="00D42D6E"/>
    <w:rsid w:val="00D43569"/>
    <w:rsid w:val="00D43CB8"/>
    <w:rsid w:val="00D43EED"/>
    <w:rsid w:val="00D443AB"/>
    <w:rsid w:val="00D46C40"/>
    <w:rsid w:val="00D470F4"/>
    <w:rsid w:val="00D50CA0"/>
    <w:rsid w:val="00D51F62"/>
    <w:rsid w:val="00D5231C"/>
    <w:rsid w:val="00D52407"/>
    <w:rsid w:val="00D54027"/>
    <w:rsid w:val="00D54856"/>
    <w:rsid w:val="00D55852"/>
    <w:rsid w:val="00D56454"/>
    <w:rsid w:val="00D570FE"/>
    <w:rsid w:val="00D57DF2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74C"/>
    <w:rsid w:val="00DA2E38"/>
    <w:rsid w:val="00DA35FD"/>
    <w:rsid w:val="00DA472A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4624"/>
    <w:rsid w:val="00E548DA"/>
    <w:rsid w:val="00E5570A"/>
    <w:rsid w:val="00E55CF1"/>
    <w:rsid w:val="00E57455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801D7"/>
    <w:rsid w:val="00E8109C"/>
    <w:rsid w:val="00E83236"/>
    <w:rsid w:val="00E83B40"/>
    <w:rsid w:val="00E8457F"/>
    <w:rsid w:val="00E84A44"/>
    <w:rsid w:val="00E862A4"/>
    <w:rsid w:val="00E875F4"/>
    <w:rsid w:val="00E9226A"/>
    <w:rsid w:val="00E943CB"/>
    <w:rsid w:val="00E9555C"/>
    <w:rsid w:val="00E95FA8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25B"/>
    <w:rsid w:val="00EE0F5D"/>
    <w:rsid w:val="00EE1789"/>
    <w:rsid w:val="00EE17E6"/>
    <w:rsid w:val="00EE5F02"/>
    <w:rsid w:val="00EF1731"/>
    <w:rsid w:val="00EF287B"/>
    <w:rsid w:val="00EF2A87"/>
    <w:rsid w:val="00EF2C3A"/>
    <w:rsid w:val="00EF3960"/>
    <w:rsid w:val="00EF3FD2"/>
    <w:rsid w:val="00EF44BD"/>
    <w:rsid w:val="00EF4CCE"/>
    <w:rsid w:val="00EF55C4"/>
    <w:rsid w:val="00EF715C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6079"/>
    <w:rsid w:val="00F17B99"/>
    <w:rsid w:val="00F21D16"/>
    <w:rsid w:val="00F222DF"/>
    <w:rsid w:val="00F2373F"/>
    <w:rsid w:val="00F25DE8"/>
    <w:rsid w:val="00F31196"/>
    <w:rsid w:val="00F32861"/>
    <w:rsid w:val="00F331DE"/>
    <w:rsid w:val="00F336DF"/>
    <w:rsid w:val="00F34FC9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761B"/>
    <w:rsid w:val="00F47987"/>
    <w:rsid w:val="00F47B9D"/>
    <w:rsid w:val="00F52DB2"/>
    <w:rsid w:val="00F53637"/>
    <w:rsid w:val="00F53827"/>
    <w:rsid w:val="00F5531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91500"/>
    <w:rsid w:val="00F919B6"/>
    <w:rsid w:val="00F91A38"/>
    <w:rsid w:val="00F929F7"/>
    <w:rsid w:val="00F938FB"/>
    <w:rsid w:val="00F958D4"/>
    <w:rsid w:val="00F95BBF"/>
    <w:rsid w:val="00F9656E"/>
    <w:rsid w:val="00F96598"/>
    <w:rsid w:val="00F9688B"/>
    <w:rsid w:val="00F96CE6"/>
    <w:rsid w:val="00F979FC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2F7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7501-3008-4E3C-907D-AF4A0527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7</cp:revision>
  <cp:lastPrinted>2016-12-01T10:09:00Z</cp:lastPrinted>
  <dcterms:created xsi:type="dcterms:W3CDTF">2021-04-12T21:24:00Z</dcterms:created>
  <dcterms:modified xsi:type="dcterms:W3CDTF">2021-05-18T12:06:00Z</dcterms:modified>
</cp:coreProperties>
</file>