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15302604" w:rsidR="005E3A0A" w:rsidRDefault="000E7009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</w:t>
      </w:r>
      <w:r w:rsidR="00C71DFE">
        <w:rPr>
          <w:rFonts w:ascii="Arial" w:hAnsi="Arial" w:cs="Arial"/>
          <w:b/>
          <w:bCs/>
          <w:lang w:val="en-US"/>
        </w:rPr>
        <w:t xml:space="preserve">L ON </w:t>
      </w:r>
      <w:r w:rsidR="001A4AC6">
        <w:rPr>
          <w:rFonts w:ascii="Arial" w:hAnsi="Arial" w:cs="Arial"/>
          <w:b/>
          <w:bCs/>
          <w:lang w:val="en-US"/>
        </w:rPr>
        <w:t>1</w:t>
      </w:r>
      <w:r w:rsidR="009D54F8">
        <w:rPr>
          <w:rFonts w:ascii="Arial" w:hAnsi="Arial" w:cs="Arial"/>
          <w:b/>
          <w:bCs/>
          <w:lang w:val="en-US"/>
        </w:rPr>
        <w:t>2</w:t>
      </w:r>
      <w:r w:rsidR="001A4AC6" w:rsidRPr="001A4AC6">
        <w:rPr>
          <w:rFonts w:ascii="Arial" w:hAnsi="Arial" w:cs="Arial"/>
          <w:b/>
          <w:bCs/>
          <w:vertAlign w:val="superscript"/>
          <w:lang w:val="en-US"/>
        </w:rPr>
        <w:t>th</w:t>
      </w:r>
      <w:r w:rsidR="001A4AC6">
        <w:rPr>
          <w:rFonts w:ascii="Arial" w:hAnsi="Arial" w:cs="Arial"/>
          <w:b/>
          <w:bCs/>
          <w:lang w:val="en-US"/>
        </w:rPr>
        <w:t xml:space="preserve"> FEBRUARY </w:t>
      </w:r>
      <w:r w:rsidR="00AC24FC">
        <w:rPr>
          <w:rFonts w:ascii="Arial" w:hAnsi="Arial" w:cs="Arial"/>
          <w:b/>
          <w:bCs/>
          <w:lang w:val="en-US"/>
        </w:rPr>
        <w:t xml:space="preserve">2024 </w:t>
      </w:r>
      <w:r w:rsidR="00C71DFE">
        <w:rPr>
          <w:rFonts w:ascii="Arial" w:hAnsi="Arial" w:cs="Arial"/>
          <w:b/>
          <w:bCs/>
          <w:lang w:val="en-US"/>
        </w:rPr>
        <w:t>FROM 7PM</w:t>
      </w:r>
    </w:p>
    <w:p w14:paraId="3BFD1BC7" w14:textId="77777777" w:rsidR="00DA7647" w:rsidRPr="001C2A83" w:rsidRDefault="00DA7647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</w:p>
    <w:p w14:paraId="439C854F" w14:textId="77777777" w:rsidR="001A4AC6" w:rsidRDefault="00FC21B5" w:rsidP="001A4AC6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71EBF" w:rsidRPr="00871EBF">
        <w:rPr>
          <w:rFonts w:ascii="Arial" w:hAnsi="Arial" w:cs="Arial"/>
          <w:bCs/>
          <w:sz w:val="22"/>
          <w:szCs w:val="22"/>
        </w:rPr>
        <w:t>G. Scott, D. Gale</w:t>
      </w:r>
      <w:r w:rsidR="007F0989">
        <w:rPr>
          <w:rFonts w:ascii="Arial" w:hAnsi="Arial" w:cs="Arial"/>
          <w:bCs/>
          <w:sz w:val="22"/>
          <w:szCs w:val="22"/>
        </w:rPr>
        <w:t>, J</w:t>
      </w:r>
      <w:r w:rsidR="002903F2" w:rsidRPr="007F0989">
        <w:rPr>
          <w:rFonts w:ascii="Arial" w:hAnsi="Arial" w:cs="Arial"/>
          <w:bCs/>
          <w:sz w:val="22"/>
          <w:szCs w:val="22"/>
        </w:rPr>
        <w:t xml:space="preserve">. </w:t>
      </w:r>
      <w:r w:rsidR="002903F2">
        <w:rPr>
          <w:rFonts w:ascii="Arial" w:hAnsi="Arial" w:cs="Arial"/>
          <w:bCs/>
          <w:sz w:val="22"/>
          <w:szCs w:val="22"/>
        </w:rPr>
        <w:t>Gale</w:t>
      </w:r>
      <w:r w:rsidR="00ED4A4A" w:rsidRPr="00ED4A4A">
        <w:rPr>
          <w:rFonts w:ascii="Arial" w:hAnsi="Arial" w:cs="Arial"/>
          <w:bCs/>
          <w:sz w:val="22"/>
          <w:szCs w:val="22"/>
        </w:rPr>
        <w:t>, S</w:t>
      </w:r>
      <w:r w:rsidR="003D3224">
        <w:rPr>
          <w:rFonts w:ascii="Arial" w:hAnsi="Arial" w:cs="Arial"/>
          <w:bCs/>
          <w:sz w:val="22"/>
          <w:szCs w:val="22"/>
        </w:rPr>
        <w:t>.</w:t>
      </w:r>
      <w:r w:rsidR="00ED4A4A" w:rsidRPr="00ED4A4A">
        <w:rPr>
          <w:rFonts w:ascii="Arial" w:hAnsi="Arial" w:cs="Arial"/>
          <w:bCs/>
          <w:sz w:val="22"/>
          <w:szCs w:val="22"/>
        </w:rPr>
        <w:t xml:space="preserve"> Young, </w:t>
      </w:r>
      <w:r w:rsidR="005469A6">
        <w:rPr>
          <w:rFonts w:ascii="Arial" w:hAnsi="Arial" w:cs="Arial"/>
          <w:bCs/>
          <w:sz w:val="22"/>
          <w:szCs w:val="22"/>
        </w:rPr>
        <w:t xml:space="preserve">D. Cartwright, </w:t>
      </w:r>
      <w:r w:rsidR="00ED4A4A" w:rsidRPr="00ED4A4A">
        <w:rPr>
          <w:rFonts w:ascii="Arial" w:hAnsi="Arial" w:cs="Arial"/>
          <w:bCs/>
          <w:sz w:val="22"/>
          <w:szCs w:val="22"/>
        </w:rPr>
        <w:t>P Holland</w:t>
      </w:r>
      <w:r w:rsidR="007A3234">
        <w:rPr>
          <w:rFonts w:ascii="Arial" w:hAnsi="Arial" w:cs="Arial"/>
          <w:bCs/>
          <w:sz w:val="22"/>
          <w:szCs w:val="22"/>
        </w:rPr>
        <w:t>,</w:t>
      </w:r>
      <w:r w:rsidR="007A3234" w:rsidRPr="007A3234">
        <w:rPr>
          <w:rFonts w:ascii="Arial" w:hAnsi="Arial" w:cs="Arial"/>
          <w:bCs/>
          <w:sz w:val="22"/>
          <w:szCs w:val="22"/>
        </w:rPr>
        <w:t xml:space="preserve"> </w:t>
      </w:r>
    </w:p>
    <w:p w14:paraId="24900FDF" w14:textId="2DC8B094" w:rsidR="00CE3ADF" w:rsidRDefault="007A3234" w:rsidP="001A4AC6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 w:rsidRPr="007A3234">
        <w:rPr>
          <w:rFonts w:ascii="Arial" w:hAnsi="Arial" w:cs="Arial"/>
          <w:bCs/>
          <w:sz w:val="22"/>
          <w:szCs w:val="22"/>
        </w:rPr>
        <w:t>D</w:t>
      </w:r>
      <w:r w:rsidR="003D3224">
        <w:rPr>
          <w:rFonts w:ascii="Arial" w:hAnsi="Arial" w:cs="Arial"/>
          <w:bCs/>
          <w:sz w:val="22"/>
          <w:szCs w:val="22"/>
        </w:rPr>
        <w:t>.</w:t>
      </w:r>
      <w:r w:rsidRPr="007A3234">
        <w:rPr>
          <w:rFonts w:ascii="Arial" w:hAnsi="Arial" w:cs="Arial"/>
          <w:bCs/>
          <w:sz w:val="22"/>
          <w:szCs w:val="22"/>
        </w:rPr>
        <w:t xml:space="preserve"> Kirkham, </w:t>
      </w:r>
      <w:r w:rsidR="000E7009">
        <w:rPr>
          <w:rFonts w:ascii="Arial" w:hAnsi="Arial" w:cs="Arial"/>
          <w:bCs/>
          <w:sz w:val="22"/>
          <w:szCs w:val="22"/>
        </w:rPr>
        <w:t>K</w:t>
      </w:r>
      <w:r w:rsidR="00162E80">
        <w:rPr>
          <w:rFonts w:ascii="Arial" w:hAnsi="Arial" w:cs="Arial"/>
          <w:bCs/>
          <w:sz w:val="22"/>
          <w:szCs w:val="22"/>
        </w:rPr>
        <w:t>.</w:t>
      </w:r>
      <w:r w:rsidR="000E7009">
        <w:rPr>
          <w:rFonts w:ascii="Arial" w:hAnsi="Arial" w:cs="Arial"/>
          <w:bCs/>
          <w:sz w:val="22"/>
          <w:szCs w:val="22"/>
        </w:rPr>
        <w:t xml:space="preserve"> Kil</w:t>
      </w:r>
      <w:r w:rsidR="004469A4">
        <w:rPr>
          <w:rFonts w:ascii="Arial" w:hAnsi="Arial" w:cs="Arial"/>
          <w:bCs/>
          <w:sz w:val="22"/>
          <w:szCs w:val="22"/>
        </w:rPr>
        <w:t>l</w:t>
      </w:r>
      <w:r w:rsidR="000E7009">
        <w:rPr>
          <w:rFonts w:ascii="Arial" w:hAnsi="Arial" w:cs="Arial"/>
          <w:bCs/>
          <w:sz w:val="22"/>
          <w:szCs w:val="22"/>
        </w:rPr>
        <w:t>een</w:t>
      </w:r>
      <w:r w:rsidR="00AC24FC">
        <w:rPr>
          <w:rFonts w:ascii="Arial" w:hAnsi="Arial" w:cs="Arial"/>
          <w:bCs/>
          <w:sz w:val="22"/>
          <w:szCs w:val="22"/>
        </w:rPr>
        <w:t>, A</w:t>
      </w:r>
      <w:r w:rsidR="003D322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AC24FC">
        <w:rPr>
          <w:rFonts w:ascii="Arial" w:hAnsi="Arial" w:cs="Arial"/>
          <w:bCs/>
          <w:sz w:val="22"/>
          <w:szCs w:val="22"/>
        </w:rPr>
        <w:t>Cropley</w:t>
      </w:r>
      <w:proofErr w:type="spellEnd"/>
      <w:r w:rsidR="001A4AC6">
        <w:rPr>
          <w:rFonts w:ascii="Arial" w:hAnsi="Arial" w:cs="Arial"/>
          <w:bCs/>
          <w:sz w:val="22"/>
          <w:szCs w:val="22"/>
        </w:rPr>
        <w:t>, D. Kirby</w:t>
      </w:r>
    </w:p>
    <w:p w14:paraId="23115C70" w14:textId="4F83BAD0" w:rsidR="004D3BF1" w:rsidRDefault="00C22C64" w:rsidP="00CE3ADF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E3AD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Town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EF80A8B" w14:textId="77777777" w:rsidR="00761D24" w:rsidRPr="004874EA" w:rsidRDefault="00761D2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7766A477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7F589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40DEA" w:rsidRPr="00AD3117">
        <w:rPr>
          <w:rFonts w:ascii="Arial" w:hAnsi="Arial" w:cs="Arial"/>
          <w:bCs/>
          <w:kern w:val="28"/>
          <w:sz w:val="22"/>
          <w:szCs w:val="22"/>
          <w:lang w:val="en-US"/>
        </w:rPr>
        <w:t>8</w:t>
      </w:r>
      <w:r w:rsidR="007F589A" w:rsidRPr="00AD311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16924" w:rsidRPr="00AD3117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416924" w:rsidRPr="004648E0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7F0989" w:rsidRPr="004648E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16924" w:rsidRPr="004648E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AD311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Ward Councillor Ken </w:t>
      </w:r>
    </w:p>
    <w:p w14:paraId="1D8D8CEF" w14:textId="77777777" w:rsidR="007F0989" w:rsidRPr="00A87871" w:rsidRDefault="007F0989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1EF0A76E" w14:textId="10045368" w:rsidR="00F60342" w:rsidRDefault="007D0349" w:rsidP="007D03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</w:t>
      </w:r>
      <w:r w:rsidRPr="009D54F8">
        <w:rPr>
          <w:rFonts w:ascii="Arial" w:hAnsi="Arial" w:cs="Arial"/>
          <w:b/>
          <w:bCs/>
          <w:kern w:val="28"/>
          <w:lang w:val="en-US"/>
        </w:rPr>
        <w:t>24/</w:t>
      </w:r>
      <w:r w:rsidR="007A3234" w:rsidRPr="009D54F8">
        <w:rPr>
          <w:rFonts w:ascii="Arial" w:hAnsi="Arial" w:cs="Arial"/>
          <w:b/>
          <w:bCs/>
          <w:kern w:val="28"/>
          <w:lang w:val="en-US"/>
        </w:rPr>
        <w:t>1</w:t>
      </w:r>
      <w:r w:rsidR="009D54F8" w:rsidRPr="009D54F8">
        <w:rPr>
          <w:rFonts w:ascii="Arial" w:hAnsi="Arial" w:cs="Arial"/>
          <w:b/>
          <w:bCs/>
          <w:kern w:val="28"/>
          <w:lang w:val="en-US"/>
        </w:rPr>
        <w:t>97</w:t>
      </w:r>
      <w:r w:rsidR="00871EBF" w:rsidRPr="001A4AC6">
        <w:rPr>
          <w:rFonts w:ascii="Arial" w:hAnsi="Arial" w:cs="Arial"/>
          <w:b/>
          <w:bCs/>
          <w:color w:val="FF0000"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4507778C" w14:textId="20FBC2F8" w:rsidR="00AC24FC" w:rsidRPr="00740DEA" w:rsidRDefault="001A4AC6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J. </w:t>
      </w:r>
      <w:proofErr w:type="spellStart"/>
      <w:r>
        <w:rPr>
          <w:rFonts w:ascii="Arial" w:hAnsi="Arial" w:cs="Arial"/>
          <w:bCs/>
          <w:kern w:val="28"/>
          <w:lang w:val="en-US"/>
        </w:rPr>
        <w:t>Linsley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&amp; I</w:t>
      </w:r>
      <w:r w:rsidR="00AD3117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Greer</w:t>
      </w:r>
      <w:r w:rsidR="00740DEA">
        <w:rPr>
          <w:rFonts w:ascii="Arial" w:hAnsi="Arial" w:cs="Arial"/>
          <w:bCs/>
          <w:kern w:val="28"/>
          <w:lang w:val="en-US"/>
        </w:rPr>
        <w:t xml:space="preserve"> (reason provided to members)</w:t>
      </w:r>
    </w:p>
    <w:p w14:paraId="3669C1AA" w14:textId="7573741E" w:rsidR="00304E69" w:rsidRDefault="00F60342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920A0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</w:t>
      </w:r>
      <w:r w:rsidR="00AD3117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for absence be approved</w:t>
      </w:r>
      <w:r w:rsidR="00C1376D">
        <w:rPr>
          <w:rFonts w:ascii="Arial" w:hAnsi="Arial" w:cs="Arial"/>
          <w:bCs/>
          <w:kern w:val="28"/>
          <w:lang w:val="en-US"/>
        </w:rPr>
        <w:t>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40EF9817" w:rsidR="00E35467" w:rsidRDefault="002903F2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365BC859" w14:textId="7E3BAB12" w:rsidR="00C80134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7A3234">
        <w:rPr>
          <w:rFonts w:ascii="Arial" w:hAnsi="Arial" w:cs="Arial"/>
          <w:b/>
          <w:bCs/>
          <w:kern w:val="28"/>
          <w:lang w:val="en-US"/>
        </w:rPr>
        <w:t>1</w:t>
      </w:r>
      <w:r w:rsidR="009D54F8">
        <w:rPr>
          <w:rFonts w:ascii="Arial" w:hAnsi="Arial" w:cs="Arial"/>
          <w:b/>
          <w:bCs/>
          <w:kern w:val="28"/>
          <w:lang w:val="en-US"/>
        </w:rPr>
        <w:t>98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36638423" w14:textId="2ED71A71" w:rsidR="00AD3117" w:rsidRPr="00AD3117" w:rsidRDefault="00AD3117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AD3117">
        <w:rPr>
          <w:rFonts w:ascii="Arial" w:hAnsi="Arial" w:cs="Arial"/>
          <w:bCs/>
          <w:kern w:val="28"/>
          <w:lang w:val="en-US"/>
        </w:rPr>
        <w:t>Item 9a Cllr Kirkham Planning Application</w:t>
      </w:r>
      <w:r w:rsidR="00301E4D">
        <w:rPr>
          <w:rFonts w:ascii="Arial" w:hAnsi="Arial" w:cs="Arial"/>
          <w:bCs/>
          <w:kern w:val="28"/>
          <w:lang w:val="en-US"/>
        </w:rPr>
        <w:t xml:space="preserve"> </w:t>
      </w:r>
      <w:r w:rsidR="00301E4D" w:rsidRPr="00301E4D">
        <w:rPr>
          <w:rFonts w:ascii="Arial" w:hAnsi="Arial" w:cs="Arial"/>
          <w:bCs/>
          <w:kern w:val="28"/>
          <w:lang w:val="en-US"/>
        </w:rPr>
        <w:t>23/02566/FUL</w:t>
      </w:r>
      <w:r w:rsidR="00301E4D">
        <w:rPr>
          <w:rFonts w:ascii="Arial" w:hAnsi="Arial" w:cs="Arial"/>
          <w:bCs/>
          <w:kern w:val="28"/>
          <w:lang w:val="en-US"/>
        </w:rPr>
        <w:t>. N</w:t>
      </w:r>
      <w:r w:rsidRPr="00AD3117">
        <w:rPr>
          <w:rFonts w:ascii="Arial" w:hAnsi="Arial" w:cs="Arial"/>
          <w:bCs/>
          <w:kern w:val="28"/>
          <w:lang w:val="en-US"/>
        </w:rPr>
        <w:t>on-pecuniary as neighbouring property.</w:t>
      </w:r>
    </w:p>
    <w:p w14:paraId="59DFC149" w14:textId="2C628854" w:rsidR="00AD3117" w:rsidRPr="00AD3117" w:rsidRDefault="00AD3117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AD3117">
        <w:rPr>
          <w:rFonts w:ascii="Arial" w:hAnsi="Arial" w:cs="Arial"/>
          <w:bCs/>
          <w:kern w:val="28"/>
          <w:lang w:val="en-US"/>
        </w:rPr>
        <w:tab/>
        <w:t>Item 8 Cllr Scott</w:t>
      </w:r>
      <w:r w:rsidR="00C51458">
        <w:rPr>
          <w:rFonts w:ascii="Arial" w:hAnsi="Arial" w:cs="Arial"/>
          <w:bCs/>
          <w:kern w:val="28"/>
          <w:lang w:val="en-US"/>
        </w:rPr>
        <w:t>.</w:t>
      </w:r>
      <w:r w:rsidRPr="00AD3117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N</w:t>
      </w:r>
      <w:r w:rsidRPr="00AD3117">
        <w:rPr>
          <w:rFonts w:ascii="Arial" w:hAnsi="Arial" w:cs="Arial"/>
          <w:bCs/>
          <w:kern w:val="28"/>
          <w:lang w:val="en-US"/>
        </w:rPr>
        <w:t>on</w:t>
      </w:r>
      <w:r>
        <w:rPr>
          <w:rFonts w:ascii="Arial" w:hAnsi="Arial" w:cs="Arial"/>
          <w:bCs/>
          <w:kern w:val="28"/>
          <w:lang w:val="en-US"/>
        </w:rPr>
        <w:t>-</w:t>
      </w:r>
      <w:r w:rsidRPr="00AD3117">
        <w:rPr>
          <w:rFonts w:ascii="Arial" w:hAnsi="Arial" w:cs="Arial"/>
          <w:bCs/>
          <w:kern w:val="28"/>
          <w:lang w:val="en-US"/>
        </w:rPr>
        <w:t>pecuniary as relative of the company representative.</w:t>
      </w:r>
    </w:p>
    <w:p w14:paraId="693A8AD2" w14:textId="25377E32" w:rsidR="00AD3117" w:rsidRPr="00AD3117" w:rsidRDefault="00AD3117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AD3117">
        <w:rPr>
          <w:rFonts w:ascii="Arial" w:hAnsi="Arial" w:cs="Arial"/>
          <w:bCs/>
          <w:kern w:val="28"/>
          <w:lang w:val="en-US"/>
        </w:rPr>
        <w:tab/>
        <w:t>Ite</w:t>
      </w:r>
      <w:r>
        <w:rPr>
          <w:rFonts w:ascii="Arial" w:hAnsi="Arial" w:cs="Arial"/>
          <w:bCs/>
          <w:kern w:val="28"/>
          <w:lang w:val="en-US"/>
        </w:rPr>
        <w:t>m</w:t>
      </w:r>
      <w:r w:rsidRPr="00AD3117">
        <w:rPr>
          <w:rFonts w:ascii="Arial" w:hAnsi="Arial" w:cs="Arial"/>
          <w:bCs/>
          <w:kern w:val="28"/>
          <w:lang w:val="en-US"/>
        </w:rPr>
        <w:t xml:space="preserve"> 8 </w:t>
      </w:r>
      <w:r>
        <w:rPr>
          <w:rFonts w:ascii="Arial" w:hAnsi="Arial" w:cs="Arial"/>
          <w:bCs/>
          <w:kern w:val="28"/>
          <w:lang w:val="en-US"/>
        </w:rPr>
        <w:t>C</w:t>
      </w:r>
      <w:r w:rsidRPr="00AD3117">
        <w:rPr>
          <w:rFonts w:ascii="Arial" w:hAnsi="Arial" w:cs="Arial"/>
          <w:bCs/>
          <w:kern w:val="28"/>
          <w:lang w:val="en-US"/>
        </w:rPr>
        <w:t xml:space="preserve">llr </w:t>
      </w:r>
      <w:r>
        <w:rPr>
          <w:rFonts w:ascii="Arial" w:hAnsi="Arial" w:cs="Arial"/>
          <w:bCs/>
          <w:kern w:val="28"/>
          <w:lang w:val="en-US"/>
        </w:rPr>
        <w:t>C</w:t>
      </w:r>
      <w:r w:rsidRPr="00AD3117">
        <w:rPr>
          <w:rFonts w:ascii="Arial" w:hAnsi="Arial" w:cs="Arial"/>
          <w:bCs/>
          <w:kern w:val="28"/>
          <w:lang w:val="en-US"/>
        </w:rPr>
        <w:t>laypol</w:t>
      </w:r>
      <w:r>
        <w:rPr>
          <w:rFonts w:ascii="Arial" w:hAnsi="Arial" w:cs="Arial"/>
          <w:bCs/>
          <w:kern w:val="28"/>
          <w:lang w:val="en-US"/>
        </w:rPr>
        <w:t>e.</w:t>
      </w:r>
      <w:r w:rsidR="00C51458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Non-pecuniary</w:t>
      </w:r>
      <w:r w:rsidRPr="00AD3117">
        <w:rPr>
          <w:rFonts w:ascii="Arial" w:hAnsi="Arial" w:cs="Arial"/>
          <w:bCs/>
          <w:kern w:val="28"/>
          <w:lang w:val="en-US"/>
        </w:rPr>
        <w:t xml:space="preserve"> </w:t>
      </w:r>
      <w:r w:rsidR="00B8737D">
        <w:rPr>
          <w:rFonts w:ascii="Arial" w:hAnsi="Arial" w:cs="Arial"/>
          <w:bCs/>
          <w:kern w:val="28"/>
          <w:lang w:val="en-US"/>
        </w:rPr>
        <w:t xml:space="preserve">as </w:t>
      </w:r>
      <w:r w:rsidRPr="00AD3117">
        <w:rPr>
          <w:rFonts w:ascii="Arial" w:hAnsi="Arial" w:cs="Arial"/>
          <w:bCs/>
          <w:kern w:val="28"/>
          <w:lang w:val="en-US"/>
        </w:rPr>
        <w:t xml:space="preserve">company representative known to the Chairman  </w:t>
      </w:r>
    </w:p>
    <w:p w14:paraId="28B78EE1" w14:textId="22B0702E" w:rsidR="003D3224" w:rsidRPr="003D3224" w:rsidRDefault="002A2730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3D3224" w:rsidRPr="003D3224">
        <w:rPr>
          <w:rFonts w:ascii="Arial" w:hAnsi="Arial" w:cs="Arial"/>
          <w:bCs/>
          <w:kern w:val="28"/>
          <w:lang w:val="en-US"/>
        </w:rPr>
        <w:t xml:space="preserve">Item </w:t>
      </w:r>
      <w:r w:rsidR="003D3224">
        <w:rPr>
          <w:rFonts w:ascii="Arial" w:hAnsi="Arial" w:cs="Arial"/>
          <w:bCs/>
          <w:kern w:val="28"/>
          <w:lang w:val="en-US"/>
        </w:rPr>
        <w:t xml:space="preserve">11 </w:t>
      </w:r>
      <w:r w:rsidR="00704561">
        <w:rPr>
          <w:rFonts w:ascii="Arial" w:hAnsi="Arial" w:cs="Arial"/>
          <w:bCs/>
          <w:kern w:val="28"/>
          <w:lang w:val="en-US"/>
        </w:rPr>
        <w:t>BARS</w:t>
      </w:r>
      <w:r w:rsidR="00C51458">
        <w:rPr>
          <w:rFonts w:ascii="Arial" w:hAnsi="Arial" w:cs="Arial"/>
          <w:bCs/>
          <w:kern w:val="28"/>
          <w:lang w:val="en-US"/>
        </w:rPr>
        <w:t xml:space="preserve"> Cllr Young</w:t>
      </w:r>
      <w:r w:rsidR="00704561">
        <w:rPr>
          <w:rFonts w:ascii="Arial" w:hAnsi="Arial" w:cs="Arial"/>
          <w:bCs/>
          <w:kern w:val="28"/>
          <w:lang w:val="en-US"/>
        </w:rPr>
        <w:t xml:space="preserve">. </w:t>
      </w:r>
      <w:r w:rsidR="003D3224">
        <w:rPr>
          <w:rFonts w:ascii="Arial" w:hAnsi="Arial" w:cs="Arial"/>
          <w:bCs/>
          <w:kern w:val="28"/>
          <w:lang w:val="en-US"/>
        </w:rPr>
        <w:t>Non</w:t>
      </w:r>
      <w:r w:rsidR="00C51458">
        <w:rPr>
          <w:rFonts w:ascii="Arial" w:hAnsi="Arial" w:cs="Arial"/>
          <w:bCs/>
          <w:kern w:val="28"/>
          <w:lang w:val="en-US"/>
        </w:rPr>
        <w:t>-</w:t>
      </w:r>
      <w:r w:rsidR="003D3224">
        <w:rPr>
          <w:rFonts w:ascii="Arial" w:hAnsi="Arial" w:cs="Arial"/>
          <w:bCs/>
          <w:kern w:val="28"/>
          <w:lang w:val="en-US"/>
        </w:rPr>
        <w:t xml:space="preserve">pecuniary as </w:t>
      </w:r>
      <w:r w:rsidR="00C51458">
        <w:rPr>
          <w:rFonts w:ascii="Arial" w:hAnsi="Arial" w:cs="Arial"/>
          <w:bCs/>
          <w:kern w:val="28"/>
          <w:lang w:val="en-US"/>
        </w:rPr>
        <w:t>C</w:t>
      </w:r>
      <w:r w:rsidR="003D3224">
        <w:rPr>
          <w:rFonts w:ascii="Arial" w:hAnsi="Arial" w:cs="Arial"/>
          <w:bCs/>
          <w:kern w:val="28"/>
          <w:lang w:val="en-US"/>
        </w:rPr>
        <w:t xml:space="preserve">hairman of the </w:t>
      </w:r>
      <w:r w:rsidR="00704561">
        <w:rPr>
          <w:rFonts w:ascii="Arial" w:hAnsi="Arial" w:cs="Arial"/>
          <w:bCs/>
          <w:kern w:val="28"/>
          <w:lang w:val="en-US"/>
        </w:rPr>
        <w:t>c</w:t>
      </w:r>
      <w:r w:rsidR="003D3224">
        <w:rPr>
          <w:rFonts w:ascii="Arial" w:hAnsi="Arial" w:cs="Arial"/>
          <w:bCs/>
          <w:kern w:val="28"/>
          <w:lang w:val="en-US"/>
        </w:rPr>
        <w:t>harity</w:t>
      </w:r>
      <w:r w:rsidR="003D3224" w:rsidRPr="003D3224">
        <w:rPr>
          <w:rFonts w:ascii="Arial" w:hAnsi="Arial" w:cs="Arial"/>
          <w:bCs/>
          <w:kern w:val="28"/>
          <w:lang w:val="en-US"/>
        </w:rPr>
        <w:t xml:space="preserve"> </w:t>
      </w:r>
    </w:p>
    <w:p w14:paraId="353FCFC0" w14:textId="24F10629" w:rsidR="00EA4611" w:rsidRPr="00A87871" w:rsidRDefault="003D3224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56799EB1" w14:textId="7A7DACF8" w:rsidR="001A4AC6" w:rsidRDefault="00304E69" w:rsidP="000E7009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7A3234">
        <w:rPr>
          <w:rFonts w:ascii="Arial" w:hAnsi="Arial" w:cs="Arial"/>
          <w:b/>
          <w:bCs/>
          <w:kern w:val="28"/>
          <w:lang w:val="en-US"/>
        </w:rPr>
        <w:t>1</w:t>
      </w:r>
      <w:r w:rsidR="009D54F8">
        <w:rPr>
          <w:rFonts w:ascii="Arial" w:hAnsi="Arial" w:cs="Arial"/>
          <w:b/>
          <w:bCs/>
          <w:kern w:val="28"/>
          <w:lang w:val="en-US"/>
        </w:rPr>
        <w:t>99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</w:p>
    <w:p w14:paraId="7C413FC1" w14:textId="5CC7549C" w:rsidR="001A4AC6" w:rsidRPr="001A4AC6" w:rsidRDefault="001A4AC6" w:rsidP="001A4AC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1A4AC6">
        <w:rPr>
          <w:rFonts w:ascii="Arial" w:hAnsi="Arial" w:cs="Arial"/>
          <w:bCs/>
          <w:kern w:val="28"/>
          <w:lang w:val="en-US"/>
        </w:rPr>
        <w:t>Item</w:t>
      </w:r>
      <w:r w:rsidR="00DC0D64">
        <w:rPr>
          <w:rFonts w:ascii="Arial" w:hAnsi="Arial" w:cs="Arial"/>
          <w:bCs/>
          <w:kern w:val="28"/>
          <w:lang w:val="en-US"/>
        </w:rPr>
        <w:t xml:space="preserve"> 11</w:t>
      </w:r>
      <w:r w:rsidRPr="001A4AC6">
        <w:rPr>
          <w:rFonts w:ascii="Arial" w:hAnsi="Arial" w:cs="Arial"/>
          <w:bCs/>
          <w:kern w:val="28"/>
          <w:lang w:val="en-US"/>
        </w:rPr>
        <w:t xml:space="preserve"> Recreational Issues – War Memorial land transfer (legal)</w:t>
      </w:r>
    </w:p>
    <w:p w14:paraId="07AB2403" w14:textId="1F4C6C12" w:rsidR="003D3224" w:rsidRPr="001A4AC6" w:rsidRDefault="001A4AC6" w:rsidP="001A4AC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1A4AC6">
        <w:rPr>
          <w:rFonts w:ascii="Arial" w:hAnsi="Arial" w:cs="Arial"/>
          <w:bCs/>
          <w:kern w:val="28"/>
          <w:lang w:val="en-US"/>
        </w:rPr>
        <w:t xml:space="preserve">Item </w:t>
      </w:r>
      <w:r w:rsidR="00DC0D64">
        <w:rPr>
          <w:rFonts w:ascii="Arial" w:hAnsi="Arial" w:cs="Arial"/>
          <w:bCs/>
          <w:kern w:val="28"/>
          <w:lang w:val="en-US"/>
        </w:rPr>
        <w:t xml:space="preserve">14 </w:t>
      </w:r>
      <w:r w:rsidRPr="001A4AC6">
        <w:rPr>
          <w:rFonts w:ascii="Arial" w:hAnsi="Arial" w:cs="Arial"/>
          <w:bCs/>
          <w:kern w:val="28"/>
          <w:lang w:val="en-US"/>
        </w:rPr>
        <w:t xml:space="preserve">New Hall </w:t>
      </w:r>
      <w:r w:rsidR="00DC0D64">
        <w:rPr>
          <w:rFonts w:ascii="Arial" w:hAnsi="Arial" w:cs="Arial"/>
          <w:bCs/>
          <w:kern w:val="28"/>
          <w:lang w:val="en-US"/>
        </w:rPr>
        <w:t>d)</w:t>
      </w:r>
      <w:r w:rsidRPr="001A4AC6">
        <w:rPr>
          <w:rFonts w:ascii="Arial" w:hAnsi="Arial" w:cs="Arial"/>
          <w:bCs/>
          <w:color w:val="FF0000"/>
          <w:kern w:val="28"/>
          <w:lang w:val="en-US"/>
        </w:rPr>
        <w:t xml:space="preserve"> </w:t>
      </w:r>
      <w:r w:rsidRPr="001A4AC6">
        <w:rPr>
          <w:rFonts w:ascii="Arial" w:hAnsi="Arial" w:cs="Arial"/>
          <w:bCs/>
          <w:kern w:val="28"/>
          <w:lang w:val="en-US"/>
        </w:rPr>
        <w:t>Hearing Loop quotations (contractual)</w:t>
      </w:r>
    </w:p>
    <w:p w14:paraId="1BBFB77D" w14:textId="5CF549C4" w:rsidR="00AC24FC" w:rsidRPr="001A4AC6" w:rsidRDefault="003D3224" w:rsidP="000E7009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  <w:r w:rsidRPr="001A4AC6">
        <w:rPr>
          <w:rFonts w:ascii="Arial" w:hAnsi="Arial" w:cs="Arial"/>
          <w:bCs/>
          <w:kern w:val="28"/>
          <w:lang w:val="en-US"/>
        </w:rPr>
        <w:tab/>
      </w:r>
    </w:p>
    <w:bookmarkEnd w:id="0"/>
    <w:p w14:paraId="2A71F0E0" w14:textId="783F2CAD" w:rsidR="00413FA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9D54F8">
        <w:rPr>
          <w:rFonts w:ascii="Arial" w:hAnsi="Arial" w:cs="Arial"/>
          <w:b/>
          <w:bCs/>
          <w:kern w:val="28"/>
          <w:lang w:val="en-US"/>
        </w:rPr>
        <w:t>200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–</w:t>
      </w:r>
      <w:r w:rsidR="001A4AC6">
        <w:rPr>
          <w:rFonts w:ascii="Arial" w:hAnsi="Arial" w:cs="Arial"/>
          <w:bCs/>
          <w:kern w:val="28"/>
          <w:u w:val="single"/>
          <w:lang w:val="en-US"/>
        </w:rPr>
        <w:t>8</w:t>
      </w:r>
      <w:r w:rsidR="001A4AC6" w:rsidRPr="001A4AC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1A4AC6">
        <w:rPr>
          <w:rFonts w:ascii="Arial" w:hAnsi="Arial" w:cs="Arial"/>
          <w:bCs/>
          <w:kern w:val="28"/>
          <w:u w:val="single"/>
          <w:lang w:val="en-US"/>
        </w:rPr>
        <w:t xml:space="preserve"> &amp; 22</w:t>
      </w:r>
      <w:r w:rsidR="001A4AC6" w:rsidRPr="001A4AC6">
        <w:rPr>
          <w:rFonts w:ascii="Arial" w:hAnsi="Arial" w:cs="Arial"/>
          <w:bCs/>
          <w:kern w:val="28"/>
          <w:u w:val="single"/>
          <w:vertAlign w:val="superscript"/>
          <w:lang w:val="en-US"/>
        </w:rPr>
        <w:t>nd</w:t>
      </w:r>
      <w:r w:rsidR="001A4AC6">
        <w:rPr>
          <w:rFonts w:ascii="Arial" w:hAnsi="Arial" w:cs="Arial"/>
          <w:bCs/>
          <w:kern w:val="28"/>
          <w:u w:val="single"/>
          <w:lang w:val="en-US"/>
        </w:rPr>
        <w:t xml:space="preserve"> January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1A4AC6">
        <w:rPr>
          <w:rFonts w:ascii="Arial" w:hAnsi="Arial" w:cs="Arial"/>
          <w:bCs/>
          <w:kern w:val="28"/>
          <w:u w:val="single"/>
          <w:lang w:val="en-US"/>
        </w:rPr>
        <w:t>4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C0A2A5" w14:textId="4E589766" w:rsidR="00267297" w:rsidRDefault="005819F4" w:rsidP="00156D7C">
      <w:pPr>
        <w:widowControl w:val="0"/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7D0349">
        <w:rPr>
          <w:rFonts w:ascii="Arial" w:hAnsi="Arial" w:cs="Arial"/>
          <w:b/>
          <w:bCs/>
          <w:kern w:val="28"/>
          <w:lang w:val="en-US"/>
        </w:rPr>
        <w:t>R</w:t>
      </w:r>
      <w:r w:rsidR="00413FAE">
        <w:rPr>
          <w:rFonts w:ascii="Arial" w:hAnsi="Arial" w:cs="Arial"/>
          <w:b/>
          <w:bCs/>
          <w:kern w:val="28"/>
          <w:lang w:val="en-US"/>
        </w:rPr>
        <w:t xml:space="preserve">esolved: </w:t>
      </w:r>
      <w:r w:rsidR="00413FAE" w:rsidRPr="00413FAE">
        <w:rPr>
          <w:rFonts w:ascii="Arial" w:hAnsi="Arial" w:cs="Arial"/>
          <w:bCs/>
          <w:kern w:val="28"/>
          <w:lang w:val="en-US"/>
        </w:rPr>
        <w:t>Th</w:t>
      </w:r>
      <w:r w:rsidR="00D56191">
        <w:rPr>
          <w:rFonts w:ascii="Arial" w:hAnsi="Arial" w:cs="Arial"/>
          <w:bCs/>
          <w:kern w:val="28"/>
          <w:lang w:val="en-US"/>
        </w:rPr>
        <w:t>a</w:t>
      </w:r>
      <w:r w:rsidR="007C4247">
        <w:rPr>
          <w:rFonts w:ascii="Arial" w:hAnsi="Arial" w:cs="Arial"/>
          <w:bCs/>
          <w:kern w:val="28"/>
          <w:lang w:val="en-US"/>
        </w:rPr>
        <w:t>t</w:t>
      </w:r>
      <w:r w:rsidR="00413FAE" w:rsidRPr="00413FAE">
        <w:rPr>
          <w:rFonts w:ascii="Arial" w:hAnsi="Arial" w:cs="Arial"/>
          <w:bCs/>
          <w:kern w:val="28"/>
          <w:lang w:val="en-US"/>
        </w:rPr>
        <w:t xml:space="preserve"> the minutes</w:t>
      </w:r>
      <w:r w:rsidR="001A4AC6">
        <w:rPr>
          <w:rFonts w:ascii="Arial" w:hAnsi="Arial" w:cs="Arial"/>
          <w:bCs/>
          <w:kern w:val="28"/>
          <w:lang w:val="en-US"/>
        </w:rPr>
        <w:t xml:space="preserve"> of the above meetings</w:t>
      </w:r>
      <w:r w:rsidR="00413FAE" w:rsidRPr="00413FAE">
        <w:rPr>
          <w:rFonts w:ascii="Arial" w:hAnsi="Arial" w:cs="Arial"/>
          <w:bCs/>
          <w:kern w:val="28"/>
          <w:lang w:val="en-US"/>
        </w:rPr>
        <w:t xml:space="preserve"> be approved as a true and accurate record.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B6728AA" w14:textId="0FA5F65D" w:rsidR="00FD3788" w:rsidRDefault="009055CE" w:rsidP="009055C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bookmarkEnd w:id="1"/>
    </w:p>
    <w:p w14:paraId="19FD9F02" w14:textId="513F6AF7" w:rsidR="000E7009" w:rsidRDefault="00304E69" w:rsidP="000E700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7D0349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7D0349">
        <w:rPr>
          <w:rFonts w:ascii="Arial" w:hAnsi="Arial" w:cs="Arial"/>
          <w:b/>
          <w:kern w:val="28"/>
          <w:lang w:val="en-US"/>
        </w:rPr>
        <w:t>4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201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091138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091138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F1CE90E" w14:textId="5CF10965" w:rsidR="004648E0" w:rsidRPr="00AD3117" w:rsidRDefault="007F589A" w:rsidP="005469A6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AD3117" w:rsidRPr="00AD3117">
        <w:rPr>
          <w:rFonts w:ascii="Arial" w:hAnsi="Arial" w:cs="Arial"/>
          <w:kern w:val="28"/>
          <w:lang w:val="en-US"/>
        </w:rPr>
        <w:t xml:space="preserve">23/24/177 Highways </w:t>
      </w:r>
      <w:r w:rsidR="00C51458">
        <w:rPr>
          <w:rFonts w:ascii="Arial" w:hAnsi="Arial" w:cs="Arial"/>
          <w:kern w:val="28"/>
          <w:lang w:val="en-US"/>
        </w:rPr>
        <w:t>- U</w:t>
      </w:r>
      <w:r w:rsidR="00AD3117">
        <w:rPr>
          <w:rFonts w:ascii="Arial" w:hAnsi="Arial" w:cs="Arial"/>
          <w:kern w:val="28"/>
          <w:lang w:val="en-US"/>
        </w:rPr>
        <w:t xml:space="preserve">pdate provided regarding the resident complaint </w:t>
      </w:r>
      <w:r w:rsidR="00C51458">
        <w:rPr>
          <w:rFonts w:ascii="Arial" w:hAnsi="Arial" w:cs="Arial"/>
          <w:kern w:val="28"/>
          <w:lang w:val="en-US"/>
        </w:rPr>
        <w:t>CDC had now taken up this issue with Severn Trent further to their comments regarding pluvial water.</w:t>
      </w:r>
    </w:p>
    <w:p w14:paraId="0CB9503A" w14:textId="76A062F3" w:rsidR="00AD3117" w:rsidRDefault="00AD3117" w:rsidP="00AD3117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kern w:val="28"/>
          <w:lang w:val="en-US"/>
        </w:rPr>
      </w:pPr>
      <w:r w:rsidRPr="00AD3117">
        <w:rPr>
          <w:rFonts w:ascii="Arial" w:hAnsi="Arial" w:cs="Arial"/>
          <w:kern w:val="28"/>
          <w:lang w:val="en-US"/>
        </w:rPr>
        <w:t xml:space="preserve">24/24/181 Grant Application </w:t>
      </w:r>
      <w:r w:rsidR="00C51458">
        <w:rPr>
          <w:rFonts w:ascii="Arial" w:hAnsi="Arial" w:cs="Arial"/>
          <w:kern w:val="28"/>
          <w:lang w:val="en-US"/>
        </w:rPr>
        <w:t>- U</w:t>
      </w:r>
      <w:r>
        <w:rPr>
          <w:rFonts w:ascii="Arial" w:hAnsi="Arial" w:cs="Arial"/>
          <w:kern w:val="28"/>
          <w:lang w:val="en-US"/>
        </w:rPr>
        <w:t>pdate with no clarification provided to date fr</w:t>
      </w:r>
      <w:r w:rsidR="00C51458">
        <w:rPr>
          <w:rFonts w:ascii="Arial" w:hAnsi="Arial" w:cs="Arial"/>
          <w:kern w:val="28"/>
          <w:lang w:val="en-US"/>
        </w:rPr>
        <w:t>o</w:t>
      </w:r>
      <w:r>
        <w:rPr>
          <w:rFonts w:ascii="Arial" w:hAnsi="Arial" w:cs="Arial"/>
          <w:kern w:val="28"/>
          <w:lang w:val="en-US"/>
        </w:rPr>
        <w:t>m the applicant regarding the statue of the</w:t>
      </w:r>
      <w:r w:rsidR="00C51458">
        <w:rPr>
          <w:rFonts w:ascii="Arial" w:hAnsi="Arial" w:cs="Arial"/>
          <w:kern w:val="28"/>
          <w:lang w:val="en-US"/>
        </w:rPr>
        <w:t>ir</w:t>
      </w:r>
      <w:r>
        <w:rPr>
          <w:rFonts w:ascii="Arial" w:hAnsi="Arial" w:cs="Arial"/>
          <w:kern w:val="28"/>
          <w:lang w:val="en-US"/>
        </w:rPr>
        <w:t xml:space="preserve"> organisation</w:t>
      </w:r>
      <w:r w:rsidR="00156D7C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6EA37B28" w14:textId="10C3554F" w:rsidR="00AD3117" w:rsidRDefault="00AD3117" w:rsidP="00AD3117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23/23/193 Staff Training- update provided.</w:t>
      </w:r>
    </w:p>
    <w:p w14:paraId="65CC68DA" w14:textId="77777777" w:rsidR="00C51458" w:rsidRPr="00AD3117" w:rsidRDefault="00C51458" w:rsidP="00AD3117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kern w:val="28"/>
          <w:lang w:val="en-US"/>
        </w:rPr>
      </w:pPr>
    </w:p>
    <w:p w14:paraId="712AEC8E" w14:textId="5EEA68AD" w:rsidR="00EF7D69" w:rsidRDefault="00304E69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202</w:t>
      </w:r>
      <w:r w:rsidR="00B8442E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871EBF" w:rsidRPr="00871EBF">
        <w:rPr>
          <w:rFonts w:ascii="Arial" w:hAnsi="Arial" w:cs="Arial"/>
          <w:bCs/>
          <w:kern w:val="28"/>
          <w:u w:val="single"/>
          <w:lang w:val="en-US"/>
        </w:rPr>
        <w:t>1</w:t>
      </w:r>
      <w:r w:rsidR="00DB172C" w:rsidRPr="00DB172C">
        <w:rPr>
          <w:rFonts w:ascii="Arial" w:hAnsi="Arial" w:cs="Arial"/>
          <w:kern w:val="28"/>
          <w:u w:val="single"/>
          <w:lang w:val="en-US"/>
        </w:rPr>
        <w:t>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EF7D69">
        <w:rPr>
          <w:rFonts w:ascii="Arial" w:hAnsi="Arial" w:cs="Arial"/>
          <w:kern w:val="28"/>
          <w:u w:val="single"/>
          <w:lang w:val="en-US"/>
        </w:rPr>
        <w:t>.</w:t>
      </w:r>
    </w:p>
    <w:p w14:paraId="6DDF72B9" w14:textId="2602619A" w:rsidR="00C51458" w:rsidRPr="00156D7C" w:rsidRDefault="00C51458" w:rsidP="00156D7C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119"/>
        <w:jc w:val="both"/>
        <w:rPr>
          <w:rFonts w:ascii="Arial" w:hAnsi="Arial" w:cs="Arial"/>
          <w:bCs/>
          <w:kern w:val="28"/>
          <w:lang w:val="en-US"/>
        </w:rPr>
      </w:pPr>
      <w:r w:rsidRPr="00156D7C">
        <w:rPr>
          <w:rFonts w:ascii="Arial" w:hAnsi="Arial" w:cs="Arial"/>
          <w:bCs/>
          <w:kern w:val="28"/>
          <w:lang w:val="en-US"/>
        </w:rPr>
        <w:t>Questions raised by a representative of the football club regarding the recent BARS meeting with the Charity Commission</w:t>
      </w:r>
      <w:r w:rsidR="00B8737D">
        <w:rPr>
          <w:rFonts w:ascii="Arial" w:hAnsi="Arial" w:cs="Arial"/>
          <w:bCs/>
          <w:kern w:val="28"/>
          <w:lang w:val="en-US"/>
        </w:rPr>
        <w:t>,</w:t>
      </w:r>
      <w:r w:rsidRPr="00156D7C">
        <w:rPr>
          <w:rFonts w:ascii="Arial" w:hAnsi="Arial" w:cs="Arial"/>
          <w:bCs/>
          <w:kern w:val="28"/>
          <w:lang w:val="en-US"/>
        </w:rPr>
        <w:t xml:space="preserve"> which despite the agreement of the Charity chairman at the previous meeting, the Council was not invited to attend. </w:t>
      </w:r>
    </w:p>
    <w:p w14:paraId="27D05295" w14:textId="04D96960" w:rsidR="00C51458" w:rsidRPr="00156D7C" w:rsidRDefault="00C51458" w:rsidP="00156D7C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119"/>
        <w:jc w:val="both"/>
        <w:rPr>
          <w:rFonts w:ascii="Arial" w:hAnsi="Arial" w:cs="Arial"/>
          <w:kern w:val="28"/>
          <w:u w:val="single"/>
          <w:lang w:val="en-US"/>
        </w:rPr>
      </w:pPr>
      <w:r w:rsidRPr="00156D7C">
        <w:rPr>
          <w:rFonts w:ascii="Arial" w:hAnsi="Arial" w:cs="Arial"/>
          <w:bCs/>
          <w:kern w:val="28"/>
          <w:lang w:val="en-US"/>
        </w:rPr>
        <w:t xml:space="preserve">A </w:t>
      </w:r>
      <w:r w:rsidR="00156D7C" w:rsidRPr="00156D7C">
        <w:rPr>
          <w:rFonts w:ascii="Arial" w:hAnsi="Arial" w:cs="Arial"/>
          <w:bCs/>
          <w:kern w:val="28"/>
          <w:lang w:val="en-US"/>
        </w:rPr>
        <w:t xml:space="preserve">former trustee of the Charity </w:t>
      </w:r>
      <w:r w:rsidRPr="00156D7C">
        <w:rPr>
          <w:rFonts w:ascii="Arial" w:hAnsi="Arial" w:cs="Arial"/>
          <w:bCs/>
          <w:kern w:val="28"/>
          <w:lang w:val="en-US"/>
        </w:rPr>
        <w:t>advised of the risk to the current trustees</w:t>
      </w:r>
      <w:r w:rsidR="00156D7C" w:rsidRPr="00156D7C">
        <w:rPr>
          <w:rFonts w:ascii="Arial" w:hAnsi="Arial" w:cs="Arial"/>
          <w:bCs/>
          <w:kern w:val="28"/>
          <w:lang w:val="en-US"/>
        </w:rPr>
        <w:t xml:space="preserve"> of the grant providers seeking a refund of the grants provided for the pavilion if they ceased to operate the facility. </w:t>
      </w:r>
    </w:p>
    <w:p w14:paraId="52CD5AAA" w14:textId="3B651939" w:rsidR="007F589A" w:rsidRPr="000472A5" w:rsidRDefault="004C5AC3" w:rsidP="001A4AC6">
      <w:pPr>
        <w:pStyle w:val="ListParagraph"/>
        <w:widowControl w:val="0"/>
        <w:overflowPunct w:val="0"/>
        <w:autoSpaceDE w:val="0"/>
        <w:autoSpaceDN w:val="0"/>
        <w:adjustRightInd w:val="0"/>
        <w:ind w:left="1785" w:right="119"/>
        <w:jc w:val="both"/>
        <w:rPr>
          <w:rFonts w:ascii="Arial" w:hAnsi="Arial" w:cs="Arial"/>
          <w:bCs/>
          <w:kern w:val="28"/>
          <w:lang w:val="en-US"/>
        </w:rPr>
      </w:pPr>
      <w:r w:rsidRPr="000472A5">
        <w:rPr>
          <w:rFonts w:ascii="Arial" w:hAnsi="Arial" w:cs="Arial"/>
          <w:bCs/>
          <w:kern w:val="28"/>
          <w:lang w:val="en-US"/>
        </w:rPr>
        <w:t xml:space="preserve">     </w:t>
      </w:r>
    </w:p>
    <w:p w14:paraId="47C36CF9" w14:textId="45BFB8F2" w:rsidR="002C7363" w:rsidRPr="007148F5" w:rsidRDefault="001A4AC6" w:rsidP="002C736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2C7363">
        <w:rPr>
          <w:rFonts w:ascii="Arial" w:hAnsi="Arial" w:cs="Arial"/>
          <w:b/>
          <w:bCs/>
          <w:kern w:val="28"/>
          <w:lang w:val="en-US"/>
        </w:rPr>
        <w:t>3/24/</w:t>
      </w:r>
      <w:r w:rsidR="009D54F8">
        <w:rPr>
          <w:rFonts w:ascii="Arial" w:hAnsi="Arial" w:cs="Arial"/>
          <w:b/>
          <w:bCs/>
          <w:kern w:val="28"/>
          <w:lang w:val="en-US"/>
        </w:rPr>
        <w:t>203</w:t>
      </w:r>
      <w:r w:rsidR="002C7363">
        <w:rPr>
          <w:rFonts w:ascii="Arial" w:hAnsi="Arial" w:cs="Arial"/>
          <w:b/>
          <w:bCs/>
          <w:kern w:val="28"/>
          <w:lang w:val="en-US"/>
        </w:rPr>
        <w:tab/>
      </w:r>
      <w:r w:rsidR="002C7363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  <w:r w:rsidR="002C736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F386BB1" w14:textId="1A8B36E5" w:rsidR="002C7363" w:rsidRPr="003E625F" w:rsidRDefault="002C7363" w:rsidP="002C736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  <w:r w:rsidR="00674E52">
        <w:rPr>
          <w:rFonts w:ascii="Arial" w:hAnsi="Arial" w:cs="Arial"/>
          <w:bCs/>
          <w:kern w:val="28"/>
          <w:u w:val="single"/>
          <w:lang w:val="en-US"/>
        </w:rPr>
        <w:t xml:space="preserve">. </w:t>
      </w:r>
    </w:p>
    <w:p w14:paraId="7712F7C1" w14:textId="77777777" w:rsidR="00452126" w:rsidRDefault="002C7363" w:rsidP="00452126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approved to </w:t>
      </w:r>
      <w:r w:rsidR="001A4AC6">
        <w:rPr>
          <w:rFonts w:ascii="Arial" w:hAnsi="Arial" w:cs="Arial"/>
          <w:bCs/>
          <w:kern w:val="28"/>
          <w:lang w:val="en-US"/>
        </w:rPr>
        <w:t>February</w:t>
      </w:r>
      <w:r w:rsidR="00AA2648">
        <w:rPr>
          <w:rFonts w:ascii="Arial" w:hAnsi="Arial" w:cs="Arial"/>
          <w:bCs/>
          <w:kern w:val="28"/>
          <w:lang w:val="en-US"/>
        </w:rPr>
        <w:t xml:space="preserve"> 2024</w:t>
      </w:r>
      <w:r w:rsidR="00AC24FC">
        <w:rPr>
          <w:rFonts w:ascii="Arial" w:hAnsi="Arial" w:cs="Arial"/>
          <w:bCs/>
          <w:kern w:val="28"/>
          <w:lang w:val="en-US"/>
        </w:rPr>
        <w:t>.</w:t>
      </w:r>
    </w:p>
    <w:p w14:paraId="5F24C2AC" w14:textId="4385E15D" w:rsidR="002C7363" w:rsidRPr="006330C2" w:rsidRDefault="00452126" w:rsidP="00452126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hanging="349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</w:t>
      </w:r>
      <w:r w:rsidR="002C7363" w:rsidRPr="00136416">
        <w:rPr>
          <w:rFonts w:ascii="Arial" w:hAnsi="Arial" w:cs="Arial"/>
          <w:lang w:val="en-US"/>
        </w:rPr>
        <w:t>)</w:t>
      </w:r>
      <w:r w:rsidR="002C7363">
        <w:rPr>
          <w:rFonts w:ascii="Arial" w:hAnsi="Arial" w:cs="Arial"/>
          <w:lang w:val="en-US"/>
        </w:rPr>
        <w:t xml:space="preserve"> </w:t>
      </w:r>
      <w:r w:rsidR="002C7363" w:rsidRPr="00136416">
        <w:rPr>
          <w:rFonts w:ascii="Arial" w:hAnsi="Arial" w:cs="Arial"/>
          <w:lang w:val="en-US"/>
        </w:rPr>
        <w:t xml:space="preserve"> </w:t>
      </w:r>
      <w:r w:rsidR="002C7363" w:rsidRPr="008C0FB6">
        <w:rPr>
          <w:rFonts w:ascii="Arial" w:hAnsi="Arial" w:cs="Arial"/>
          <w:u w:val="single"/>
          <w:lang w:val="en-US"/>
        </w:rPr>
        <w:t>Bank Reconciliation</w:t>
      </w:r>
      <w:r w:rsidR="002C7363">
        <w:rPr>
          <w:rFonts w:ascii="Arial" w:hAnsi="Arial" w:cs="Arial"/>
          <w:u w:val="single"/>
          <w:lang w:val="en-US"/>
        </w:rPr>
        <w:t>s –</w:t>
      </w:r>
      <w:r w:rsidR="001A4AC6">
        <w:rPr>
          <w:rFonts w:ascii="Arial" w:hAnsi="Arial" w:cs="Arial"/>
          <w:u w:val="single"/>
          <w:lang w:val="en-US"/>
        </w:rPr>
        <w:t>31</w:t>
      </w:r>
      <w:r w:rsidR="001A4AC6" w:rsidRPr="001A4AC6">
        <w:rPr>
          <w:rFonts w:ascii="Arial" w:hAnsi="Arial" w:cs="Arial"/>
          <w:u w:val="single"/>
          <w:vertAlign w:val="superscript"/>
          <w:lang w:val="en-US"/>
        </w:rPr>
        <w:t>st</w:t>
      </w:r>
      <w:r w:rsidR="001A4AC6">
        <w:rPr>
          <w:rFonts w:ascii="Arial" w:hAnsi="Arial" w:cs="Arial"/>
          <w:u w:val="single"/>
          <w:lang w:val="en-US"/>
        </w:rPr>
        <w:t xml:space="preserve"> December </w:t>
      </w:r>
      <w:r w:rsidR="002C7363">
        <w:rPr>
          <w:rFonts w:ascii="Arial" w:hAnsi="Arial" w:cs="Arial"/>
          <w:u w:val="single"/>
          <w:lang w:val="en-US"/>
        </w:rPr>
        <w:t>2023</w:t>
      </w:r>
    </w:p>
    <w:p w14:paraId="204D29B0" w14:textId="371BACCC" w:rsidR="002C7363" w:rsidRDefault="002C7363" w:rsidP="002C7363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 xml:space="preserve">That the bank reconciliations be </w:t>
      </w:r>
      <w:r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>.</w:t>
      </w:r>
      <w:r w:rsidR="007F589A">
        <w:rPr>
          <w:rFonts w:ascii="Arial" w:hAnsi="Arial" w:cs="Arial"/>
          <w:bCs/>
          <w:kern w:val="28"/>
          <w:lang w:val="en-US"/>
        </w:rPr>
        <w:t xml:space="preserve"> </w:t>
      </w:r>
    </w:p>
    <w:p w14:paraId="4B44F950" w14:textId="379349EC" w:rsidR="002C7363" w:rsidRPr="00BB2C03" w:rsidRDefault="002C7363" w:rsidP="002C73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c) 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>Budget Monitoring –</w:t>
      </w:r>
      <w:r w:rsidR="001A4AC6">
        <w:rPr>
          <w:rFonts w:ascii="Arial" w:hAnsi="Arial" w:cs="Arial"/>
          <w:bCs/>
          <w:kern w:val="28"/>
          <w:u w:val="single"/>
          <w:lang w:val="en-US"/>
        </w:rPr>
        <w:t>31</w:t>
      </w:r>
      <w:r w:rsidR="001A4AC6" w:rsidRPr="001A4AC6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1A4AC6">
        <w:rPr>
          <w:rFonts w:ascii="Arial" w:hAnsi="Arial" w:cs="Arial"/>
          <w:bCs/>
          <w:kern w:val="28"/>
          <w:u w:val="single"/>
          <w:lang w:val="en-US"/>
        </w:rPr>
        <w:t xml:space="preserve"> December </w:t>
      </w:r>
      <w:r w:rsidRPr="00BB2C03"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301D4AA1" w14:textId="2B02A112" w:rsidR="002C7363" w:rsidRDefault="002C7363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 w:rsidRPr="00BB2C03">
        <w:rPr>
          <w:rFonts w:ascii="Arial" w:hAnsi="Arial" w:cs="Arial"/>
          <w:bCs/>
          <w:kern w:val="28"/>
          <w:lang w:val="en-US"/>
        </w:rPr>
        <w:t xml:space="preserve"> </w:t>
      </w:r>
      <w:r w:rsidRPr="001A4AC6">
        <w:rPr>
          <w:rFonts w:ascii="Arial" w:hAnsi="Arial" w:cs="Arial"/>
          <w:b/>
          <w:bCs/>
          <w:kern w:val="28"/>
          <w:lang w:val="en-US"/>
        </w:rPr>
        <w:t>Resolved:</w:t>
      </w:r>
      <w:r w:rsidRPr="00BB2C03">
        <w:rPr>
          <w:rFonts w:ascii="Arial" w:hAnsi="Arial" w:cs="Arial"/>
          <w:bCs/>
          <w:kern w:val="28"/>
          <w:lang w:val="en-US"/>
        </w:rPr>
        <w:t xml:space="preserve"> That the budget monitoring schedule be received.</w:t>
      </w:r>
      <w:r w:rsidR="00C83CF9" w:rsidRPr="00BB2C03">
        <w:rPr>
          <w:rFonts w:ascii="Arial" w:hAnsi="Arial" w:cs="Arial"/>
          <w:bCs/>
          <w:kern w:val="28"/>
          <w:lang w:val="en-US"/>
        </w:rPr>
        <w:t xml:space="preserve"> </w:t>
      </w:r>
    </w:p>
    <w:p w14:paraId="37D256DE" w14:textId="77777777" w:rsidR="00156D7C" w:rsidRPr="00BB2C03" w:rsidRDefault="00156D7C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</w:p>
    <w:p w14:paraId="4B04B98B" w14:textId="4B5A8C3A" w:rsidR="008F4D71" w:rsidRPr="00ED4A4A" w:rsidRDefault="001D5BEA" w:rsidP="00046D7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C83CF9" w:rsidRPr="008F4D71">
        <w:rPr>
          <w:rFonts w:ascii="Arial" w:hAnsi="Arial" w:cs="Arial"/>
          <w:bCs/>
          <w:kern w:val="28"/>
          <w:lang w:val="en-US"/>
        </w:rPr>
        <w:t xml:space="preserve"> </w:t>
      </w:r>
    </w:p>
    <w:p w14:paraId="354F9351" w14:textId="1E5C98B2" w:rsidR="001A4AC6" w:rsidRPr="00156D7C" w:rsidRDefault="001A4AC6" w:rsidP="00156D7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lastRenderedPageBreak/>
        <w:t>23/24/</w:t>
      </w:r>
      <w:r w:rsidR="009D54F8">
        <w:rPr>
          <w:rFonts w:ascii="Arial" w:hAnsi="Arial" w:cs="Arial"/>
          <w:b/>
          <w:kern w:val="28"/>
          <w:lang w:val="en-US"/>
        </w:rPr>
        <w:t>204</w:t>
      </w:r>
      <w:r>
        <w:rPr>
          <w:rFonts w:ascii="Arial" w:hAnsi="Arial" w:cs="Arial"/>
          <w:b/>
          <w:kern w:val="28"/>
          <w:lang w:val="en-US"/>
        </w:rPr>
        <w:tab/>
      </w:r>
      <w:r w:rsidRPr="001A4AC6">
        <w:rPr>
          <w:rFonts w:ascii="Arial" w:hAnsi="Arial" w:cs="Arial"/>
          <w:kern w:val="28"/>
          <w:u w:val="single"/>
          <w:lang w:val="en-US"/>
        </w:rPr>
        <w:t>Consider Bawtry “Town Link” two way radio communication request for antenna at The New Hall</w:t>
      </w:r>
    </w:p>
    <w:p w14:paraId="24E182F2" w14:textId="3746EADB" w:rsidR="00C51458" w:rsidRDefault="00C51458" w:rsidP="00156D7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C51458">
        <w:rPr>
          <w:rFonts w:ascii="Arial" w:hAnsi="Arial" w:cs="Arial"/>
          <w:kern w:val="28"/>
          <w:lang w:val="en-US"/>
        </w:rPr>
        <w:t>The company representative was given an opportunity to give an overview of the radio antenna</w:t>
      </w:r>
      <w:r>
        <w:rPr>
          <w:rFonts w:ascii="Arial" w:hAnsi="Arial" w:cs="Arial"/>
          <w:kern w:val="28"/>
          <w:lang w:val="en-US"/>
        </w:rPr>
        <w:t xml:space="preserve"> proposal to members.</w:t>
      </w:r>
      <w:r w:rsidRPr="00C51458">
        <w:rPr>
          <w:rFonts w:ascii="Arial" w:hAnsi="Arial" w:cs="Arial"/>
          <w:kern w:val="28"/>
          <w:lang w:val="en-US"/>
        </w:rPr>
        <w:t xml:space="preserve"> </w:t>
      </w:r>
      <w:r w:rsidR="00156D7C">
        <w:rPr>
          <w:rFonts w:ascii="Arial" w:hAnsi="Arial" w:cs="Arial"/>
          <w:kern w:val="28"/>
          <w:lang w:val="en-US"/>
        </w:rPr>
        <w:t xml:space="preserve">The size of the equipment </w:t>
      </w:r>
      <w:r w:rsidR="00B8737D">
        <w:rPr>
          <w:rFonts w:ascii="Arial" w:hAnsi="Arial" w:cs="Arial"/>
          <w:kern w:val="28"/>
          <w:lang w:val="en-US"/>
        </w:rPr>
        <w:t>w</w:t>
      </w:r>
      <w:r w:rsidR="00156D7C">
        <w:rPr>
          <w:rFonts w:ascii="Arial" w:hAnsi="Arial" w:cs="Arial"/>
          <w:kern w:val="28"/>
          <w:lang w:val="en-US"/>
        </w:rPr>
        <w:t xml:space="preserve">as discussed and any impact on the current </w:t>
      </w:r>
      <w:r w:rsidR="005E49AF">
        <w:rPr>
          <w:rFonts w:ascii="Arial" w:hAnsi="Arial" w:cs="Arial"/>
          <w:kern w:val="28"/>
          <w:lang w:val="en-US"/>
        </w:rPr>
        <w:t>Wi-Fi</w:t>
      </w:r>
      <w:r w:rsidR="00156D7C">
        <w:rPr>
          <w:rFonts w:ascii="Arial" w:hAnsi="Arial" w:cs="Arial"/>
          <w:kern w:val="28"/>
          <w:lang w:val="en-US"/>
        </w:rPr>
        <w:t xml:space="preserve"> system.</w:t>
      </w:r>
    </w:p>
    <w:p w14:paraId="505A1115" w14:textId="48DFAF56" w:rsidR="00156D7C" w:rsidRDefault="00156D7C" w:rsidP="00156D7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2542DD">
        <w:rPr>
          <w:rFonts w:ascii="Arial" w:hAnsi="Arial" w:cs="Arial"/>
          <w:kern w:val="28"/>
          <w:lang w:val="en-US"/>
        </w:rPr>
        <w:t>Discussed any requirements for planning permission.</w:t>
      </w:r>
    </w:p>
    <w:p w14:paraId="21F157A3" w14:textId="10F8F483" w:rsidR="00B8737D" w:rsidRDefault="002542DD" w:rsidP="00156D7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Discussed potential procurement issues (albeit</w:t>
      </w:r>
      <w:r w:rsidR="00B8737D">
        <w:rPr>
          <w:rFonts w:ascii="Arial" w:hAnsi="Arial" w:cs="Arial"/>
          <w:kern w:val="28"/>
          <w:lang w:val="en-US"/>
        </w:rPr>
        <w:t xml:space="preserve"> at</w:t>
      </w:r>
      <w:r>
        <w:rPr>
          <w:rFonts w:ascii="Arial" w:hAnsi="Arial" w:cs="Arial"/>
          <w:kern w:val="28"/>
          <w:lang w:val="en-US"/>
        </w:rPr>
        <w:t xml:space="preserve"> </w:t>
      </w:r>
      <w:r w:rsidR="00B8737D">
        <w:rPr>
          <w:rFonts w:ascii="Arial" w:hAnsi="Arial" w:cs="Arial"/>
          <w:kern w:val="28"/>
          <w:lang w:val="en-US"/>
        </w:rPr>
        <w:t>no</w:t>
      </w:r>
      <w:r>
        <w:rPr>
          <w:rFonts w:ascii="Arial" w:hAnsi="Arial" w:cs="Arial"/>
          <w:kern w:val="28"/>
          <w:lang w:val="en-US"/>
        </w:rPr>
        <w:t xml:space="preserve"> cost to the Council) noting the commercial value of any agreement</w:t>
      </w:r>
      <w:r w:rsidR="00B8737D">
        <w:rPr>
          <w:rFonts w:ascii="Arial" w:hAnsi="Arial" w:cs="Arial"/>
          <w:kern w:val="28"/>
          <w:lang w:val="en-US"/>
        </w:rPr>
        <w:t xml:space="preserve"> was the test of how a contract needed to be procured. </w:t>
      </w:r>
    </w:p>
    <w:p w14:paraId="48565BD8" w14:textId="39C8FA44" w:rsidR="002542DD" w:rsidRDefault="002542DD" w:rsidP="00156D7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2542DD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subject to any procurement restrictions </w:t>
      </w:r>
      <w:r w:rsidR="00B8737D">
        <w:rPr>
          <w:rFonts w:ascii="Arial" w:hAnsi="Arial" w:cs="Arial"/>
          <w:kern w:val="28"/>
          <w:lang w:val="en-US"/>
        </w:rPr>
        <w:t xml:space="preserve">that could arise </w:t>
      </w:r>
      <w:r>
        <w:rPr>
          <w:rFonts w:ascii="Arial" w:hAnsi="Arial" w:cs="Arial"/>
          <w:kern w:val="28"/>
          <w:lang w:val="en-US"/>
        </w:rPr>
        <w:t xml:space="preserve">in the future and any planning permission requirements being met (if any) the installation was approved as it would benefit the local community.    </w:t>
      </w:r>
    </w:p>
    <w:p w14:paraId="6E35D0C7" w14:textId="30000474" w:rsidR="00B8737D" w:rsidRDefault="00B8737D" w:rsidP="00156D7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B8737D">
        <w:rPr>
          <w:rFonts w:ascii="Arial" w:hAnsi="Arial" w:cs="Arial"/>
          <w:kern w:val="28"/>
          <w:lang w:val="en-US"/>
        </w:rPr>
        <w:t>The agreement to be approved at the next meeting but would require the Co</w:t>
      </w:r>
      <w:r>
        <w:rPr>
          <w:rFonts w:ascii="Arial" w:hAnsi="Arial" w:cs="Arial"/>
          <w:kern w:val="28"/>
          <w:lang w:val="en-US"/>
        </w:rPr>
        <w:t>u</w:t>
      </w:r>
      <w:r w:rsidRPr="00B8737D">
        <w:rPr>
          <w:rFonts w:ascii="Arial" w:hAnsi="Arial" w:cs="Arial"/>
          <w:kern w:val="28"/>
          <w:lang w:val="en-US"/>
        </w:rPr>
        <w:t>ncil to be able</w:t>
      </w:r>
      <w:r>
        <w:rPr>
          <w:rFonts w:ascii="Arial" w:hAnsi="Arial" w:cs="Arial"/>
          <w:kern w:val="28"/>
          <w:lang w:val="en-US"/>
        </w:rPr>
        <w:t xml:space="preserve"> to terminate on </w:t>
      </w:r>
      <w:r w:rsidRPr="00B8737D">
        <w:rPr>
          <w:rFonts w:ascii="Arial" w:hAnsi="Arial" w:cs="Arial"/>
          <w:kern w:val="28"/>
          <w:lang w:val="en-US"/>
        </w:rPr>
        <w:t>notice</w:t>
      </w:r>
      <w:r>
        <w:rPr>
          <w:rFonts w:ascii="Arial" w:hAnsi="Arial" w:cs="Arial"/>
          <w:kern w:val="28"/>
          <w:lang w:val="en-US"/>
        </w:rPr>
        <w:t>.</w:t>
      </w:r>
    </w:p>
    <w:p w14:paraId="09C56133" w14:textId="77777777" w:rsidR="002542DD" w:rsidRPr="00C51458" w:rsidRDefault="002542DD" w:rsidP="00156D7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ind w:left="1418" w:right="142" w:hanging="1418"/>
        <w:jc w:val="both"/>
        <w:rPr>
          <w:rFonts w:ascii="Arial" w:hAnsi="Arial" w:cs="Arial"/>
          <w:kern w:val="28"/>
          <w:lang w:val="en-US"/>
        </w:rPr>
      </w:pPr>
    </w:p>
    <w:p w14:paraId="7A5E29CC" w14:textId="1240DDF6" w:rsidR="00CC662D" w:rsidRDefault="00C51458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B62CE0" w:rsidRPr="00B62CE0">
        <w:rPr>
          <w:rFonts w:ascii="Arial" w:hAnsi="Arial" w:cs="Arial"/>
          <w:b/>
          <w:kern w:val="28"/>
          <w:lang w:val="en-US"/>
        </w:rPr>
        <w:t>2</w:t>
      </w:r>
      <w:r w:rsidR="00C2161A">
        <w:rPr>
          <w:rFonts w:ascii="Arial" w:hAnsi="Arial" w:cs="Arial"/>
          <w:b/>
          <w:kern w:val="28"/>
          <w:lang w:val="en-US"/>
        </w:rPr>
        <w:t>3</w:t>
      </w:r>
      <w:r w:rsidR="00B62CE0" w:rsidRPr="00B62CE0">
        <w:rPr>
          <w:rFonts w:ascii="Arial" w:hAnsi="Arial" w:cs="Arial"/>
          <w:b/>
          <w:kern w:val="28"/>
          <w:lang w:val="en-US"/>
        </w:rPr>
        <w:t>/2</w:t>
      </w:r>
      <w:r w:rsidR="00C2161A">
        <w:rPr>
          <w:rFonts w:ascii="Arial" w:hAnsi="Arial" w:cs="Arial"/>
          <w:b/>
          <w:kern w:val="28"/>
          <w:lang w:val="en-US"/>
        </w:rPr>
        <w:t>4</w:t>
      </w:r>
      <w:r w:rsidR="00B62CE0" w:rsidRPr="00B62CE0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205</w:t>
      </w:r>
      <w:r w:rsidR="00B62CE0" w:rsidRPr="00B62CE0">
        <w:rPr>
          <w:rFonts w:ascii="Arial" w:hAnsi="Arial" w:cs="Arial"/>
          <w:b/>
          <w:kern w:val="28"/>
          <w:lang w:val="en-US"/>
        </w:rPr>
        <w:tab/>
      </w:r>
      <w:r w:rsidR="00CC662D" w:rsidRPr="00CC662D">
        <w:rPr>
          <w:rFonts w:ascii="Arial" w:hAnsi="Arial" w:cs="Arial"/>
          <w:kern w:val="28"/>
          <w:u w:val="single"/>
          <w:lang w:val="en-US"/>
        </w:rPr>
        <w:t>Ward Member /</w:t>
      </w:r>
      <w:r w:rsidR="005652C6">
        <w:rPr>
          <w:rFonts w:ascii="Arial" w:hAnsi="Arial" w:cs="Arial"/>
          <w:kern w:val="28"/>
          <w:u w:val="single"/>
          <w:lang w:val="en-US"/>
        </w:rPr>
        <w:t>CD</w:t>
      </w:r>
      <w:r w:rsidR="00CC662D" w:rsidRPr="00CC662D">
        <w:rPr>
          <w:rFonts w:ascii="Arial" w:hAnsi="Arial" w:cs="Arial"/>
          <w:kern w:val="28"/>
          <w:u w:val="single"/>
          <w:lang w:val="en-US"/>
        </w:rPr>
        <w:t>C Officer Report</w:t>
      </w:r>
    </w:p>
    <w:p w14:paraId="55715AF7" w14:textId="4E4AEA2B" w:rsidR="002542DD" w:rsidRPr="002542DD" w:rsidRDefault="002542DD" w:rsidP="00301E4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142"/>
        <w:jc w:val="both"/>
        <w:rPr>
          <w:rFonts w:ascii="Arial" w:hAnsi="Arial" w:cs="Arial"/>
          <w:kern w:val="28"/>
          <w:u w:val="single"/>
          <w:lang w:val="en-US"/>
        </w:rPr>
      </w:pPr>
      <w:r w:rsidRPr="002542DD">
        <w:rPr>
          <w:rFonts w:ascii="Arial" w:hAnsi="Arial" w:cs="Arial"/>
          <w:kern w:val="28"/>
          <w:lang w:val="en-US"/>
        </w:rPr>
        <w:t>Doncaster Road slurry works update provided</w:t>
      </w:r>
      <w:r w:rsidR="00B8737D">
        <w:rPr>
          <w:rFonts w:ascii="Arial" w:hAnsi="Arial" w:cs="Arial"/>
          <w:kern w:val="28"/>
          <w:lang w:val="en-US"/>
        </w:rPr>
        <w:t>. N</w:t>
      </w:r>
      <w:r>
        <w:rPr>
          <w:rFonts w:ascii="Arial" w:hAnsi="Arial" w:cs="Arial"/>
          <w:kern w:val="28"/>
          <w:lang w:val="en-US"/>
        </w:rPr>
        <w:t>oted a delay due partly to Cadent works due</w:t>
      </w:r>
      <w:r w:rsidR="00452126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  <w:r w:rsidR="00452126">
        <w:rPr>
          <w:rFonts w:ascii="Arial" w:hAnsi="Arial" w:cs="Arial"/>
          <w:kern w:val="28"/>
          <w:lang w:val="en-US"/>
        </w:rPr>
        <w:t>Concerns about the further delays expressed by members.</w:t>
      </w:r>
    </w:p>
    <w:p w14:paraId="4A8AF80F" w14:textId="2C21362E" w:rsidR="002542DD" w:rsidRPr="002542DD" w:rsidRDefault="002542DD" w:rsidP="00301E4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142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Yellow lines (</w:t>
      </w:r>
      <w:r w:rsidR="00452126">
        <w:rPr>
          <w:rFonts w:ascii="Arial" w:hAnsi="Arial" w:cs="Arial"/>
          <w:kern w:val="28"/>
          <w:lang w:val="en-US"/>
        </w:rPr>
        <w:t>including T</w:t>
      </w:r>
      <w:r>
        <w:rPr>
          <w:rFonts w:ascii="Arial" w:hAnsi="Arial" w:cs="Arial"/>
          <w:kern w:val="28"/>
          <w:lang w:val="en-US"/>
        </w:rPr>
        <w:t>ickhill Rd) – legal order now in place &amp; works order approved on the 22</w:t>
      </w:r>
      <w:r w:rsidRPr="002542DD">
        <w:rPr>
          <w:rFonts w:ascii="Arial" w:hAnsi="Arial" w:cs="Arial"/>
          <w:kern w:val="28"/>
          <w:vertAlign w:val="superscript"/>
          <w:lang w:val="en-US"/>
        </w:rPr>
        <w:t>nd</w:t>
      </w:r>
      <w:r>
        <w:rPr>
          <w:rFonts w:ascii="Arial" w:hAnsi="Arial" w:cs="Arial"/>
          <w:kern w:val="28"/>
          <w:lang w:val="en-US"/>
        </w:rPr>
        <w:t xml:space="preserve"> Janu</w:t>
      </w:r>
      <w:r w:rsidR="00452126">
        <w:rPr>
          <w:rFonts w:ascii="Arial" w:hAnsi="Arial" w:cs="Arial"/>
          <w:kern w:val="28"/>
          <w:lang w:val="en-US"/>
        </w:rPr>
        <w:t>a</w:t>
      </w:r>
      <w:r>
        <w:rPr>
          <w:rFonts w:ascii="Arial" w:hAnsi="Arial" w:cs="Arial"/>
          <w:kern w:val="28"/>
          <w:lang w:val="en-US"/>
        </w:rPr>
        <w:t xml:space="preserve">ry. Estimated completion within 4-6 weeks </w:t>
      </w:r>
      <w:r w:rsidR="00452126">
        <w:rPr>
          <w:rFonts w:ascii="Arial" w:hAnsi="Arial" w:cs="Arial"/>
          <w:kern w:val="28"/>
          <w:lang w:val="en-US"/>
        </w:rPr>
        <w:t>weather depend</w:t>
      </w:r>
      <w:r w:rsidR="00B8737D">
        <w:rPr>
          <w:rFonts w:ascii="Arial" w:hAnsi="Arial" w:cs="Arial"/>
          <w:kern w:val="28"/>
          <w:lang w:val="en-US"/>
        </w:rPr>
        <w:t>e</w:t>
      </w:r>
      <w:r w:rsidR="00452126">
        <w:rPr>
          <w:rFonts w:ascii="Arial" w:hAnsi="Arial" w:cs="Arial"/>
          <w:kern w:val="28"/>
          <w:lang w:val="en-US"/>
        </w:rPr>
        <w:t>nt.</w:t>
      </w:r>
      <w:r>
        <w:rPr>
          <w:rFonts w:ascii="Arial" w:hAnsi="Arial" w:cs="Arial"/>
          <w:kern w:val="28"/>
          <w:lang w:val="en-US"/>
        </w:rPr>
        <w:t xml:space="preserve">  </w:t>
      </w:r>
    </w:p>
    <w:p w14:paraId="6840248A" w14:textId="311E573B" w:rsidR="002542DD" w:rsidRPr="00452126" w:rsidRDefault="002542DD" w:rsidP="00301E4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142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Dog fouling on the Tree Estate with cleansing having taken place and request for wardens to monitor.</w:t>
      </w:r>
    </w:p>
    <w:p w14:paraId="11A4DAE5" w14:textId="188AF641" w:rsidR="00452126" w:rsidRPr="00452126" w:rsidRDefault="00452126" w:rsidP="00301E4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142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Grant funding for local groups for capital projects up to 2k available</w:t>
      </w:r>
    </w:p>
    <w:p w14:paraId="2D1E1DE2" w14:textId="77777777" w:rsidR="00452126" w:rsidRPr="00452126" w:rsidRDefault="00452126" w:rsidP="00301E4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142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Street furniture - Benches vandalised to be replaced.</w:t>
      </w:r>
    </w:p>
    <w:p w14:paraId="019BCF80" w14:textId="573F2242" w:rsidR="00452126" w:rsidRPr="00452126" w:rsidRDefault="00452126" w:rsidP="00301E4D">
      <w:pPr>
        <w:widowControl w:val="0"/>
        <w:overflowPunct w:val="0"/>
        <w:autoSpaceDE w:val="0"/>
        <w:autoSpaceDN w:val="0"/>
        <w:adjustRightInd w:val="0"/>
        <w:ind w:left="1425" w:right="142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Request for an update on Harworth House (condition) and private parking that had commenced operating at the rear of the former Nat West bank.  </w:t>
      </w:r>
      <w:r w:rsidRPr="00452126">
        <w:rPr>
          <w:rFonts w:ascii="Arial" w:hAnsi="Arial" w:cs="Arial"/>
          <w:kern w:val="28"/>
          <w:lang w:val="en-US"/>
        </w:rPr>
        <w:t xml:space="preserve"> </w:t>
      </w:r>
    </w:p>
    <w:p w14:paraId="442EA4B1" w14:textId="79BC0C2F" w:rsidR="00C068DC" w:rsidRPr="00AA2648" w:rsidRDefault="00584D00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C068DC" w:rsidRPr="00AA2648">
        <w:rPr>
          <w:rFonts w:ascii="Arial" w:hAnsi="Arial" w:cs="Arial"/>
          <w:kern w:val="28"/>
          <w:lang w:val="en-US"/>
        </w:rPr>
        <w:t xml:space="preserve"> </w:t>
      </w:r>
    </w:p>
    <w:p w14:paraId="47735B2A" w14:textId="141DB940" w:rsidR="000472A5" w:rsidRDefault="00C2161A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kern w:val="28"/>
          <w:u w:val="single"/>
          <w:lang w:val="en-US"/>
        </w:rPr>
      </w:pPr>
      <w:r w:rsidRPr="007D0460">
        <w:rPr>
          <w:rFonts w:ascii="Arial" w:hAnsi="Arial" w:cs="Arial"/>
          <w:b/>
          <w:kern w:val="28"/>
          <w:lang w:val="en-US"/>
        </w:rPr>
        <w:t>23</w:t>
      </w:r>
      <w:r w:rsidR="00CC662D" w:rsidRPr="007D0460">
        <w:rPr>
          <w:rFonts w:ascii="Arial" w:hAnsi="Arial" w:cs="Arial"/>
          <w:b/>
          <w:kern w:val="28"/>
          <w:lang w:val="en-US"/>
        </w:rPr>
        <w:t>/2</w:t>
      </w:r>
      <w:r w:rsidRPr="007D0460">
        <w:rPr>
          <w:rFonts w:ascii="Arial" w:hAnsi="Arial" w:cs="Arial"/>
          <w:b/>
          <w:kern w:val="28"/>
          <w:lang w:val="en-US"/>
        </w:rPr>
        <w:t>4</w:t>
      </w:r>
      <w:r w:rsidR="00CC662D" w:rsidRPr="007D0460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206</w:t>
      </w:r>
      <w:r w:rsidR="00CC662D" w:rsidRPr="007D0460">
        <w:rPr>
          <w:rFonts w:ascii="Arial" w:hAnsi="Arial" w:cs="Arial"/>
          <w:b/>
          <w:kern w:val="28"/>
          <w:lang w:val="en-US"/>
        </w:rPr>
        <w:t xml:space="preserve"> </w:t>
      </w:r>
      <w:r w:rsidR="00CC662D" w:rsidRPr="007D0460">
        <w:rPr>
          <w:rFonts w:ascii="Arial" w:hAnsi="Arial" w:cs="Arial"/>
          <w:b/>
          <w:kern w:val="28"/>
          <w:lang w:val="en-US"/>
        </w:rPr>
        <w:tab/>
      </w:r>
      <w:r w:rsidR="00E065CB" w:rsidRPr="007D0460">
        <w:rPr>
          <w:rFonts w:ascii="Arial" w:hAnsi="Arial" w:cs="Arial"/>
          <w:kern w:val="28"/>
          <w:u w:val="single"/>
          <w:lang w:val="en-US"/>
        </w:rPr>
        <w:t>Market Hill</w:t>
      </w:r>
      <w:r w:rsidR="000472A5">
        <w:rPr>
          <w:rFonts w:ascii="Arial" w:hAnsi="Arial" w:cs="Arial"/>
          <w:kern w:val="28"/>
          <w:u w:val="single"/>
          <w:lang w:val="en-US"/>
        </w:rPr>
        <w:t>.</w:t>
      </w:r>
    </w:p>
    <w:p w14:paraId="36CC072C" w14:textId="3980DF1D" w:rsidR="001A4AC6" w:rsidRDefault="000472A5" w:rsidP="00156D7C">
      <w:pPr>
        <w:ind w:left="1418" w:right="14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1A4AC6" w:rsidRPr="001A4AC6">
        <w:rPr>
          <w:rFonts w:ascii="Arial" w:hAnsi="Arial" w:cs="Arial"/>
          <w:bCs/>
          <w:kern w:val="28"/>
          <w:u w:val="single"/>
          <w:lang w:val="en-US"/>
        </w:rPr>
        <w:t xml:space="preserve">a) Approve revised Market Hill layout plans and </w:t>
      </w:r>
      <w:r w:rsidR="003806EA">
        <w:rPr>
          <w:rFonts w:ascii="Arial" w:hAnsi="Arial" w:cs="Arial"/>
          <w:bCs/>
          <w:kern w:val="28"/>
          <w:u w:val="single"/>
          <w:lang w:val="en-US"/>
        </w:rPr>
        <w:t xml:space="preserve">receive </w:t>
      </w:r>
      <w:r w:rsidR="001A4AC6" w:rsidRPr="001A4AC6">
        <w:rPr>
          <w:rFonts w:ascii="Arial" w:hAnsi="Arial" w:cs="Arial"/>
          <w:bCs/>
          <w:kern w:val="28"/>
          <w:u w:val="single"/>
          <w:lang w:val="en-US"/>
        </w:rPr>
        <w:t xml:space="preserve">initial costs of surveys to obtain prior to planning/procurement. </w:t>
      </w:r>
    </w:p>
    <w:p w14:paraId="7E8E7E24" w14:textId="51071C65" w:rsidR="003203DA" w:rsidRPr="003203DA" w:rsidRDefault="003203DA" w:rsidP="00156D7C">
      <w:pPr>
        <w:ind w:left="1418" w:right="142" w:hanging="1418"/>
        <w:jc w:val="both"/>
        <w:rPr>
          <w:rFonts w:ascii="Arial" w:hAnsi="Arial" w:cs="Arial"/>
          <w:bCs/>
          <w:kern w:val="28"/>
          <w:lang w:val="en-US"/>
        </w:rPr>
      </w:pPr>
      <w:r w:rsidRPr="003203DA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 xml:space="preserve">Members discussed the revised plans </w:t>
      </w:r>
      <w:r w:rsidR="00B8737D">
        <w:rPr>
          <w:rFonts w:ascii="Arial" w:hAnsi="Arial" w:cs="Arial"/>
          <w:bCs/>
          <w:kern w:val="28"/>
          <w:lang w:val="en-US"/>
        </w:rPr>
        <w:t xml:space="preserve">which </w:t>
      </w:r>
      <w:r>
        <w:rPr>
          <w:rFonts w:ascii="Arial" w:hAnsi="Arial" w:cs="Arial"/>
          <w:bCs/>
          <w:kern w:val="28"/>
          <w:lang w:val="en-US"/>
        </w:rPr>
        <w:t>removed the majority of the wall</w:t>
      </w:r>
      <w:r w:rsidR="00B8737D">
        <w:rPr>
          <w:rFonts w:ascii="Arial" w:hAnsi="Arial" w:cs="Arial"/>
          <w:bCs/>
          <w:kern w:val="28"/>
          <w:lang w:val="en-US"/>
        </w:rPr>
        <w:t xml:space="preserve"> and</w:t>
      </w:r>
      <w:r>
        <w:rPr>
          <w:rFonts w:ascii="Arial" w:hAnsi="Arial" w:cs="Arial"/>
          <w:bCs/>
          <w:kern w:val="28"/>
          <w:lang w:val="en-US"/>
        </w:rPr>
        <w:t xml:space="preserve"> green tarmac.  </w:t>
      </w:r>
    </w:p>
    <w:p w14:paraId="758554E7" w14:textId="06D9FC05" w:rsidR="004005DF" w:rsidRDefault="001A4AC6" w:rsidP="00156D7C">
      <w:pPr>
        <w:ind w:left="1418" w:right="142" w:hanging="1418"/>
        <w:jc w:val="both"/>
        <w:rPr>
          <w:rFonts w:ascii="Arial" w:hAnsi="Arial" w:cs="Arial"/>
          <w:bCs/>
          <w:kern w:val="28"/>
          <w:lang w:val="en-US"/>
        </w:rPr>
      </w:pPr>
      <w:r w:rsidRPr="001A4AC6">
        <w:rPr>
          <w:rFonts w:ascii="Arial" w:hAnsi="Arial" w:cs="Arial"/>
          <w:bCs/>
          <w:kern w:val="28"/>
          <w:lang w:val="en-US"/>
        </w:rPr>
        <w:tab/>
      </w:r>
      <w:r w:rsidRPr="001A4AC6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3203DA" w:rsidRPr="003203DA">
        <w:rPr>
          <w:rFonts w:ascii="Arial" w:hAnsi="Arial" w:cs="Arial"/>
          <w:bCs/>
          <w:kern w:val="28"/>
          <w:lang w:val="en-US"/>
        </w:rPr>
        <w:t>That the revised plans be approved in principle</w:t>
      </w:r>
      <w:r w:rsidR="004005DF">
        <w:rPr>
          <w:rFonts w:ascii="Arial" w:hAnsi="Arial" w:cs="Arial"/>
          <w:bCs/>
          <w:kern w:val="28"/>
          <w:lang w:val="en-US"/>
        </w:rPr>
        <w:t xml:space="preserve"> including the </w:t>
      </w:r>
      <w:r w:rsidR="00B8737D">
        <w:rPr>
          <w:rFonts w:ascii="Arial" w:hAnsi="Arial" w:cs="Arial"/>
          <w:bCs/>
          <w:kern w:val="28"/>
          <w:lang w:val="en-US"/>
        </w:rPr>
        <w:t xml:space="preserve">location of the </w:t>
      </w:r>
      <w:r w:rsidR="004005DF">
        <w:rPr>
          <w:rFonts w:ascii="Arial" w:hAnsi="Arial" w:cs="Arial"/>
          <w:bCs/>
          <w:kern w:val="28"/>
          <w:lang w:val="en-US"/>
        </w:rPr>
        <w:t xml:space="preserve">proposed EVCI bays (assuming the connection would be near Scot Lane) </w:t>
      </w:r>
      <w:r w:rsidR="00B8737D">
        <w:rPr>
          <w:rFonts w:ascii="Arial" w:hAnsi="Arial" w:cs="Arial"/>
          <w:bCs/>
          <w:kern w:val="28"/>
          <w:lang w:val="en-US"/>
        </w:rPr>
        <w:t xml:space="preserve">but </w:t>
      </w:r>
      <w:r w:rsidR="004005DF">
        <w:rPr>
          <w:rFonts w:ascii="Arial" w:hAnsi="Arial" w:cs="Arial"/>
          <w:bCs/>
          <w:kern w:val="28"/>
          <w:lang w:val="en-US"/>
        </w:rPr>
        <w:t>subject to amendment to the access adjacent to the Tasting Note.</w:t>
      </w:r>
    </w:p>
    <w:p w14:paraId="699F855C" w14:textId="73A5F94C" w:rsidR="003203DA" w:rsidRDefault="004005DF" w:rsidP="004005DF">
      <w:pPr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 w:rsidRPr="004005DF">
        <w:rPr>
          <w:rFonts w:ascii="Arial" w:hAnsi="Arial" w:cs="Arial"/>
          <w:bCs/>
          <w:kern w:val="28"/>
          <w:lang w:val="en-US"/>
        </w:rPr>
        <w:t>(Members still expressed</w:t>
      </w:r>
      <w:r w:rsidR="003203DA">
        <w:rPr>
          <w:rFonts w:ascii="Arial" w:hAnsi="Arial" w:cs="Arial"/>
          <w:bCs/>
          <w:kern w:val="28"/>
          <w:lang w:val="en-US"/>
        </w:rPr>
        <w:t xml:space="preserve"> concerns </w:t>
      </w:r>
      <w:r>
        <w:rPr>
          <w:rFonts w:ascii="Arial" w:hAnsi="Arial" w:cs="Arial"/>
          <w:bCs/>
          <w:kern w:val="28"/>
          <w:lang w:val="en-US"/>
        </w:rPr>
        <w:t xml:space="preserve">for the loss of spaces). </w:t>
      </w:r>
    </w:p>
    <w:p w14:paraId="605714D2" w14:textId="680C4B13" w:rsidR="004005DF" w:rsidRPr="004005DF" w:rsidRDefault="004005DF" w:rsidP="00156D7C">
      <w:pPr>
        <w:ind w:left="1418" w:right="14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4005DF">
        <w:rPr>
          <w:rFonts w:ascii="Arial" w:hAnsi="Arial" w:cs="Arial"/>
          <w:bCs/>
          <w:kern w:val="28"/>
          <w:lang w:val="en-US"/>
        </w:rPr>
        <w:t>Members were not supportive</w:t>
      </w:r>
      <w:r>
        <w:rPr>
          <w:rFonts w:ascii="Arial" w:hAnsi="Arial" w:cs="Arial"/>
          <w:bCs/>
          <w:kern w:val="28"/>
          <w:lang w:val="en-US"/>
        </w:rPr>
        <w:t xml:space="preserve"> of reducing the bay numbers further to prevent pavement overhang</w:t>
      </w:r>
      <w:r w:rsidR="00B8737D">
        <w:rPr>
          <w:rFonts w:ascii="Arial" w:hAnsi="Arial" w:cs="Arial"/>
          <w:bCs/>
          <w:kern w:val="28"/>
          <w:lang w:val="en-US"/>
        </w:rPr>
        <w:t xml:space="preserve"> as the area of overhang would not be on adjacent retailers properties in any event.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D04B787" w14:textId="77777777" w:rsidR="004005DF" w:rsidRDefault="004005DF" w:rsidP="00156D7C">
      <w:pPr>
        <w:ind w:left="1418" w:right="142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D8319CC" w14:textId="206ACB0D" w:rsidR="00D139DD" w:rsidRDefault="001A4AC6" w:rsidP="00156D7C">
      <w:pPr>
        <w:widowControl w:val="0"/>
        <w:overflowPunct w:val="0"/>
        <w:autoSpaceDE w:val="0"/>
        <w:autoSpaceDN w:val="0"/>
        <w:adjustRightInd w:val="0"/>
        <w:ind w:left="1418" w:right="14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A4AC6">
        <w:rPr>
          <w:rFonts w:ascii="Arial" w:hAnsi="Arial" w:cs="Arial"/>
          <w:bCs/>
          <w:kern w:val="28"/>
          <w:u w:val="single"/>
          <w:lang w:val="en-US"/>
        </w:rPr>
        <w:t>b) Receive pothole repair details (dealt with under delegated powers</w:t>
      </w:r>
      <w:r>
        <w:rPr>
          <w:rFonts w:ascii="Arial" w:hAnsi="Arial" w:cs="Arial"/>
          <w:bCs/>
          <w:kern w:val="28"/>
          <w:u w:val="single"/>
          <w:lang w:val="en-US"/>
        </w:rPr>
        <w:t>).</w:t>
      </w:r>
    </w:p>
    <w:p w14:paraId="7FA3ADF8" w14:textId="1E1B66AB" w:rsidR="009D54F8" w:rsidRPr="009D54F8" w:rsidRDefault="009D54F8" w:rsidP="00156D7C">
      <w:pPr>
        <w:widowControl w:val="0"/>
        <w:overflowPunct w:val="0"/>
        <w:autoSpaceDE w:val="0"/>
        <w:autoSpaceDN w:val="0"/>
        <w:adjustRightInd w:val="0"/>
        <w:ind w:left="1418" w:right="142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9D54F8">
        <w:rPr>
          <w:rFonts w:ascii="Arial" w:hAnsi="Arial" w:cs="Arial"/>
          <w:bCs/>
          <w:kern w:val="28"/>
          <w:lang w:val="en-US"/>
        </w:rPr>
        <w:t>The Clerk advised of emergency repairs to significant potholes on Market Hill</w:t>
      </w:r>
      <w:r>
        <w:rPr>
          <w:rFonts w:ascii="Arial" w:hAnsi="Arial" w:cs="Arial"/>
          <w:bCs/>
          <w:kern w:val="28"/>
          <w:lang w:val="en-US"/>
        </w:rPr>
        <w:t xml:space="preserve"> undertaken in accordance with financial regulation </w:t>
      </w:r>
      <w:r w:rsidR="00987DE6">
        <w:rPr>
          <w:rFonts w:ascii="Arial" w:hAnsi="Arial" w:cs="Arial"/>
          <w:bCs/>
          <w:kern w:val="28"/>
          <w:lang w:val="en-US"/>
        </w:rPr>
        <w:t>11.1 (emergency works)</w:t>
      </w:r>
    </w:p>
    <w:p w14:paraId="55F9CAC6" w14:textId="77777777" w:rsidR="001A4AC6" w:rsidRDefault="001A4AC6" w:rsidP="00156D7C">
      <w:pPr>
        <w:widowControl w:val="0"/>
        <w:overflowPunct w:val="0"/>
        <w:autoSpaceDE w:val="0"/>
        <w:autoSpaceDN w:val="0"/>
        <w:adjustRightInd w:val="0"/>
        <w:ind w:left="1418" w:right="142"/>
        <w:jc w:val="both"/>
        <w:rPr>
          <w:rFonts w:ascii="Arial" w:hAnsi="Arial" w:cs="Arial"/>
          <w:kern w:val="28"/>
          <w:lang w:val="en-US"/>
        </w:rPr>
      </w:pPr>
    </w:p>
    <w:p w14:paraId="09E9518C" w14:textId="27E5BA1B" w:rsidR="001A4AC6" w:rsidRDefault="00304E69" w:rsidP="00B048ED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2161A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2161A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207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5469A6">
        <w:rPr>
          <w:rFonts w:ascii="Arial" w:hAnsi="Arial" w:cs="Arial"/>
          <w:bCs/>
          <w:kern w:val="28"/>
          <w:u w:val="single"/>
          <w:lang w:val="en-US"/>
        </w:rPr>
        <w:t>Recreat</w:t>
      </w:r>
      <w:r w:rsidR="000E7009">
        <w:rPr>
          <w:rFonts w:ascii="Arial" w:hAnsi="Arial" w:cs="Arial"/>
          <w:bCs/>
          <w:kern w:val="28"/>
          <w:u w:val="single"/>
          <w:lang w:val="en-US"/>
        </w:rPr>
        <w:t>i</w:t>
      </w:r>
      <w:r w:rsidR="00E065CB" w:rsidRPr="005469A6">
        <w:rPr>
          <w:rFonts w:ascii="Arial" w:hAnsi="Arial" w:cs="Arial"/>
          <w:bCs/>
          <w:kern w:val="28"/>
          <w:u w:val="single"/>
          <w:lang w:val="en-US"/>
        </w:rPr>
        <w:t>on lssue</w:t>
      </w:r>
      <w:r w:rsidR="00EB7E45" w:rsidRPr="005469A6">
        <w:rPr>
          <w:rFonts w:ascii="Arial" w:hAnsi="Arial" w:cs="Arial"/>
          <w:bCs/>
          <w:kern w:val="28"/>
          <w:u w:val="single"/>
          <w:lang w:val="en-US"/>
        </w:rPr>
        <w:t>s</w:t>
      </w:r>
      <w:r w:rsidR="001A4AC6">
        <w:rPr>
          <w:rFonts w:ascii="Arial" w:hAnsi="Arial" w:cs="Arial"/>
          <w:bCs/>
          <w:kern w:val="28"/>
          <w:u w:val="single"/>
          <w:lang w:val="en-US"/>
        </w:rPr>
        <w:t xml:space="preserve"> - </w:t>
      </w:r>
      <w:r w:rsidR="00AA2648" w:rsidRPr="00AA2648">
        <w:rPr>
          <w:rFonts w:ascii="Arial" w:hAnsi="Arial" w:cs="Arial"/>
          <w:bCs/>
          <w:kern w:val="28"/>
          <w:u w:val="single"/>
          <w:lang w:val="en-US"/>
        </w:rPr>
        <w:t xml:space="preserve">War Memorial Land Transfer </w:t>
      </w:r>
      <w:r w:rsidR="00AA2648">
        <w:rPr>
          <w:rFonts w:ascii="Arial" w:hAnsi="Arial" w:cs="Arial"/>
          <w:bCs/>
          <w:kern w:val="28"/>
          <w:u w:val="single"/>
          <w:lang w:val="en-US"/>
        </w:rPr>
        <w:t>U</w:t>
      </w:r>
      <w:r w:rsidR="00AA2648" w:rsidRPr="00AA2648">
        <w:rPr>
          <w:rFonts w:ascii="Arial" w:hAnsi="Arial" w:cs="Arial"/>
          <w:bCs/>
          <w:kern w:val="28"/>
          <w:u w:val="single"/>
          <w:lang w:val="en-US"/>
        </w:rPr>
        <w:t>pdate</w:t>
      </w:r>
      <w:r w:rsidR="001A4AC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05DC6C7" w14:textId="57D4DA66" w:rsidR="00C361E4" w:rsidRPr="001A4AC6" w:rsidRDefault="001A4AC6" w:rsidP="00B048ED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A4AC6">
        <w:rPr>
          <w:rFonts w:ascii="Arial" w:hAnsi="Arial" w:cs="Arial"/>
          <w:bCs/>
          <w:kern w:val="28"/>
          <w:lang w:val="en-US"/>
        </w:rPr>
        <w:t>Moved to confidential session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24D9D6C" w14:textId="37D24BBA" w:rsidR="005469A6" w:rsidRPr="00C15B61" w:rsidRDefault="00C361E4" w:rsidP="001A4AC6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 w:rsidRPr="001A4AC6">
        <w:rPr>
          <w:rFonts w:ascii="Arial" w:hAnsi="Arial" w:cs="Arial"/>
          <w:bCs/>
          <w:kern w:val="28"/>
          <w:lang w:val="en-US"/>
        </w:rPr>
        <w:tab/>
      </w:r>
      <w:r w:rsidR="00BB2C03" w:rsidRPr="00BB2C03">
        <w:rPr>
          <w:rFonts w:ascii="Arial" w:hAnsi="Arial" w:cs="Arial"/>
          <w:bCs/>
          <w:kern w:val="28"/>
          <w:lang w:val="en-US"/>
        </w:rPr>
        <w:tab/>
      </w:r>
      <w:r w:rsidR="00785304" w:rsidRPr="00785304">
        <w:rPr>
          <w:rFonts w:ascii="Arial" w:hAnsi="Arial" w:cs="Arial"/>
          <w:bCs/>
          <w:kern w:val="28"/>
          <w:lang w:val="en-US"/>
        </w:rPr>
        <w:tab/>
      </w:r>
      <w:r w:rsidR="00C27ABA">
        <w:rPr>
          <w:rFonts w:ascii="Arial" w:hAnsi="Arial" w:cs="Arial"/>
          <w:bCs/>
          <w:kern w:val="28"/>
          <w:lang w:val="en-US"/>
        </w:rPr>
        <w:t xml:space="preserve"> </w:t>
      </w:r>
    </w:p>
    <w:p w14:paraId="5B7EC146" w14:textId="6C70CAB7" w:rsidR="001A4AC6" w:rsidRDefault="00AC24FC" w:rsidP="001A4AC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kern w:val="28"/>
          <w:lang w:val="en-US"/>
        </w:rPr>
        <w:t>23/24/</w:t>
      </w:r>
      <w:r w:rsidR="009D54F8">
        <w:rPr>
          <w:rFonts w:ascii="Arial" w:hAnsi="Arial" w:cs="Arial"/>
          <w:b/>
          <w:kern w:val="28"/>
          <w:lang w:val="en-US"/>
        </w:rPr>
        <w:t>208</w:t>
      </w:r>
      <w:r w:rsidR="009D54F8">
        <w:rPr>
          <w:rFonts w:ascii="Arial" w:hAnsi="Arial" w:cs="Arial"/>
          <w:b/>
          <w:kern w:val="28"/>
          <w:lang w:val="en-US"/>
        </w:rPr>
        <w:tab/>
      </w:r>
      <w:r w:rsidRPr="003806EA">
        <w:rPr>
          <w:rFonts w:ascii="Arial" w:hAnsi="Arial" w:cs="Arial"/>
          <w:kern w:val="28"/>
          <w:u w:val="single"/>
          <w:lang w:val="en-US"/>
        </w:rPr>
        <w:t>BARS</w:t>
      </w:r>
      <w:r w:rsidR="001A4AC6" w:rsidRPr="003806EA">
        <w:rPr>
          <w:rFonts w:ascii="Arial" w:hAnsi="Arial" w:cs="Arial"/>
          <w:kern w:val="28"/>
          <w:u w:val="single"/>
          <w:lang w:val="en-US"/>
        </w:rPr>
        <w:t xml:space="preserve"> -</w:t>
      </w:r>
      <w:r w:rsidR="001A4AC6" w:rsidRPr="003806EA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 Update inc</w:t>
      </w:r>
      <w:r w:rsidR="003806EA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luding</w:t>
      </w:r>
      <w:r w:rsidR="001A4AC6" w:rsidRPr="003806EA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:</w:t>
      </w:r>
      <w:r w:rsidR="001A4AC6" w:rsidRPr="003806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9C58C40" w14:textId="77777777" w:rsidR="00B8737D" w:rsidRPr="00B8737D" w:rsidRDefault="001A4AC6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 w:firstLine="2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8737D">
        <w:rPr>
          <w:rFonts w:ascii="Arial" w:hAnsi="Arial" w:cs="Arial"/>
          <w:bCs/>
          <w:kern w:val="28"/>
          <w:u w:val="single"/>
          <w:lang w:val="en-US"/>
        </w:rPr>
        <w:t xml:space="preserve">MSG Condition Survey/Annual Insurance/Outstanding Rent </w:t>
      </w:r>
    </w:p>
    <w:p w14:paraId="28C97EE9" w14:textId="3AA2582E" w:rsidR="001A4AC6" w:rsidRPr="002617C7" w:rsidRDefault="004005DF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 w:firstLine="22"/>
        <w:jc w:val="both"/>
        <w:rPr>
          <w:rFonts w:ascii="Arial" w:hAnsi="Arial" w:cs="Arial"/>
          <w:bCs/>
          <w:kern w:val="28"/>
          <w:lang w:val="en-US"/>
        </w:rPr>
      </w:pPr>
      <w:r w:rsidRPr="002617C7">
        <w:rPr>
          <w:rFonts w:ascii="Arial" w:hAnsi="Arial" w:cs="Arial"/>
          <w:bCs/>
          <w:kern w:val="28"/>
          <w:lang w:val="en-US"/>
        </w:rPr>
        <w:t>Update provided with information provided and rent paid but the 5-year electrical installation report and Fire Risk Assessment for the main pavilion</w:t>
      </w:r>
      <w:r w:rsidR="00B8737D">
        <w:rPr>
          <w:rFonts w:ascii="Arial" w:hAnsi="Arial" w:cs="Arial"/>
          <w:bCs/>
          <w:kern w:val="28"/>
          <w:lang w:val="en-US"/>
        </w:rPr>
        <w:t xml:space="preserve"> was requested from Cllr Young as BARS Chairman</w:t>
      </w:r>
      <w:r w:rsidRPr="002617C7">
        <w:rPr>
          <w:rFonts w:ascii="Arial" w:hAnsi="Arial" w:cs="Arial"/>
          <w:bCs/>
          <w:kern w:val="28"/>
          <w:lang w:val="en-US"/>
        </w:rPr>
        <w:t xml:space="preserve">.  </w:t>
      </w:r>
      <w:r w:rsidR="00B8737D">
        <w:rPr>
          <w:rFonts w:ascii="Arial" w:hAnsi="Arial" w:cs="Arial"/>
          <w:bCs/>
          <w:kern w:val="28"/>
          <w:lang w:val="en-US"/>
        </w:rPr>
        <w:t xml:space="preserve">The surveyor had been instructed for the condition report with a date for inspection being arranged. </w:t>
      </w:r>
    </w:p>
    <w:p w14:paraId="55167A5F" w14:textId="6909D9BA" w:rsidR="001A4AC6" w:rsidRPr="002617C7" w:rsidRDefault="001A4AC6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 w:firstLine="22"/>
        <w:jc w:val="both"/>
        <w:rPr>
          <w:rFonts w:ascii="Arial" w:hAnsi="Arial" w:cs="Arial"/>
          <w:bCs/>
          <w:kern w:val="28"/>
          <w:lang w:val="en-US"/>
        </w:rPr>
      </w:pPr>
      <w:r w:rsidRPr="00366EB9">
        <w:rPr>
          <w:rFonts w:ascii="Arial" w:hAnsi="Arial" w:cs="Arial"/>
          <w:bCs/>
          <w:kern w:val="28"/>
          <w:u w:val="single"/>
          <w:lang w:val="en-US"/>
        </w:rPr>
        <w:lastRenderedPageBreak/>
        <w:t>Meeting with Charity Commission</w:t>
      </w:r>
      <w:r w:rsidRPr="002617C7">
        <w:rPr>
          <w:rFonts w:ascii="Arial" w:hAnsi="Arial" w:cs="Arial"/>
          <w:bCs/>
          <w:kern w:val="28"/>
          <w:lang w:val="en-US"/>
        </w:rPr>
        <w:t xml:space="preserve"> </w:t>
      </w:r>
      <w:r w:rsidR="004005DF" w:rsidRPr="002617C7">
        <w:rPr>
          <w:rFonts w:ascii="Arial" w:hAnsi="Arial" w:cs="Arial"/>
          <w:bCs/>
          <w:kern w:val="28"/>
          <w:lang w:val="en-US"/>
        </w:rPr>
        <w:t xml:space="preserve">– </w:t>
      </w:r>
      <w:r w:rsidR="002617C7">
        <w:rPr>
          <w:rFonts w:ascii="Arial" w:hAnsi="Arial" w:cs="Arial"/>
          <w:bCs/>
          <w:kern w:val="28"/>
          <w:lang w:val="en-US"/>
        </w:rPr>
        <w:t>U</w:t>
      </w:r>
      <w:r w:rsidR="004005DF" w:rsidRPr="002617C7">
        <w:rPr>
          <w:rFonts w:ascii="Arial" w:hAnsi="Arial" w:cs="Arial"/>
          <w:bCs/>
          <w:kern w:val="28"/>
          <w:lang w:val="en-US"/>
        </w:rPr>
        <w:t xml:space="preserve">pdate provided with </w:t>
      </w:r>
      <w:r w:rsidR="002617C7">
        <w:rPr>
          <w:rFonts w:ascii="Arial" w:hAnsi="Arial" w:cs="Arial"/>
          <w:bCs/>
          <w:kern w:val="28"/>
          <w:lang w:val="en-US"/>
        </w:rPr>
        <w:t xml:space="preserve">confirmation that </w:t>
      </w:r>
      <w:r w:rsidR="004005DF" w:rsidRPr="002617C7">
        <w:rPr>
          <w:rFonts w:ascii="Arial" w:hAnsi="Arial" w:cs="Arial"/>
          <w:bCs/>
          <w:kern w:val="28"/>
          <w:lang w:val="en-US"/>
        </w:rPr>
        <w:t xml:space="preserve">permission </w:t>
      </w:r>
      <w:r w:rsidR="002617C7">
        <w:rPr>
          <w:rFonts w:ascii="Arial" w:hAnsi="Arial" w:cs="Arial"/>
          <w:bCs/>
          <w:kern w:val="28"/>
          <w:lang w:val="en-US"/>
        </w:rPr>
        <w:t>was given by the Charity Commission</w:t>
      </w:r>
      <w:r w:rsidR="004005DF" w:rsidRPr="002617C7">
        <w:rPr>
          <w:rFonts w:ascii="Arial" w:hAnsi="Arial" w:cs="Arial"/>
          <w:bCs/>
          <w:kern w:val="28"/>
          <w:lang w:val="en-US"/>
        </w:rPr>
        <w:t xml:space="preserve"> </w:t>
      </w:r>
      <w:r w:rsidR="002617C7">
        <w:rPr>
          <w:rFonts w:ascii="Arial" w:hAnsi="Arial" w:cs="Arial"/>
          <w:bCs/>
          <w:kern w:val="28"/>
          <w:lang w:val="en-US"/>
        </w:rPr>
        <w:t xml:space="preserve">to appoint a further trustee to enable the Charity to be quorate and despite this apparently not being undertaken in accordance with the governing document.   </w:t>
      </w:r>
    </w:p>
    <w:p w14:paraId="5A618486" w14:textId="08D52C92" w:rsidR="001A4AC6" w:rsidRPr="002617C7" w:rsidRDefault="001A4AC6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 w:firstLine="22"/>
        <w:jc w:val="both"/>
        <w:rPr>
          <w:rFonts w:ascii="Arial" w:hAnsi="Arial" w:cs="Arial"/>
          <w:bCs/>
          <w:kern w:val="28"/>
          <w:lang w:val="en-US"/>
        </w:rPr>
      </w:pPr>
      <w:r w:rsidRPr="00366EB9">
        <w:rPr>
          <w:rFonts w:ascii="Arial" w:hAnsi="Arial" w:cs="Arial"/>
          <w:bCs/>
          <w:kern w:val="28"/>
          <w:u w:val="single"/>
          <w:lang w:val="en-US"/>
        </w:rPr>
        <w:t>Registration of MSG Lease</w:t>
      </w:r>
      <w:r w:rsidR="002617C7">
        <w:rPr>
          <w:rFonts w:ascii="Arial" w:hAnsi="Arial" w:cs="Arial"/>
          <w:bCs/>
          <w:kern w:val="28"/>
          <w:lang w:val="en-US"/>
        </w:rPr>
        <w:t xml:space="preserve"> </w:t>
      </w:r>
      <w:r w:rsidR="004005DF" w:rsidRPr="002617C7">
        <w:rPr>
          <w:rFonts w:ascii="Arial" w:hAnsi="Arial" w:cs="Arial"/>
          <w:bCs/>
          <w:kern w:val="28"/>
          <w:lang w:val="en-US"/>
        </w:rPr>
        <w:t>- Request for confirmation</w:t>
      </w:r>
      <w:r w:rsidR="002617C7" w:rsidRPr="002617C7">
        <w:rPr>
          <w:rFonts w:ascii="Arial" w:hAnsi="Arial" w:cs="Arial"/>
          <w:bCs/>
          <w:kern w:val="28"/>
          <w:lang w:val="en-US"/>
        </w:rPr>
        <w:t xml:space="preserve"> </w:t>
      </w:r>
      <w:r w:rsidR="002617C7">
        <w:rPr>
          <w:rFonts w:ascii="Arial" w:hAnsi="Arial" w:cs="Arial"/>
          <w:bCs/>
          <w:kern w:val="28"/>
          <w:lang w:val="en-US"/>
        </w:rPr>
        <w:t xml:space="preserve">by BARS that </w:t>
      </w:r>
      <w:r w:rsidR="002617C7" w:rsidRPr="002617C7">
        <w:rPr>
          <w:rFonts w:ascii="Arial" w:hAnsi="Arial" w:cs="Arial"/>
          <w:bCs/>
          <w:kern w:val="28"/>
          <w:lang w:val="en-US"/>
        </w:rPr>
        <w:t>the lease had been registered</w:t>
      </w:r>
      <w:r w:rsidR="002617C7">
        <w:rPr>
          <w:rFonts w:ascii="Arial" w:hAnsi="Arial" w:cs="Arial"/>
          <w:bCs/>
          <w:kern w:val="28"/>
          <w:lang w:val="en-US"/>
        </w:rPr>
        <w:t xml:space="preserve"> with the land registry</w:t>
      </w:r>
      <w:r w:rsidR="00366EB9">
        <w:rPr>
          <w:rFonts w:ascii="Arial" w:hAnsi="Arial" w:cs="Arial"/>
          <w:bCs/>
          <w:kern w:val="28"/>
          <w:lang w:val="en-US"/>
        </w:rPr>
        <w:t xml:space="preserve"> in accordance with the requirements of the lease</w:t>
      </w:r>
      <w:r w:rsidR="002617C7">
        <w:rPr>
          <w:rFonts w:ascii="Arial" w:hAnsi="Arial" w:cs="Arial"/>
          <w:bCs/>
          <w:kern w:val="28"/>
          <w:lang w:val="en-US"/>
        </w:rPr>
        <w:t>.</w:t>
      </w:r>
    </w:p>
    <w:p w14:paraId="6A25E5BD" w14:textId="0A571376" w:rsidR="001A4AC6" w:rsidRPr="002617C7" w:rsidRDefault="001A4AC6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 w:firstLine="22"/>
        <w:jc w:val="both"/>
        <w:rPr>
          <w:rFonts w:ascii="Arial" w:hAnsi="Arial" w:cs="Arial"/>
          <w:bCs/>
          <w:kern w:val="28"/>
          <w:lang w:val="en-US"/>
        </w:rPr>
      </w:pPr>
      <w:r w:rsidRPr="00366EB9">
        <w:rPr>
          <w:rFonts w:ascii="Arial" w:hAnsi="Arial" w:cs="Arial"/>
          <w:bCs/>
          <w:kern w:val="28"/>
          <w:u w:val="single"/>
          <w:lang w:val="en-US"/>
        </w:rPr>
        <w:t>Preparation of Year End Accounts to June 2023</w:t>
      </w:r>
      <w:r w:rsidR="002617C7">
        <w:rPr>
          <w:rFonts w:ascii="Arial" w:hAnsi="Arial" w:cs="Arial"/>
          <w:bCs/>
          <w:kern w:val="28"/>
          <w:lang w:val="en-US"/>
        </w:rPr>
        <w:t xml:space="preserve"> – Advised that these were being prepared and were on schedule.   </w:t>
      </w:r>
    </w:p>
    <w:p w14:paraId="4AEB746D" w14:textId="16F767FE" w:rsidR="001A4AC6" w:rsidRPr="002617C7" w:rsidRDefault="001A4AC6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 w:firstLine="22"/>
        <w:jc w:val="both"/>
        <w:rPr>
          <w:rFonts w:ascii="Arial" w:hAnsi="Arial" w:cs="Arial"/>
          <w:bCs/>
          <w:kern w:val="28"/>
          <w:lang w:val="en-US"/>
        </w:rPr>
      </w:pPr>
      <w:r w:rsidRPr="00366EB9">
        <w:rPr>
          <w:rFonts w:ascii="Arial" w:hAnsi="Arial" w:cs="Arial"/>
          <w:bCs/>
          <w:kern w:val="28"/>
          <w:u w:val="single"/>
          <w:lang w:val="en-US"/>
        </w:rPr>
        <w:t>Exit strategy for existing trustees &amp; new trustees update</w:t>
      </w:r>
      <w:r w:rsidR="002617C7">
        <w:rPr>
          <w:rFonts w:ascii="Arial" w:hAnsi="Arial" w:cs="Arial"/>
          <w:bCs/>
          <w:kern w:val="28"/>
          <w:lang w:val="en-US"/>
        </w:rPr>
        <w:t xml:space="preserve">. New trustee noted and advice from the existing trustees </w:t>
      </w:r>
      <w:r w:rsidR="00366EB9">
        <w:rPr>
          <w:rFonts w:ascii="Arial" w:hAnsi="Arial" w:cs="Arial"/>
          <w:bCs/>
          <w:kern w:val="28"/>
          <w:lang w:val="en-US"/>
        </w:rPr>
        <w:t xml:space="preserve">was that </w:t>
      </w:r>
      <w:r w:rsidR="002617C7">
        <w:rPr>
          <w:rFonts w:ascii="Arial" w:hAnsi="Arial" w:cs="Arial"/>
          <w:bCs/>
          <w:kern w:val="28"/>
          <w:lang w:val="en-US"/>
        </w:rPr>
        <w:t>they would not now stand down until the Charity was incorporated which they were still waiting for confirmation</w:t>
      </w:r>
      <w:r w:rsidR="00366EB9">
        <w:rPr>
          <w:rFonts w:ascii="Arial" w:hAnsi="Arial" w:cs="Arial"/>
          <w:bCs/>
          <w:kern w:val="28"/>
          <w:lang w:val="en-US"/>
        </w:rPr>
        <w:t xml:space="preserve"> of</w:t>
      </w:r>
      <w:r w:rsidR="002617C7">
        <w:rPr>
          <w:rFonts w:ascii="Arial" w:hAnsi="Arial" w:cs="Arial"/>
          <w:bCs/>
          <w:kern w:val="28"/>
          <w:lang w:val="en-US"/>
        </w:rPr>
        <w:t xml:space="preserve"> from the Charity Commission. </w:t>
      </w:r>
    </w:p>
    <w:p w14:paraId="45DE6199" w14:textId="0DEA3C22" w:rsidR="001A4AC6" w:rsidRPr="002617C7" w:rsidRDefault="001A4AC6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 w:firstLine="22"/>
        <w:jc w:val="both"/>
        <w:rPr>
          <w:rFonts w:ascii="Arial" w:hAnsi="Arial" w:cs="Arial"/>
          <w:bCs/>
          <w:kern w:val="28"/>
          <w:lang w:val="en-US"/>
        </w:rPr>
      </w:pPr>
      <w:r w:rsidRPr="00366EB9">
        <w:rPr>
          <w:rFonts w:ascii="Arial" w:hAnsi="Arial" w:cs="Arial"/>
          <w:bCs/>
          <w:kern w:val="28"/>
          <w:u w:val="single"/>
          <w:lang w:val="en-US"/>
        </w:rPr>
        <w:t>Essential repairs to facility roof</w:t>
      </w:r>
      <w:r w:rsidR="00366EB9">
        <w:rPr>
          <w:rFonts w:ascii="Arial" w:hAnsi="Arial" w:cs="Arial"/>
          <w:bCs/>
          <w:kern w:val="28"/>
          <w:lang w:val="en-US"/>
        </w:rPr>
        <w:t xml:space="preserve"> </w:t>
      </w:r>
      <w:r w:rsidR="002617C7">
        <w:rPr>
          <w:rFonts w:ascii="Arial" w:hAnsi="Arial" w:cs="Arial"/>
          <w:bCs/>
          <w:kern w:val="28"/>
          <w:lang w:val="en-US"/>
        </w:rPr>
        <w:t xml:space="preserve">- </w:t>
      </w:r>
      <w:r w:rsidR="00366EB9">
        <w:rPr>
          <w:rFonts w:ascii="Arial" w:hAnsi="Arial" w:cs="Arial"/>
          <w:bCs/>
          <w:kern w:val="28"/>
          <w:lang w:val="en-US"/>
        </w:rPr>
        <w:t>N</w:t>
      </w:r>
      <w:r w:rsidR="002617C7">
        <w:rPr>
          <w:rFonts w:ascii="Arial" w:hAnsi="Arial" w:cs="Arial"/>
          <w:bCs/>
          <w:kern w:val="28"/>
          <w:lang w:val="en-US"/>
        </w:rPr>
        <w:t xml:space="preserve">o clear information whether this had been rectified </w:t>
      </w:r>
      <w:r w:rsidR="00366EB9">
        <w:rPr>
          <w:rFonts w:ascii="Arial" w:hAnsi="Arial" w:cs="Arial"/>
          <w:bCs/>
          <w:kern w:val="28"/>
          <w:lang w:val="en-US"/>
        </w:rPr>
        <w:t xml:space="preserve">was provided </w:t>
      </w:r>
      <w:r w:rsidR="002617C7">
        <w:rPr>
          <w:rFonts w:ascii="Arial" w:hAnsi="Arial" w:cs="Arial"/>
          <w:bCs/>
          <w:kern w:val="28"/>
          <w:lang w:val="en-US"/>
        </w:rPr>
        <w:t>although the roof appeared not to be leaking at present.</w:t>
      </w:r>
    </w:p>
    <w:p w14:paraId="7F5308EA" w14:textId="7EEEBD2C" w:rsidR="001A4AC6" w:rsidRDefault="001A4AC6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 w:rsidRPr="00366EB9">
        <w:rPr>
          <w:rFonts w:ascii="Arial" w:hAnsi="Arial" w:cs="Arial"/>
          <w:bCs/>
          <w:kern w:val="28"/>
          <w:u w:val="single"/>
          <w:lang w:val="en-US"/>
        </w:rPr>
        <w:t>MSG -Selling and consumption of alcohol</w:t>
      </w:r>
      <w:r w:rsidRPr="002617C7">
        <w:rPr>
          <w:rFonts w:ascii="Arial" w:hAnsi="Arial" w:cs="Arial"/>
          <w:bCs/>
          <w:kern w:val="28"/>
          <w:lang w:val="en-US"/>
        </w:rPr>
        <w:t xml:space="preserve"> </w:t>
      </w:r>
      <w:r w:rsidR="002617C7">
        <w:rPr>
          <w:rFonts w:ascii="Arial" w:hAnsi="Arial" w:cs="Arial"/>
          <w:bCs/>
          <w:kern w:val="28"/>
          <w:lang w:val="en-US"/>
        </w:rPr>
        <w:t xml:space="preserve">– No current licence arrangements in place with no imminent plans to reinstate this with the suggestion that more trustees would need to be appointed </w:t>
      </w:r>
      <w:r w:rsidR="00366EB9">
        <w:rPr>
          <w:rFonts w:ascii="Arial" w:hAnsi="Arial" w:cs="Arial"/>
          <w:bCs/>
          <w:kern w:val="28"/>
          <w:lang w:val="en-US"/>
        </w:rPr>
        <w:t>before this could be resurrected.</w:t>
      </w:r>
    </w:p>
    <w:p w14:paraId="0E8F3BF4" w14:textId="77777777" w:rsidR="002617C7" w:rsidRDefault="002617C7" w:rsidP="001A4AC6">
      <w:pPr>
        <w:pStyle w:val="ListParagraph"/>
        <w:widowControl w:val="0"/>
        <w:overflowPunct w:val="0"/>
        <w:autoSpaceDE w:val="0"/>
        <w:autoSpaceDN w:val="0"/>
        <w:adjustRightInd w:val="0"/>
        <w:ind w:right="-22" w:firstLine="698"/>
        <w:rPr>
          <w:rFonts w:ascii="Arial" w:hAnsi="Arial" w:cs="Arial"/>
          <w:bCs/>
          <w:kern w:val="28"/>
          <w:lang w:val="en-US"/>
        </w:rPr>
      </w:pPr>
    </w:p>
    <w:p w14:paraId="0407B994" w14:textId="7848C096" w:rsidR="00981A80" w:rsidRDefault="002617C7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meeting was suspended to allow an update from the club representatives. There was still a lack of correspondence with the clubs</w:t>
      </w:r>
      <w:r w:rsidR="00366EB9">
        <w:rPr>
          <w:rFonts w:ascii="Arial" w:hAnsi="Arial" w:cs="Arial"/>
          <w:bCs/>
          <w:kern w:val="28"/>
          <w:lang w:val="en-US"/>
        </w:rPr>
        <w:t xml:space="preserve"> by BARS</w:t>
      </w:r>
      <w:r w:rsidR="00301E4D">
        <w:rPr>
          <w:rFonts w:ascii="Arial" w:hAnsi="Arial" w:cs="Arial"/>
          <w:bCs/>
          <w:kern w:val="28"/>
          <w:lang w:val="en-US"/>
        </w:rPr>
        <w:t xml:space="preserve">, it was not clear if any would operate </w:t>
      </w:r>
      <w:r w:rsidR="00366EB9">
        <w:rPr>
          <w:rFonts w:ascii="Arial" w:hAnsi="Arial" w:cs="Arial"/>
          <w:bCs/>
          <w:kern w:val="28"/>
          <w:lang w:val="en-US"/>
        </w:rPr>
        <w:t xml:space="preserve">from the facility </w:t>
      </w:r>
      <w:r w:rsidR="00301E4D">
        <w:rPr>
          <w:rFonts w:ascii="Arial" w:hAnsi="Arial" w:cs="Arial"/>
          <w:bCs/>
          <w:kern w:val="28"/>
          <w:lang w:val="en-US"/>
        </w:rPr>
        <w:t xml:space="preserve">this season.  </w:t>
      </w:r>
      <w:r w:rsidR="00366EB9">
        <w:rPr>
          <w:rFonts w:ascii="Arial" w:hAnsi="Arial" w:cs="Arial"/>
          <w:bCs/>
          <w:kern w:val="28"/>
          <w:lang w:val="en-US"/>
        </w:rPr>
        <w:t>In their opinion n</w:t>
      </w:r>
      <w:r w:rsidR="00301E4D">
        <w:rPr>
          <w:rFonts w:ascii="Arial" w:hAnsi="Arial" w:cs="Arial"/>
          <w:bCs/>
          <w:kern w:val="28"/>
          <w:lang w:val="en-US"/>
        </w:rPr>
        <w:t xml:space="preserve">ew management was required whether </w:t>
      </w:r>
      <w:r w:rsidR="00366EB9">
        <w:rPr>
          <w:rFonts w:ascii="Arial" w:hAnsi="Arial" w:cs="Arial"/>
          <w:bCs/>
          <w:kern w:val="28"/>
          <w:lang w:val="en-US"/>
        </w:rPr>
        <w:t>through</w:t>
      </w:r>
      <w:r w:rsidR="00301E4D">
        <w:rPr>
          <w:rFonts w:ascii="Arial" w:hAnsi="Arial" w:cs="Arial"/>
          <w:bCs/>
          <w:kern w:val="28"/>
          <w:lang w:val="en-US"/>
        </w:rPr>
        <w:t xml:space="preserve"> a new charity or the Council</w:t>
      </w:r>
      <w:r w:rsidR="00366EB9">
        <w:rPr>
          <w:rFonts w:ascii="Arial" w:hAnsi="Arial" w:cs="Arial"/>
          <w:bCs/>
          <w:kern w:val="28"/>
          <w:lang w:val="en-US"/>
        </w:rPr>
        <w:t>/committee</w:t>
      </w:r>
      <w:r w:rsidR="00301E4D">
        <w:rPr>
          <w:rFonts w:ascii="Arial" w:hAnsi="Arial" w:cs="Arial"/>
          <w:bCs/>
          <w:kern w:val="28"/>
          <w:lang w:val="en-US"/>
        </w:rPr>
        <w:t xml:space="preserve"> including representatives from the primary users. 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51D700C" w14:textId="77777777" w:rsidR="00301E4D" w:rsidRDefault="00301E4D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/>
        <w:jc w:val="both"/>
        <w:rPr>
          <w:rFonts w:ascii="Arial" w:hAnsi="Arial" w:cs="Arial"/>
          <w:bCs/>
          <w:kern w:val="28"/>
          <w:lang w:val="en-US"/>
        </w:rPr>
      </w:pPr>
    </w:p>
    <w:p w14:paraId="456047E3" w14:textId="1A11232B" w:rsidR="00301E4D" w:rsidRDefault="00301E4D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 w:rsidRPr="00301E4D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The Clerk to approach the Charity Commission to ask for confirmation as to their refusal for the Council representative to attend the recent </w:t>
      </w:r>
      <w:r w:rsidR="009469B2">
        <w:rPr>
          <w:rFonts w:ascii="Arial" w:hAnsi="Arial" w:cs="Arial"/>
          <w:bCs/>
          <w:kern w:val="28"/>
          <w:lang w:val="en-US"/>
        </w:rPr>
        <w:t xml:space="preserve">Charity Commission </w:t>
      </w:r>
      <w:r>
        <w:rPr>
          <w:rFonts w:ascii="Arial" w:hAnsi="Arial" w:cs="Arial"/>
          <w:bCs/>
          <w:kern w:val="28"/>
          <w:lang w:val="en-US"/>
        </w:rPr>
        <w:t xml:space="preserve">meeting </w:t>
      </w:r>
      <w:r w:rsidR="009469B2">
        <w:rPr>
          <w:rFonts w:ascii="Arial" w:hAnsi="Arial" w:cs="Arial"/>
          <w:bCs/>
          <w:kern w:val="28"/>
          <w:lang w:val="en-US"/>
        </w:rPr>
        <w:t xml:space="preserve">and the manner of the recent trustee appointment and to ask for advice about the current lease.  </w:t>
      </w:r>
    </w:p>
    <w:p w14:paraId="5800A74B" w14:textId="77777777" w:rsidR="009469B2" w:rsidRDefault="009469B2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/>
        <w:jc w:val="both"/>
        <w:rPr>
          <w:rFonts w:ascii="Arial" w:hAnsi="Arial" w:cs="Arial"/>
          <w:bCs/>
          <w:kern w:val="28"/>
          <w:lang w:val="en-US"/>
        </w:rPr>
      </w:pPr>
    </w:p>
    <w:p w14:paraId="2C1EC802" w14:textId="52714CC0" w:rsidR="009469B2" w:rsidRDefault="009469B2" w:rsidP="00301E4D">
      <w:pPr>
        <w:pStyle w:val="ListParagraph"/>
        <w:widowControl w:val="0"/>
        <w:overflowPunct w:val="0"/>
        <w:autoSpaceDE w:val="0"/>
        <w:autoSpaceDN w:val="0"/>
        <w:adjustRightInd w:val="0"/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(Members of the public left the meeting).</w:t>
      </w:r>
    </w:p>
    <w:p w14:paraId="2C5DEF9C" w14:textId="3765F7E4" w:rsidR="002617C7" w:rsidRPr="00981A80" w:rsidRDefault="00301E4D" w:rsidP="002617C7">
      <w:pPr>
        <w:pStyle w:val="ListParagraph"/>
        <w:widowControl w:val="0"/>
        <w:overflowPunct w:val="0"/>
        <w:autoSpaceDE w:val="0"/>
        <w:autoSpaceDN w:val="0"/>
        <w:adjustRightInd w:val="0"/>
        <w:ind w:right="-22" w:firstLine="69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5ED1AADF" w14:textId="7793E791" w:rsidR="00B86895" w:rsidRDefault="00785304" w:rsidP="001A79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ED4A4A">
        <w:rPr>
          <w:rFonts w:ascii="Arial" w:hAnsi="Arial" w:cs="Arial"/>
          <w:b/>
          <w:kern w:val="28"/>
          <w:lang w:val="en-US"/>
        </w:rPr>
        <w:t>23/24/</w:t>
      </w:r>
      <w:r w:rsidR="009D54F8">
        <w:rPr>
          <w:rFonts w:ascii="Arial" w:hAnsi="Arial" w:cs="Arial"/>
          <w:b/>
          <w:kern w:val="28"/>
          <w:lang w:val="en-US"/>
        </w:rPr>
        <w:t>209</w:t>
      </w:r>
      <w:r w:rsidRPr="00ED4A4A"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Highways</w:t>
      </w:r>
      <w:r w:rsidR="006B13AC" w:rsidRPr="001A7942">
        <w:rPr>
          <w:rFonts w:ascii="Arial" w:hAnsi="Arial" w:cs="Arial"/>
          <w:kern w:val="28"/>
          <w:lang w:val="en-US"/>
        </w:rPr>
        <w:t xml:space="preserve"> </w:t>
      </w:r>
    </w:p>
    <w:p w14:paraId="0D1E36FF" w14:textId="702E1A3C" w:rsidR="00301E4D" w:rsidRPr="00301E4D" w:rsidRDefault="00301E4D" w:rsidP="001A79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301E4D">
        <w:rPr>
          <w:rFonts w:ascii="Arial" w:hAnsi="Arial" w:cs="Arial"/>
          <w:kern w:val="28"/>
          <w:lang w:val="en-US"/>
        </w:rPr>
        <w:t>No matters raised</w:t>
      </w:r>
      <w:r>
        <w:rPr>
          <w:rFonts w:ascii="Arial" w:hAnsi="Arial" w:cs="Arial"/>
          <w:kern w:val="28"/>
          <w:lang w:val="en-US"/>
        </w:rPr>
        <w:t>.</w:t>
      </w:r>
    </w:p>
    <w:p w14:paraId="608E5376" w14:textId="77777777" w:rsidR="001A7942" w:rsidRDefault="001A7942" w:rsidP="001A79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D891BD9" w14:textId="7C7C7578" w:rsidR="00AC24FC" w:rsidRDefault="00304E69" w:rsidP="00AC24FC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bookmarkStart w:id="2" w:name="_Hlk55844142"/>
      <w:r w:rsidR="009D54F8">
        <w:rPr>
          <w:rFonts w:ascii="Arial" w:hAnsi="Arial" w:cs="Arial"/>
          <w:b/>
          <w:bCs/>
          <w:kern w:val="28"/>
          <w:lang w:val="en-US"/>
        </w:rPr>
        <w:t>210</w:t>
      </w:r>
      <w:r w:rsidR="00CE3ADF">
        <w:rPr>
          <w:rFonts w:ascii="Arial" w:hAnsi="Arial" w:cs="Arial"/>
          <w:b/>
          <w:bCs/>
          <w:kern w:val="28"/>
          <w:lang w:val="en-US"/>
        </w:rPr>
        <w:tab/>
      </w:r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7D1458">
        <w:rPr>
          <w:rFonts w:ascii="Arial" w:hAnsi="Arial" w:cs="Arial"/>
          <w:kern w:val="28"/>
          <w:u w:val="single"/>
          <w:lang w:val="en-US"/>
        </w:rPr>
        <w:t xml:space="preserve"> </w:t>
      </w:r>
      <w:bookmarkEnd w:id="2"/>
    </w:p>
    <w:p w14:paraId="388B602A" w14:textId="77777777" w:rsidR="003806EA" w:rsidRDefault="00B86895" w:rsidP="00DA2D97">
      <w:pPr>
        <w:ind w:left="1418" w:right="14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3806EA" w:rsidRPr="003806EA">
        <w:rPr>
          <w:rFonts w:ascii="Arial" w:hAnsi="Arial" w:cs="Arial"/>
          <w:bCs/>
          <w:kern w:val="28"/>
          <w:u w:val="single"/>
          <w:lang w:val="en-US"/>
        </w:rPr>
        <w:t>a) Consider building name.</w:t>
      </w:r>
    </w:p>
    <w:p w14:paraId="11264286" w14:textId="099C6779" w:rsidR="009469B2" w:rsidRDefault="009469B2" w:rsidP="00DA2D97">
      <w:pPr>
        <w:ind w:left="1418" w:right="142" w:hanging="1418"/>
        <w:jc w:val="both"/>
        <w:rPr>
          <w:rFonts w:ascii="Arial" w:hAnsi="Arial" w:cs="Arial"/>
          <w:bCs/>
          <w:kern w:val="28"/>
          <w:lang w:val="en-US"/>
        </w:rPr>
      </w:pPr>
      <w:r w:rsidRPr="009469B2">
        <w:rPr>
          <w:rFonts w:ascii="Arial" w:hAnsi="Arial" w:cs="Arial"/>
          <w:bCs/>
          <w:kern w:val="28"/>
          <w:lang w:val="en-US"/>
        </w:rPr>
        <w:tab/>
      </w:r>
      <w:r w:rsidRPr="009469B2">
        <w:rPr>
          <w:rFonts w:ascii="Arial" w:hAnsi="Arial" w:cs="Arial"/>
          <w:b/>
          <w:bCs/>
          <w:kern w:val="28"/>
          <w:lang w:val="en-US"/>
        </w:rPr>
        <w:t>Resolved:</w:t>
      </w:r>
      <w:r w:rsidRPr="009469B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T</w:t>
      </w:r>
      <w:r w:rsidRPr="009469B2">
        <w:rPr>
          <w:rFonts w:ascii="Arial" w:hAnsi="Arial" w:cs="Arial"/>
          <w:bCs/>
          <w:kern w:val="28"/>
          <w:lang w:val="en-US"/>
        </w:rPr>
        <w:t xml:space="preserve">hat the building be </w:t>
      </w:r>
      <w:r>
        <w:rPr>
          <w:rFonts w:ascii="Arial" w:hAnsi="Arial" w:cs="Arial"/>
          <w:bCs/>
          <w:kern w:val="28"/>
          <w:lang w:val="en-US"/>
        </w:rPr>
        <w:t xml:space="preserve">renamed as Bawtry Town Hall. </w:t>
      </w:r>
    </w:p>
    <w:p w14:paraId="4AB6A471" w14:textId="6C6AB986" w:rsidR="009469B2" w:rsidRDefault="009469B2" w:rsidP="00DA2D97">
      <w:pPr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(All in favour except Alan Cropley)</w:t>
      </w:r>
    </w:p>
    <w:p w14:paraId="5F9A3D89" w14:textId="70E6AC54" w:rsidR="009469B2" w:rsidRPr="009469B2" w:rsidRDefault="009469B2" w:rsidP="00DA2D97">
      <w:pPr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change to be sought from 1</w:t>
      </w:r>
      <w:r w:rsidRPr="009469B2">
        <w:rPr>
          <w:rFonts w:ascii="Arial" w:hAnsi="Arial" w:cs="Arial"/>
          <w:bCs/>
          <w:kern w:val="28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lang w:val="en-US"/>
        </w:rPr>
        <w:t xml:space="preserve"> September to enable the user groups to update any literature/promotional materials.  </w:t>
      </w:r>
    </w:p>
    <w:p w14:paraId="55F4EA92" w14:textId="77777777" w:rsidR="003806EA" w:rsidRDefault="003806EA" w:rsidP="00DA2D97">
      <w:pPr>
        <w:ind w:left="1418" w:right="14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06EA">
        <w:rPr>
          <w:rFonts w:ascii="Arial" w:hAnsi="Arial" w:cs="Arial"/>
          <w:bCs/>
          <w:kern w:val="28"/>
          <w:u w:val="single"/>
          <w:lang w:val="en-US"/>
        </w:rPr>
        <w:t>b) Confirm use of car park for patrons only.</w:t>
      </w:r>
    </w:p>
    <w:p w14:paraId="577EB543" w14:textId="1846FE5C" w:rsidR="003806EA" w:rsidRPr="009469B2" w:rsidRDefault="003806EA" w:rsidP="00DA2D97">
      <w:pPr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 w:rsidRPr="003806EA">
        <w:rPr>
          <w:rFonts w:ascii="Arial" w:hAnsi="Arial" w:cs="Arial"/>
          <w:b/>
          <w:bCs/>
          <w:kern w:val="28"/>
          <w:lang w:val="en-US"/>
        </w:rPr>
        <w:t>Resolved</w:t>
      </w:r>
      <w:r w:rsidRPr="009469B2">
        <w:rPr>
          <w:rFonts w:ascii="Arial" w:hAnsi="Arial" w:cs="Arial"/>
          <w:bCs/>
          <w:kern w:val="28"/>
          <w:lang w:val="en-US"/>
        </w:rPr>
        <w:t>:</w:t>
      </w:r>
      <w:r w:rsidR="009469B2" w:rsidRPr="009469B2">
        <w:rPr>
          <w:rFonts w:ascii="Arial" w:hAnsi="Arial" w:cs="Arial"/>
          <w:bCs/>
          <w:kern w:val="28"/>
          <w:lang w:val="en-US"/>
        </w:rPr>
        <w:t xml:space="preserve"> </w:t>
      </w:r>
      <w:r w:rsidR="00366EB9">
        <w:rPr>
          <w:rFonts w:ascii="Arial" w:hAnsi="Arial" w:cs="Arial"/>
          <w:bCs/>
          <w:kern w:val="28"/>
          <w:lang w:val="en-US"/>
        </w:rPr>
        <w:t>Members agreed t</w:t>
      </w:r>
      <w:r w:rsidR="009469B2" w:rsidRPr="009469B2">
        <w:rPr>
          <w:rFonts w:ascii="Arial" w:hAnsi="Arial" w:cs="Arial"/>
          <w:bCs/>
          <w:kern w:val="28"/>
          <w:lang w:val="en-US"/>
        </w:rPr>
        <w:t>hat the car park was a private car park for patrons</w:t>
      </w:r>
      <w:r w:rsidR="00DA2D97">
        <w:rPr>
          <w:rFonts w:ascii="Arial" w:hAnsi="Arial" w:cs="Arial"/>
          <w:bCs/>
          <w:kern w:val="28"/>
          <w:lang w:val="en-US"/>
        </w:rPr>
        <w:t>/hirers of the hall</w:t>
      </w:r>
      <w:r w:rsidR="009469B2">
        <w:rPr>
          <w:rFonts w:ascii="Arial" w:hAnsi="Arial" w:cs="Arial"/>
          <w:bCs/>
          <w:kern w:val="28"/>
          <w:lang w:val="en-US"/>
        </w:rPr>
        <w:t>.</w:t>
      </w:r>
    </w:p>
    <w:p w14:paraId="2FD7CF89" w14:textId="77777777" w:rsidR="003806EA" w:rsidRDefault="003806EA" w:rsidP="00DA2D97">
      <w:pPr>
        <w:ind w:left="1418" w:right="14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06EA">
        <w:rPr>
          <w:rFonts w:ascii="Arial" w:hAnsi="Arial" w:cs="Arial"/>
          <w:bCs/>
          <w:kern w:val="28"/>
          <w:u w:val="single"/>
          <w:lang w:val="en-US"/>
        </w:rPr>
        <w:t xml:space="preserve">c) Consider restrictions on evening functions. </w:t>
      </w:r>
    </w:p>
    <w:p w14:paraId="212309D8" w14:textId="45A373CA" w:rsidR="003806EA" w:rsidRPr="00DA2D97" w:rsidRDefault="003806EA" w:rsidP="00DA2D97">
      <w:pPr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 w:rsidRPr="003806EA">
        <w:rPr>
          <w:rFonts w:ascii="Arial" w:hAnsi="Arial" w:cs="Arial"/>
          <w:b/>
          <w:bCs/>
          <w:kern w:val="28"/>
          <w:lang w:val="en-US"/>
        </w:rPr>
        <w:t>Resolved:</w:t>
      </w:r>
      <w:r w:rsidR="00DA2D97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366EB9" w:rsidRPr="00366EB9">
        <w:rPr>
          <w:rFonts w:ascii="Arial" w:hAnsi="Arial" w:cs="Arial"/>
          <w:bCs/>
          <w:kern w:val="28"/>
          <w:lang w:val="en-US"/>
        </w:rPr>
        <w:t>Members agreed t</w:t>
      </w:r>
      <w:r w:rsidR="00DA2D97" w:rsidRPr="00366EB9">
        <w:rPr>
          <w:rFonts w:ascii="Arial" w:hAnsi="Arial" w:cs="Arial"/>
          <w:bCs/>
          <w:kern w:val="28"/>
          <w:lang w:val="en-US"/>
        </w:rPr>
        <w:t>hat</w:t>
      </w:r>
      <w:r w:rsidR="00DA2D97" w:rsidRPr="00DA2D97">
        <w:rPr>
          <w:rFonts w:ascii="Arial" w:hAnsi="Arial" w:cs="Arial"/>
          <w:bCs/>
          <w:kern w:val="28"/>
          <w:lang w:val="en-US"/>
        </w:rPr>
        <w:t xml:space="preserve"> curre</w:t>
      </w:r>
      <w:r w:rsidR="00DA2D97">
        <w:rPr>
          <w:rFonts w:ascii="Arial" w:hAnsi="Arial" w:cs="Arial"/>
          <w:bCs/>
          <w:kern w:val="28"/>
          <w:lang w:val="en-US"/>
        </w:rPr>
        <w:t>ntly</w:t>
      </w:r>
      <w:r w:rsidR="00DA2D97" w:rsidRPr="00DA2D97">
        <w:rPr>
          <w:rFonts w:ascii="Arial" w:hAnsi="Arial" w:cs="Arial"/>
          <w:bCs/>
          <w:kern w:val="28"/>
          <w:lang w:val="en-US"/>
        </w:rPr>
        <w:t xml:space="preserve"> </w:t>
      </w:r>
      <w:r w:rsidR="00DA2D97">
        <w:rPr>
          <w:rFonts w:ascii="Arial" w:hAnsi="Arial" w:cs="Arial"/>
          <w:bCs/>
          <w:kern w:val="28"/>
          <w:lang w:val="en-US"/>
        </w:rPr>
        <w:t xml:space="preserve">the hall could not offer </w:t>
      </w:r>
      <w:r w:rsidR="00366EB9">
        <w:rPr>
          <w:rFonts w:ascii="Arial" w:hAnsi="Arial" w:cs="Arial"/>
          <w:bCs/>
          <w:kern w:val="28"/>
          <w:lang w:val="en-US"/>
        </w:rPr>
        <w:t xml:space="preserve">hire for </w:t>
      </w:r>
      <w:r w:rsidR="00D51C96">
        <w:rPr>
          <w:rFonts w:ascii="Arial" w:hAnsi="Arial" w:cs="Arial"/>
          <w:bCs/>
          <w:kern w:val="28"/>
          <w:lang w:val="en-US"/>
        </w:rPr>
        <w:t xml:space="preserve">occasional </w:t>
      </w:r>
      <w:r w:rsidR="00DA2D97">
        <w:rPr>
          <w:rFonts w:ascii="Arial" w:hAnsi="Arial" w:cs="Arial"/>
          <w:bCs/>
          <w:kern w:val="28"/>
          <w:lang w:val="en-US"/>
        </w:rPr>
        <w:t>evening functions</w:t>
      </w:r>
      <w:r w:rsidR="00366EB9">
        <w:rPr>
          <w:rFonts w:ascii="Arial" w:hAnsi="Arial" w:cs="Arial"/>
          <w:bCs/>
          <w:kern w:val="28"/>
          <w:lang w:val="en-US"/>
        </w:rPr>
        <w:t xml:space="preserve"> (other than </w:t>
      </w:r>
      <w:r w:rsidR="005E49AF">
        <w:rPr>
          <w:rFonts w:ascii="Arial" w:hAnsi="Arial" w:cs="Arial"/>
          <w:bCs/>
          <w:kern w:val="28"/>
          <w:lang w:val="en-US"/>
        </w:rPr>
        <w:t xml:space="preserve">small </w:t>
      </w:r>
      <w:r w:rsidR="00366EB9">
        <w:rPr>
          <w:rFonts w:ascii="Arial" w:hAnsi="Arial" w:cs="Arial"/>
          <w:bCs/>
          <w:kern w:val="28"/>
          <w:lang w:val="en-US"/>
        </w:rPr>
        <w:t xml:space="preserve">relatively short children’s birthday parties </w:t>
      </w:r>
      <w:r w:rsidR="005E49AF">
        <w:rPr>
          <w:rFonts w:ascii="Arial" w:hAnsi="Arial" w:cs="Arial"/>
          <w:bCs/>
          <w:kern w:val="28"/>
          <w:lang w:val="en-US"/>
        </w:rPr>
        <w:t>etc.</w:t>
      </w:r>
      <w:r w:rsidR="00366EB9">
        <w:rPr>
          <w:rFonts w:ascii="Arial" w:hAnsi="Arial" w:cs="Arial"/>
          <w:bCs/>
          <w:kern w:val="28"/>
          <w:lang w:val="en-US"/>
        </w:rPr>
        <w:t xml:space="preserve">) as the Council </w:t>
      </w:r>
      <w:r w:rsidR="00D51C96">
        <w:rPr>
          <w:rFonts w:ascii="Arial" w:hAnsi="Arial" w:cs="Arial"/>
          <w:bCs/>
          <w:kern w:val="28"/>
          <w:lang w:val="en-US"/>
        </w:rPr>
        <w:t>d</w:t>
      </w:r>
      <w:r w:rsidR="00366EB9">
        <w:rPr>
          <w:rFonts w:ascii="Arial" w:hAnsi="Arial" w:cs="Arial"/>
          <w:bCs/>
          <w:kern w:val="28"/>
          <w:lang w:val="en-US"/>
        </w:rPr>
        <w:t>id not have staffing arrangements to clean the facility after such events</w:t>
      </w:r>
      <w:r w:rsidR="00D51C96">
        <w:rPr>
          <w:rFonts w:ascii="Arial" w:hAnsi="Arial" w:cs="Arial"/>
          <w:bCs/>
          <w:kern w:val="28"/>
          <w:lang w:val="en-US"/>
        </w:rPr>
        <w:t xml:space="preserve"> at weekends</w:t>
      </w:r>
      <w:r w:rsidR="00366EB9">
        <w:rPr>
          <w:rFonts w:ascii="Arial" w:hAnsi="Arial" w:cs="Arial"/>
          <w:bCs/>
          <w:kern w:val="28"/>
          <w:lang w:val="en-US"/>
        </w:rPr>
        <w:t xml:space="preserve">. </w:t>
      </w:r>
      <w:r w:rsidR="00DA2D97">
        <w:rPr>
          <w:rFonts w:ascii="Arial" w:hAnsi="Arial" w:cs="Arial"/>
          <w:bCs/>
          <w:kern w:val="28"/>
          <w:lang w:val="en-US"/>
        </w:rPr>
        <w:t xml:space="preserve">  </w:t>
      </w:r>
    </w:p>
    <w:p w14:paraId="05419536" w14:textId="75DCAF3D" w:rsidR="003806EA" w:rsidRDefault="003806EA" w:rsidP="00DA2D97">
      <w:pPr>
        <w:ind w:left="1418" w:right="14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06EA">
        <w:rPr>
          <w:rFonts w:ascii="Arial" w:hAnsi="Arial" w:cs="Arial"/>
          <w:bCs/>
          <w:kern w:val="28"/>
          <w:u w:val="single"/>
          <w:lang w:val="en-US"/>
        </w:rPr>
        <w:t xml:space="preserve">c) Consider hearing loop quotes </w:t>
      </w:r>
    </w:p>
    <w:p w14:paraId="2E3BB15F" w14:textId="48ACD216" w:rsidR="003806EA" w:rsidRPr="003806EA" w:rsidRDefault="003806EA" w:rsidP="00DA2D97">
      <w:pPr>
        <w:ind w:left="1418" w:right="142"/>
        <w:jc w:val="both"/>
        <w:rPr>
          <w:rFonts w:ascii="Arial" w:hAnsi="Arial" w:cs="Arial"/>
          <w:bCs/>
          <w:kern w:val="28"/>
          <w:lang w:val="en-US"/>
        </w:rPr>
      </w:pPr>
      <w:r w:rsidRPr="003806EA">
        <w:rPr>
          <w:rFonts w:ascii="Arial" w:hAnsi="Arial" w:cs="Arial"/>
          <w:bCs/>
          <w:kern w:val="28"/>
          <w:lang w:val="en-US"/>
        </w:rPr>
        <w:t>Moved to confidential session</w:t>
      </w:r>
    </w:p>
    <w:p w14:paraId="4005F54F" w14:textId="77777777" w:rsidR="003806EA" w:rsidRDefault="003806EA" w:rsidP="00DA2D97">
      <w:pPr>
        <w:ind w:left="1418" w:right="14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06EA">
        <w:rPr>
          <w:rFonts w:ascii="Arial" w:hAnsi="Arial" w:cs="Arial"/>
          <w:bCs/>
          <w:kern w:val="28"/>
          <w:u w:val="single"/>
          <w:lang w:val="en-US"/>
        </w:rPr>
        <w:t>d) Consider group request for armchairs</w:t>
      </w:r>
    </w:p>
    <w:p w14:paraId="29046F4F" w14:textId="0F2C7558" w:rsidR="003806EA" w:rsidRDefault="003806EA" w:rsidP="00DA2D97">
      <w:pPr>
        <w:ind w:left="1418" w:right="142"/>
        <w:jc w:val="both"/>
        <w:rPr>
          <w:rFonts w:ascii="Arial" w:hAnsi="Arial" w:cs="Arial"/>
          <w:b/>
          <w:bCs/>
          <w:kern w:val="28"/>
          <w:lang w:val="en-US"/>
        </w:rPr>
      </w:pPr>
      <w:r w:rsidRPr="003806EA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DA2D97" w:rsidRPr="00DA2D97">
        <w:rPr>
          <w:rFonts w:ascii="Arial" w:hAnsi="Arial" w:cs="Arial"/>
          <w:bCs/>
          <w:kern w:val="28"/>
          <w:lang w:val="en-US"/>
        </w:rPr>
        <w:t xml:space="preserve">That the purchase of a maximum of 2 chairs be </w:t>
      </w:r>
      <w:r w:rsidR="00D51C96">
        <w:rPr>
          <w:rFonts w:ascii="Arial" w:hAnsi="Arial" w:cs="Arial"/>
          <w:bCs/>
          <w:kern w:val="28"/>
          <w:lang w:val="en-US"/>
        </w:rPr>
        <w:t xml:space="preserve">agreed </w:t>
      </w:r>
      <w:r w:rsidR="00DA2D97" w:rsidRPr="00DA2D97">
        <w:rPr>
          <w:rFonts w:ascii="Arial" w:hAnsi="Arial" w:cs="Arial"/>
          <w:bCs/>
          <w:kern w:val="28"/>
          <w:lang w:val="en-US"/>
        </w:rPr>
        <w:t>due to both storage and cost implications</w:t>
      </w:r>
      <w:r w:rsidR="00DA2D97">
        <w:rPr>
          <w:rFonts w:ascii="Arial" w:hAnsi="Arial" w:cs="Arial"/>
          <w:bCs/>
          <w:kern w:val="28"/>
          <w:lang w:val="en-US"/>
        </w:rPr>
        <w:t xml:space="preserve"> of any additional chairs being purchased</w:t>
      </w:r>
      <w:r w:rsidR="00DA2D97" w:rsidRPr="00DA2D97">
        <w:rPr>
          <w:rFonts w:ascii="Arial" w:hAnsi="Arial" w:cs="Arial"/>
          <w:bCs/>
          <w:kern w:val="28"/>
          <w:lang w:val="en-US"/>
        </w:rPr>
        <w:t>.</w:t>
      </w:r>
      <w:r w:rsidR="00DA2D97"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379E5922" w14:textId="77777777" w:rsidR="00D51C96" w:rsidRPr="003806EA" w:rsidRDefault="00D51C96" w:rsidP="00DA2D97">
      <w:pPr>
        <w:ind w:left="1418" w:right="142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FA0B67C" w14:textId="77777777" w:rsidR="003806EA" w:rsidRDefault="003806EA" w:rsidP="00DA2D97">
      <w:pPr>
        <w:ind w:left="1418" w:right="14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06EA">
        <w:rPr>
          <w:rFonts w:ascii="Arial" w:hAnsi="Arial" w:cs="Arial"/>
          <w:bCs/>
          <w:kern w:val="28"/>
          <w:u w:val="single"/>
          <w:lang w:val="en-US"/>
        </w:rPr>
        <w:lastRenderedPageBreak/>
        <w:t>e) Consider ‘New Hall Users Group’</w:t>
      </w:r>
    </w:p>
    <w:p w14:paraId="0B39A2E5" w14:textId="09373FC2" w:rsidR="000E7009" w:rsidRDefault="00DA2D97" w:rsidP="000E7009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Members expressed their concerns about the remit for such a group by regular </w:t>
      </w:r>
      <w:r w:rsidR="00D51C96">
        <w:rPr>
          <w:rFonts w:ascii="Arial" w:hAnsi="Arial" w:cs="Arial"/>
          <w:bCs/>
          <w:kern w:val="28"/>
          <w:lang w:val="en-US"/>
        </w:rPr>
        <w:t>use</w:t>
      </w:r>
      <w:r w:rsidR="00C2233C">
        <w:rPr>
          <w:rFonts w:ascii="Arial" w:hAnsi="Arial" w:cs="Arial"/>
          <w:bCs/>
          <w:kern w:val="28"/>
          <w:lang w:val="en-US"/>
        </w:rPr>
        <w:t>r</w:t>
      </w:r>
      <w:r w:rsidR="00D51C96">
        <w:rPr>
          <w:rFonts w:ascii="Arial" w:hAnsi="Arial" w:cs="Arial"/>
          <w:bCs/>
          <w:kern w:val="28"/>
          <w:lang w:val="en-US"/>
        </w:rPr>
        <w:t>s.</w:t>
      </w:r>
    </w:p>
    <w:p w14:paraId="7E701C16" w14:textId="77777777" w:rsidR="003153D3" w:rsidRDefault="003153D3" w:rsidP="000E7009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2DF265B0" w14:textId="63DB40C4" w:rsidR="003153D3" w:rsidRDefault="003153D3" w:rsidP="000E7009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The Clerk noted 2 new items that had</w:t>
      </w:r>
      <w:r w:rsidR="00D51C96">
        <w:rPr>
          <w:rFonts w:ascii="Arial" w:hAnsi="Arial" w:cs="Arial"/>
          <w:bCs/>
          <w:kern w:val="28"/>
          <w:lang w:val="en-US"/>
        </w:rPr>
        <w:t xml:space="preserve"> arisen since the agenda being issued</w:t>
      </w:r>
      <w:r>
        <w:rPr>
          <w:rFonts w:ascii="Arial" w:hAnsi="Arial" w:cs="Arial"/>
          <w:bCs/>
          <w:kern w:val="28"/>
          <w:lang w:val="en-US"/>
        </w:rPr>
        <w:t>. A drainage survey (£480 exc</w:t>
      </w:r>
      <w:r w:rsidR="00C4327B">
        <w:rPr>
          <w:rFonts w:ascii="Arial" w:hAnsi="Arial" w:cs="Arial"/>
          <w:bCs/>
          <w:kern w:val="28"/>
          <w:lang w:val="en-US"/>
        </w:rPr>
        <w:t>luding</w:t>
      </w:r>
      <w:r>
        <w:rPr>
          <w:rFonts w:ascii="Arial" w:hAnsi="Arial" w:cs="Arial"/>
          <w:bCs/>
          <w:kern w:val="28"/>
          <w:lang w:val="en-US"/>
        </w:rPr>
        <w:t xml:space="preserve"> VAT) </w:t>
      </w:r>
      <w:r w:rsidR="00D51C96">
        <w:rPr>
          <w:rFonts w:ascii="Arial" w:hAnsi="Arial" w:cs="Arial"/>
          <w:bCs/>
          <w:kern w:val="28"/>
          <w:lang w:val="en-US"/>
        </w:rPr>
        <w:t xml:space="preserve">was needed </w:t>
      </w:r>
      <w:r>
        <w:rPr>
          <w:rFonts w:ascii="Arial" w:hAnsi="Arial" w:cs="Arial"/>
          <w:bCs/>
          <w:kern w:val="28"/>
          <w:lang w:val="en-US"/>
        </w:rPr>
        <w:t xml:space="preserve">due to ongoing drainage issues and </w:t>
      </w:r>
      <w:r w:rsidR="00D51C96">
        <w:rPr>
          <w:rFonts w:ascii="Arial" w:hAnsi="Arial" w:cs="Arial"/>
          <w:bCs/>
          <w:kern w:val="28"/>
          <w:lang w:val="en-US"/>
        </w:rPr>
        <w:t>the</w:t>
      </w:r>
      <w:r>
        <w:rPr>
          <w:rFonts w:ascii="Arial" w:hAnsi="Arial" w:cs="Arial"/>
          <w:bCs/>
          <w:kern w:val="28"/>
          <w:lang w:val="en-US"/>
        </w:rPr>
        <w:t xml:space="preserve"> need for a survey prior to the toilet refurbishment. A new fire risk assessment (around £399 exc</w:t>
      </w:r>
      <w:r w:rsidR="00C4327B">
        <w:rPr>
          <w:rFonts w:ascii="Arial" w:hAnsi="Arial" w:cs="Arial"/>
          <w:bCs/>
          <w:kern w:val="28"/>
          <w:lang w:val="en-US"/>
        </w:rPr>
        <w:t xml:space="preserve">luding </w:t>
      </w:r>
      <w:r>
        <w:rPr>
          <w:rFonts w:ascii="Arial" w:hAnsi="Arial" w:cs="Arial"/>
          <w:bCs/>
          <w:kern w:val="28"/>
          <w:lang w:val="en-US"/>
        </w:rPr>
        <w:t>VAT)</w:t>
      </w:r>
      <w:r w:rsidR="00D51C96">
        <w:rPr>
          <w:rFonts w:ascii="Arial" w:hAnsi="Arial" w:cs="Arial"/>
          <w:bCs/>
          <w:kern w:val="28"/>
          <w:lang w:val="en-US"/>
        </w:rPr>
        <w:t xml:space="preserve"> was required under the new fire regulations.</w:t>
      </w:r>
      <w:r>
        <w:rPr>
          <w:rFonts w:ascii="Arial" w:hAnsi="Arial" w:cs="Arial"/>
          <w:bCs/>
          <w:kern w:val="28"/>
          <w:lang w:val="en-US"/>
        </w:rPr>
        <w:t xml:space="preserve"> Members </w:t>
      </w:r>
      <w:r w:rsidR="00D51C96">
        <w:rPr>
          <w:rFonts w:ascii="Arial" w:hAnsi="Arial" w:cs="Arial"/>
          <w:bCs/>
          <w:kern w:val="28"/>
          <w:lang w:val="en-US"/>
        </w:rPr>
        <w:t xml:space="preserve">noted </w:t>
      </w:r>
      <w:r>
        <w:rPr>
          <w:rFonts w:ascii="Arial" w:hAnsi="Arial" w:cs="Arial"/>
          <w:bCs/>
          <w:kern w:val="28"/>
          <w:lang w:val="en-US"/>
        </w:rPr>
        <w:t xml:space="preserve">that these </w:t>
      </w:r>
      <w:r w:rsidR="00D51C96">
        <w:rPr>
          <w:rFonts w:ascii="Arial" w:hAnsi="Arial" w:cs="Arial"/>
          <w:bCs/>
          <w:kern w:val="28"/>
          <w:lang w:val="en-US"/>
        </w:rPr>
        <w:t xml:space="preserve">items </w:t>
      </w:r>
      <w:r>
        <w:rPr>
          <w:rFonts w:ascii="Arial" w:hAnsi="Arial" w:cs="Arial"/>
          <w:bCs/>
          <w:kern w:val="28"/>
          <w:lang w:val="en-US"/>
        </w:rPr>
        <w:t xml:space="preserve">could be dealt with by the </w:t>
      </w:r>
      <w:r w:rsidR="00D51C96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lerk under delegated powers</w:t>
      </w:r>
      <w:r w:rsidR="00D51C96">
        <w:rPr>
          <w:rFonts w:ascii="Arial" w:hAnsi="Arial" w:cs="Arial"/>
          <w:bCs/>
          <w:kern w:val="28"/>
          <w:lang w:val="en-US"/>
        </w:rPr>
        <w:t xml:space="preserve"> as both were under the £500 limit</w:t>
      </w:r>
      <w:r w:rsidR="00C4327B">
        <w:rPr>
          <w:rFonts w:ascii="Arial" w:hAnsi="Arial" w:cs="Arial"/>
          <w:bCs/>
          <w:kern w:val="28"/>
          <w:lang w:val="en-US"/>
        </w:rPr>
        <w:t xml:space="preserve"> (Financial Regulation 4.1)</w:t>
      </w:r>
      <w:r>
        <w:rPr>
          <w:rFonts w:ascii="Arial" w:hAnsi="Arial" w:cs="Arial"/>
          <w:bCs/>
          <w:kern w:val="28"/>
          <w:lang w:val="en-US"/>
        </w:rPr>
        <w:t xml:space="preserve">   </w:t>
      </w:r>
    </w:p>
    <w:p w14:paraId="1BB4C161" w14:textId="77777777" w:rsidR="003153D3" w:rsidRDefault="003153D3" w:rsidP="000E7009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F4F70E5" w14:textId="2F1EA67B" w:rsidR="00704561" w:rsidRDefault="000E7009" w:rsidP="000E7009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71EBF">
        <w:rPr>
          <w:rFonts w:ascii="Arial" w:hAnsi="Arial" w:cs="Arial"/>
          <w:b/>
          <w:bCs/>
          <w:kern w:val="28"/>
          <w:lang w:val="en-US"/>
        </w:rPr>
        <w:t>23/24/</w:t>
      </w:r>
      <w:r w:rsidR="009D54F8">
        <w:rPr>
          <w:rFonts w:ascii="Arial" w:hAnsi="Arial" w:cs="Arial"/>
          <w:b/>
          <w:bCs/>
          <w:kern w:val="28"/>
          <w:lang w:val="en-US"/>
        </w:rPr>
        <w:t>211</w:t>
      </w:r>
      <w:r w:rsidRPr="00871EBF">
        <w:rPr>
          <w:rFonts w:ascii="Arial" w:hAnsi="Arial" w:cs="Arial"/>
          <w:b/>
          <w:bCs/>
          <w:kern w:val="28"/>
          <w:lang w:val="en-US"/>
        </w:rPr>
        <w:tab/>
      </w:r>
      <w:r w:rsidRPr="00B80AE3">
        <w:rPr>
          <w:rFonts w:ascii="Arial" w:hAnsi="Arial" w:cs="Arial"/>
          <w:bCs/>
          <w:kern w:val="28"/>
          <w:u w:val="single"/>
          <w:lang w:val="en-US"/>
        </w:rPr>
        <w:t>Town Centre Strategy Working Group</w:t>
      </w:r>
    </w:p>
    <w:p w14:paraId="006B6568" w14:textId="7A2D777A" w:rsidR="003153D3" w:rsidRPr="003153D3" w:rsidRDefault="003153D3" w:rsidP="000E7009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3153D3">
        <w:rPr>
          <w:rFonts w:ascii="Arial" w:hAnsi="Arial" w:cs="Arial"/>
          <w:bCs/>
          <w:kern w:val="28"/>
          <w:lang w:val="en-US"/>
        </w:rPr>
        <w:t xml:space="preserve">No matters raised with a further meeting to be scheduled </w:t>
      </w:r>
      <w:r>
        <w:rPr>
          <w:rFonts w:ascii="Arial" w:hAnsi="Arial" w:cs="Arial"/>
          <w:bCs/>
          <w:kern w:val="28"/>
          <w:lang w:val="en-US"/>
        </w:rPr>
        <w:t>to discuss the progress of the Market Hill refurbishment.</w:t>
      </w:r>
    </w:p>
    <w:p w14:paraId="61BA1B9B" w14:textId="1B784EFB" w:rsidR="000E7009" w:rsidRPr="00341612" w:rsidRDefault="00704561" w:rsidP="00704561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4A41DA9" w14:textId="46ACD9CD" w:rsidR="00712067" w:rsidRDefault="00DA7647" w:rsidP="000E7009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 w:rsidR="00102C4D" w:rsidRPr="00102C4D"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102C4D" w:rsidRPr="00102C4D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212</w:t>
      </w:r>
      <w:r w:rsidR="00102C4D" w:rsidRPr="00102C4D">
        <w:rPr>
          <w:rFonts w:ascii="Arial" w:hAnsi="Arial" w:cs="Arial"/>
          <w:b/>
          <w:bCs/>
          <w:kern w:val="28"/>
          <w:lang w:val="en-US"/>
        </w:rPr>
        <w:tab/>
      </w:r>
      <w:r w:rsidR="007F61DA">
        <w:rPr>
          <w:rFonts w:ascii="Arial" w:hAnsi="Arial" w:cs="Arial"/>
          <w:bCs/>
          <w:kern w:val="28"/>
          <w:u w:val="single"/>
          <w:lang w:val="en-US"/>
        </w:rPr>
        <w:t>Events</w:t>
      </w:r>
      <w:r w:rsidR="00871EBF">
        <w:rPr>
          <w:rFonts w:ascii="Arial" w:hAnsi="Arial" w:cs="Arial"/>
          <w:bCs/>
          <w:kern w:val="28"/>
          <w:u w:val="single"/>
          <w:lang w:val="en-US"/>
        </w:rPr>
        <w:t xml:space="preserve"> Working </w:t>
      </w:r>
      <w:r w:rsidR="000E7009">
        <w:rPr>
          <w:rFonts w:ascii="Arial" w:hAnsi="Arial" w:cs="Arial"/>
          <w:bCs/>
          <w:kern w:val="28"/>
          <w:u w:val="single"/>
          <w:lang w:val="en-US"/>
        </w:rPr>
        <w:t>Group</w:t>
      </w:r>
      <w:r w:rsidR="003806EA">
        <w:rPr>
          <w:rFonts w:ascii="Arial" w:hAnsi="Arial" w:cs="Arial"/>
          <w:bCs/>
          <w:kern w:val="28"/>
          <w:u w:val="single"/>
          <w:lang w:val="en-US"/>
        </w:rPr>
        <w:t xml:space="preserve"> Update</w:t>
      </w:r>
    </w:p>
    <w:p w14:paraId="570C1CA9" w14:textId="254D7222" w:rsidR="00D51C96" w:rsidRPr="00D51C96" w:rsidRDefault="00D51C96" w:rsidP="000E7009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D51C96">
        <w:rPr>
          <w:rFonts w:ascii="Arial" w:hAnsi="Arial" w:cs="Arial"/>
          <w:bCs/>
          <w:kern w:val="28"/>
          <w:lang w:val="en-US"/>
        </w:rPr>
        <w:t>No matters raised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6A2A904" w14:textId="29469C0D" w:rsidR="002B3C83" w:rsidRPr="002B3C83" w:rsidRDefault="002B3C83" w:rsidP="000E7009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272045CA" w14:textId="77777777" w:rsidR="00D51C96" w:rsidRDefault="003806EA" w:rsidP="003806EA">
      <w:pPr>
        <w:tabs>
          <w:tab w:val="left" w:pos="1418"/>
          <w:tab w:val="left" w:pos="1701"/>
        </w:tabs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</w:t>
      </w:r>
      <w:r w:rsidR="009D54F8">
        <w:rPr>
          <w:rFonts w:ascii="Arial" w:hAnsi="Arial" w:cs="Arial"/>
          <w:b/>
          <w:bCs/>
          <w:kern w:val="28"/>
          <w:lang w:val="en-US"/>
        </w:rPr>
        <w:t>213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806EA">
        <w:rPr>
          <w:rFonts w:ascii="Arial" w:hAnsi="Arial" w:cs="Arial"/>
          <w:bCs/>
          <w:kern w:val="28"/>
          <w:u w:val="single"/>
          <w:lang w:val="en-US"/>
        </w:rPr>
        <w:t>Consider response to South Locality Plan Consultation Questions</w:t>
      </w:r>
    </w:p>
    <w:p w14:paraId="47C7A197" w14:textId="5016A3EE" w:rsidR="003806EA" w:rsidRPr="00D51C96" w:rsidRDefault="00D51C96" w:rsidP="003806EA">
      <w:pPr>
        <w:tabs>
          <w:tab w:val="left" w:pos="1418"/>
          <w:tab w:val="left" w:pos="1701"/>
        </w:tabs>
        <w:jc w:val="both"/>
        <w:rPr>
          <w:rFonts w:ascii="Arial" w:hAnsi="Arial" w:cs="Arial"/>
          <w:b/>
          <w:bCs/>
          <w:kern w:val="28"/>
          <w:lang w:val="en-US"/>
        </w:rPr>
      </w:pPr>
      <w:r w:rsidRPr="00D51C96">
        <w:rPr>
          <w:rFonts w:ascii="Arial" w:hAnsi="Arial" w:cs="Arial"/>
          <w:bCs/>
          <w:kern w:val="28"/>
          <w:lang w:val="en-US"/>
        </w:rPr>
        <w:tab/>
      </w:r>
    </w:p>
    <w:p w14:paraId="189544E3" w14:textId="08161907" w:rsidR="003806EA" w:rsidRDefault="003806EA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</w:t>
      </w:r>
      <w:r w:rsidR="009D54F8">
        <w:rPr>
          <w:rFonts w:ascii="Arial" w:hAnsi="Arial" w:cs="Arial"/>
          <w:b/>
          <w:bCs/>
          <w:kern w:val="28"/>
          <w:lang w:val="en-US"/>
        </w:rPr>
        <w:t>214</w:t>
      </w:r>
      <w:r w:rsidR="00712067">
        <w:rPr>
          <w:rFonts w:ascii="Arial" w:hAnsi="Arial" w:cs="Arial"/>
          <w:bCs/>
          <w:kern w:val="28"/>
          <w:lang w:val="en-US"/>
        </w:rPr>
        <w:tab/>
      </w:r>
      <w:r w:rsidRPr="003806EA">
        <w:rPr>
          <w:rFonts w:ascii="Arial" w:hAnsi="Arial" w:cs="Arial"/>
          <w:bCs/>
          <w:kern w:val="28"/>
          <w:u w:val="single"/>
          <w:lang w:val="en-US"/>
        </w:rPr>
        <w:t>Consider Arts Festival Fundi</w:t>
      </w:r>
      <w:r>
        <w:rPr>
          <w:rFonts w:ascii="Arial" w:hAnsi="Arial" w:cs="Arial"/>
          <w:bCs/>
          <w:kern w:val="28"/>
          <w:u w:val="single"/>
          <w:lang w:val="en-US"/>
        </w:rPr>
        <w:t>n</w:t>
      </w:r>
      <w:r w:rsidRPr="003806EA">
        <w:rPr>
          <w:rFonts w:ascii="Arial" w:hAnsi="Arial" w:cs="Arial"/>
          <w:bCs/>
          <w:kern w:val="28"/>
          <w:u w:val="single"/>
          <w:lang w:val="en-US"/>
        </w:rPr>
        <w:t>g for 2024</w:t>
      </w:r>
    </w:p>
    <w:p w14:paraId="16BCA21B" w14:textId="0F9BBE60" w:rsidR="003153D3" w:rsidRDefault="003806EA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3153D3">
        <w:rPr>
          <w:rFonts w:ascii="Arial" w:hAnsi="Arial" w:cs="Arial"/>
          <w:bCs/>
          <w:kern w:val="28"/>
          <w:lang w:val="en-US"/>
        </w:rPr>
        <w:t xml:space="preserve">That an initial £1000 </w:t>
      </w:r>
      <w:r w:rsidR="00D51C96">
        <w:rPr>
          <w:rFonts w:ascii="Arial" w:hAnsi="Arial" w:cs="Arial"/>
          <w:bCs/>
          <w:kern w:val="28"/>
          <w:lang w:val="en-US"/>
        </w:rPr>
        <w:t xml:space="preserve">funding </w:t>
      </w:r>
      <w:r w:rsidR="003153D3">
        <w:rPr>
          <w:rFonts w:ascii="Arial" w:hAnsi="Arial" w:cs="Arial"/>
          <w:bCs/>
          <w:kern w:val="28"/>
          <w:lang w:val="en-US"/>
        </w:rPr>
        <w:t xml:space="preserve">be approved, to be supplied prior to the beginning of the financial year if required. </w:t>
      </w:r>
    </w:p>
    <w:p w14:paraId="1F45E7C5" w14:textId="523BE46B" w:rsidR="00712067" w:rsidRDefault="003153D3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 xml:space="preserve">Any further </w:t>
      </w:r>
      <w:r w:rsidR="00D51C96">
        <w:rPr>
          <w:rFonts w:ascii="Arial" w:hAnsi="Arial" w:cs="Arial"/>
          <w:bCs/>
          <w:kern w:val="28"/>
          <w:lang w:val="en-US"/>
        </w:rPr>
        <w:t xml:space="preserve">proposed </w:t>
      </w:r>
      <w:r w:rsidR="004E0A03">
        <w:rPr>
          <w:rFonts w:ascii="Arial" w:hAnsi="Arial" w:cs="Arial"/>
          <w:bCs/>
          <w:kern w:val="28"/>
          <w:lang w:val="en-US"/>
        </w:rPr>
        <w:t>funding would need further clarification at the March meeting</w:t>
      </w:r>
    </w:p>
    <w:p w14:paraId="64AB4AAB" w14:textId="77777777" w:rsidR="00AC24FC" w:rsidRDefault="00AC24FC" w:rsidP="00046D72">
      <w:pPr>
        <w:tabs>
          <w:tab w:val="left" w:pos="1701"/>
        </w:tabs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2EE1CB47" w14:textId="19C861D3" w:rsidR="00413DB2" w:rsidRPr="008F1693" w:rsidRDefault="007F1141" w:rsidP="00046D72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 w:rsidR="00304E69"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215</w:t>
      </w:r>
      <w:r w:rsidR="00B873E5" w:rsidRPr="00F23857">
        <w:rPr>
          <w:rFonts w:ascii="Arial" w:hAnsi="Arial" w:cs="Arial"/>
          <w:kern w:val="28"/>
          <w:lang w:val="en-US"/>
        </w:rPr>
        <w:tab/>
      </w:r>
      <w:r w:rsidR="00E065CB" w:rsidRPr="008F1693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678436C4" w14:textId="331C93BE" w:rsidR="00F23857" w:rsidRDefault="003D3224" w:rsidP="003D3224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360"/>
        <w:rPr>
          <w:rFonts w:ascii="Arial" w:hAnsi="Arial" w:cs="Arial"/>
          <w:bCs/>
          <w:kern w:val="28"/>
          <w:u w:val="single"/>
          <w:lang w:val="en-US"/>
        </w:rPr>
      </w:pPr>
      <w:r w:rsidRPr="00704561">
        <w:rPr>
          <w:rFonts w:ascii="Arial" w:hAnsi="Arial" w:cs="Arial"/>
          <w:bCs/>
          <w:kern w:val="28"/>
          <w:u w:val="single"/>
          <w:lang w:val="en-US"/>
        </w:rPr>
        <w:t xml:space="preserve">a) </w:t>
      </w:r>
      <w:r w:rsidR="00F23857" w:rsidRPr="00704561">
        <w:rPr>
          <w:rFonts w:ascii="Arial" w:hAnsi="Arial" w:cs="Arial"/>
          <w:bCs/>
          <w:kern w:val="28"/>
          <w:u w:val="single"/>
          <w:lang w:val="en-US"/>
        </w:rPr>
        <w:t>Planning Applications</w:t>
      </w:r>
    </w:p>
    <w:p w14:paraId="1EBBB717" w14:textId="77777777" w:rsidR="003806EA" w:rsidRPr="003806EA" w:rsidRDefault="003806EA" w:rsidP="003806EA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360"/>
        <w:rPr>
          <w:rFonts w:ascii="Arial" w:hAnsi="Arial" w:cs="Arial"/>
          <w:bCs/>
          <w:kern w:val="28"/>
          <w:lang w:val="en-US"/>
        </w:rPr>
      </w:pPr>
      <w:r w:rsidRPr="003806EA">
        <w:rPr>
          <w:rFonts w:ascii="Arial" w:hAnsi="Arial" w:cs="Arial"/>
          <w:b/>
          <w:bCs/>
          <w:kern w:val="28"/>
          <w:lang w:val="en-US"/>
        </w:rPr>
        <w:t>23/02566/FUL</w:t>
      </w:r>
      <w:r w:rsidRPr="003806EA">
        <w:rPr>
          <w:rFonts w:ascii="Arial" w:hAnsi="Arial" w:cs="Arial"/>
          <w:bCs/>
          <w:kern w:val="28"/>
          <w:lang w:val="en-US"/>
        </w:rPr>
        <w:t xml:space="preserve"> The Old Town Hall, 17 Market Place Bawtry</w:t>
      </w:r>
    </w:p>
    <w:p w14:paraId="226BABEC" w14:textId="5A04D234" w:rsidR="003806EA" w:rsidRPr="003806EA" w:rsidRDefault="003806EA" w:rsidP="003806EA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360"/>
        <w:rPr>
          <w:rFonts w:ascii="Arial" w:hAnsi="Arial" w:cs="Arial"/>
          <w:bCs/>
          <w:kern w:val="28"/>
          <w:lang w:val="en-US"/>
        </w:rPr>
      </w:pPr>
      <w:r w:rsidRPr="003806EA">
        <w:rPr>
          <w:rFonts w:ascii="Arial" w:hAnsi="Arial" w:cs="Arial"/>
          <w:bCs/>
          <w:kern w:val="28"/>
          <w:lang w:val="en-US"/>
        </w:rPr>
        <w:t>Proposed two</w:t>
      </w:r>
      <w:r>
        <w:rPr>
          <w:rFonts w:ascii="Arial" w:hAnsi="Arial" w:cs="Arial"/>
          <w:bCs/>
          <w:kern w:val="28"/>
          <w:lang w:val="en-US"/>
        </w:rPr>
        <w:t>-</w:t>
      </w:r>
      <w:proofErr w:type="spellStart"/>
      <w:r w:rsidRPr="003806EA">
        <w:rPr>
          <w:rFonts w:ascii="Arial" w:hAnsi="Arial" w:cs="Arial"/>
          <w:bCs/>
          <w:kern w:val="28"/>
          <w:lang w:val="en-US"/>
        </w:rPr>
        <w:t>storey</w:t>
      </w:r>
      <w:proofErr w:type="spellEnd"/>
      <w:r w:rsidRPr="003806EA">
        <w:rPr>
          <w:rFonts w:ascii="Arial" w:hAnsi="Arial" w:cs="Arial"/>
          <w:bCs/>
          <w:kern w:val="28"/>
          <w:lang w:val="en-US"/>
        </w:rPr>
        <w:t xml:space="preserve"> side extension, change of use of part of the ground floor</w:t>
      </w:r>
    </w:p>
    <w:p w14:paraId="17AF49EA" w14:textId="77777777" w:rsidR="003806EA" w:rsidRPr="003806EA" w:rsidRDefault="003806EA" w:rsidP="003806EA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360"/>
        <w:rPr>
          <w:rFonts w:ascii="Arial" w:hAnsi="Arial" w:cs="Arial"/>
          <w:bCs/>
          <w:kern w:val="28"/>
          <w:lang w:val="en-US"/>
        </w:rPr>
      </w:pPr>
      <w:proofErr w:type="gramStart"/>
      <w:r w:rsidRPr="003806EA">
        <w:rPr>
          <w:rFonts w:ascii="Arial" w:hAnsi="Arial" w:cs="Arial"/>
          <w:bCs/>
          <w:kern w:val="28"/>
          <w:lang w:val="en-US"/>
        </w:rPr>
        <w:t>and</w:t>
      </w:r>
      <w:proofErr w:type="gramEnd"/>
      <w:r w:rsidRPr="003806EA">
        <w:rPr>
          <w:rFonts w:ascii="Arial" w:hAnsi="Arial" w:cs="Arial"/>
          <w:bCs/>
          <w:kern w:val="28"/>
          <w:lang w:val="en-US"/>
        </w:rPr>
        <w:t xml:space="preserve"> first floor to form 5 apartments, change of use from a gallery to commercial</w:t>
      </w:r>
    </w:p>
    <w:p w14:paraId="7CACE93A" w14:textId="6DAAE3E7" w:rsidR="003806EA" w:rsidRDefault="003806EA" w:rsidP="003806EA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360"/>
        <w:rPr>
          <w:rFonts w:ascii="Arial" w:hAnsi="Arial" w:cs="Arial"/>
          <w:bCs/>
          <w:kern w:val="28"/>
          <w:lang w:val="en-US"/>
        </w:rPr>
      </w:pPr>
      <w:proofErr w:type="gramStart"/>
      <w:r w:rsidRPr="003806EA">
        <w:rPr>
          <w:rFonts w:ascii="Arial" w:hAnsi="Arial" w:cs="Arial"/>
          <w:bCs/>
          <w:kern w:val="28"/>
          <w:lang w:val="en-US"/>
        </w:rPr>
        <w:t>floor</w:t>
      </w:r>
      <w:proofErr w:type="gramEnd"/>
      <w:r w:rsidRPr="003806EA">
        <w:rPr>
          <w:rFonts w:ascii="Arial" w:hAnsi="Arial" w:cs="Arial"/>
          <w:bCs/>
          <w:kern w:val="28"/>
          <w:lang w:val="en-US"/>
        </w:rPr>
        <w:t xml:space="preserve"> space (Use Class E) on the ground floor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267D22E" w14:textId="3BD29ED0" w:rsidR="004E0A03" w:rsidRDefault="004E0A03" w:rsidP="004E0A03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 w:rsidRPr="004E0A03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4E0A03">
        <w:rPr>
          <w:rFonts w:ascii="Arial" w:hAnsi="Arial" w:cs="Arial"/>
          <w:bCs/>
          <w:kern w:val="28"/>
          <w:lang w:val="en-US"/>
        </w:rPr>
        <w:t xml:space="preserve">That </w:t>
      </w:r>
      <w:r>
        <w:rPr>
          <w:rFonts w:ascii="Arial" w:hAnsi="Arial" w:cs="Arial"/>
          <w:bCs/>
          <w:kern w:val="28"/>
          <w:lang w:val="en-US"/>
        </w:rPr>
        <w:t xml:space="preserve">an appropriate level of parking for any apartments to be met in accordance with </w:t>
      </w:r>
      <w:r w:rsidR="002F0406">
        <w:rPr>
          <w:rFonts w:ascii="Arial" w:hAnsi="Arial" w:cs="Arial"/>
          <w:bCs/>
          <w:kern w:val="28"/>
          <w:lang w:val="en-US"/>
        </w:rPr>
        <w:t xml:space="preserve">any </w:t>
      </w:r>
      <w:r>
        <w:rPr>
          <w:rFonts w:ascii="Arial" w:hAnsi="Arial" w:cs="Arial"/>
          <w:bCs/>
          <w:kern w:val="28"/>
          <w:lang w:val="en-US"/>
        </w:rPr>
        <w:t xml:space="preserve">parking standards/Local Plan. </w:t>
      </w:r>
    </w:p>
    <w:p w14:paraId="27FE42DC" w14:textId="77777777" w:rsidR="004E0A03" w:rsidRDefault="004E0A03" w:rsidP="004E0A03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 w:rsidRPr="004E0A03">
        <w:rPr>
          <w:rFonts w:ascii="Arial" w:hAnsi="Arial" w:cs="Arial"/>
          <w:bCs/>
          <w:kern w:val="28"/>
          <w:lang w:val="en-US"/>
        </w:rPr>
        <w:t xml:space="preserve">Concerns to be expressed regarding the disruption caused during construction and </w:t>
      </w:r>
      <w:r>
        <w:rPr>
          <w:rFonts w:ascii="Arial" w:hAnsi="Arial" w:cs="Arial"/>
          <w:bCs/>
          <w:kern w:val="28"/>
          <w:lang w:val="en-US"/>
        </w:rPr>
        <w:t xml:space="preserve">whether there would be </w:t>
      </w:r>
      <w:r w:rsidRPr="004E0A03">
        <w:rPr>
          <w:rFonts w:ascii="Arial" w:hAnsi="Arial" w:cs="Arial"/>
          <w:bCs/>
          <w:kern w:val="28"/>
          <w:lang w:val="en-US"/>
        </w:rPr>
        <w:t xml:space="preserve">suitable </w:t>
      </w:r>
      <w:r>
        <w:rPr>
          <w:rFonts w:ascii="Arial" w:hAnsi="Arial" w:cs="Arial"/>
          <w:bCs/>
          <w:kern w:val="28"/>
          <w:lang w:val="en-US"/>
        </w:rPr>
        <w:t>access for this.</w:t>
      </w:r>
    </w:p>
    <w:p w14:paraId="703417E9" w14:textId="760783AB" w:rsidR="004E0A03" w:rsidRPr="004E0A03" w:rsidRDefault="004E0A03" w:rsidP="004E0A03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Concerns also expressed about the application itself and the lack of clarity, making it difficult for the Council to fully comment.  </w:t>
      </w:r>
    </w:p>
    <w:p w14:paraId="0600F45A" w14:textId="77777777" w:rsidR="003806EA" w:rsidRPr="00704561" w:rsidRDefault="003806EA" w:rsidP="003806EA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360"/>
        <w:rPr>
          <w:rFonts w:ascii="Arial" w:hAnsi="Arial" w:cs="Arial"/>
          <w:bCs/>
          <w:kern w:val="28"/>
          <w:lang w:val="en-US"/>
        </w:rPr>
      </w:pPr>
    </w:p>
    <w:p w14:paraId="00B2C990" w14:textId="184C74D3" w:rsidR="003D3224" w:rsidRPr="00704561" w:rsidRDefault="003D3224" w:rsidP="003D3224">
      <w:pPr>
        <w:pStyle w:val="NoSpacing"/>
        <w:ind w:right="-22" w:firstLine="1418"/>
        <w:rPr>
          <w:rFonts w:ascii="Arial" w:hAnsi="Arial" w:cs="Arial"/>
          <w:lang w:val="en-US"/>
        </w:rPr>
      </w:pPr>
      <w:r w:rsidRPr="00704561"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="00F23857" w:rsidRPr="00704561">
        <w:rPr>
          <w:rFonts w:ascii="Arial" w:hAnsi="Arial" w:cs="Arial"/>
          <w:bCs/>
          <w:kern w:val="28"/>
          <w:u w:val="single"/>
          <w:lang w:val="en-US"/>
        </w:rPr>
        <w:t>Planning Determinations</w:t>
      </w:r>
    </w:p>
    <w:p w14:paraId="75C03BFF" w14:textId="50E98C08" w:rsidR="003806EA" w:rsidRPr="003806EA" w:rsidRDefault="003806EA" w:rsidP="003806EA">
      <w:pPr>
        <w:pStyle w:val="NoSpacing"/>
        <w:ind w:left="1418" w:right="-22"/>
        <w:rPr>
          <w:rFonts w:ascii="Arial" w:hAnsi="Arial" w:cs="Arial"/>
          <w:lang w:val="en-US"/>
        </w:rPr>
      </w:pPr>
      <w:r w:rsidRPr="003806EA">
        <w:rPr>
          <w:rFonts w:ascii="Arial" w:hAnsi="Arial" w:cs="Arial"/>
          <w:b/>
          <w:lang w:val="en-US"/>
        </w:rPr>
        <w:t>23/02037/FUL</w:t>
      </w:r>
      <w:r w:rsidRPr="003806EA">
        <w:rPr>
          <w:rFonts w:ascii="Arial" w:hAnsi="Arial" w:cs="Arial"/>
          <w:lang w:val="en-US"/>
        </w:rPr>
        <w:t xml:space="preserve"> 3 Oak Tree Road</w:t>
      </w:r>
      <w:r>
        <w:rPr>
          <w:rFonts w:ascii="Arial" w:hAnsi="Arial" w:cs="Arial"/>
          <w:lang w:val="en-US"/>
        </w:rPr>
        <w:t>,</w:t>
      </w:r>
      <w:r w:rsidRPr="003806EA">
        <w:rPr>
          <w:rFonts w:ascii="Arial" w:hAnsi="Arial" w:cs="Arial"/>
          <w:lang w:val="en-US"/>
        </w:rPr>
        <w:t xml:space="preserve"> Bawtry  </w:t>
      </w:r>
    </w:p>
    <w:p w14:paraId="6ACA9640" w14:textId="2096545F" w:rsidR="003806EA" w:rsidRPr="003806EA" w:rsidRDefault="003806EA" w:rsidP="00156D7C">
      <w:pPr>
        <w:pStyle w:val="NoSpacing"/>
        <w:ind w:left="1418" w:right="142"/>
        <w:rPr>
          <w:rFonts w:ascii="Arial" w:hAnsi="Arial" w:cs="Arial"/>
          <w:b/>
          <w:i/>
          <w:lang w:val="en-US"/>
        </w:rPr>
      </w:pPr>
      <w:r w:rsidRPr="003806EA">
        <w:rPr>
          <w:rFonts w:ascii="Arial" w:hAnsi="Arial" w:cs="Arial"/>
          <w:lang w:val="en-US"/>
        </w:rPr>
        <w:t>Erection of two-</w:t>
      </w:r>
      <w:proofErr w:type="spellStart"/>
      <w:r w:rsidRPr="003806EA">
        <w:rPr>
          <w:rFonts w:ascii="Arial" w:hAnsi="Arial" w:cs="Arial"/>
          <w:lang w:val="en-US"/>
        </w:rPr>
        <w:t>storey</w:t>
      </w:r>
      <w:proofErr w:type="spellEnd"/>
      <w:r w:rsidRPr="003806EA">
        <w:rPr>
          <w:rFonts w:ascii="Arial" w:hAnsi="Arial" w:cs="Arial"/>
          <w:lang w:val="en-US"/>
        </w:rPr>
        <w:t xml:space="preserve"> side extension, including integrated garage at ground floor following demolition of conservatory</w:t>
      </w:r>
      <w:r>
        <w:rPr>
          <w:rFonts w:ascii="Arial" w:hAnsi="Arial" w:cs="Arial"/>
          <w:lang w:val="en-US"/>
        </w:rPr>
        <w:t xml:space="preserve"> </w:t>
      </w:r>
      <w:r w:rsidRPr="003806EA">
        <w:rPr>
          <w:rFonts w:ascii="Arial" w:hAnsi="Arial" w:cs="Arial"/>
          <w:lang w:val="en-US"/>
        </w:rPr>
        <w:t xml:space="preserve">- </w:t>
      </w:r>
      <w:r w:rsidRPr="003806EA">
        <w:rPr>
          <w:rFonts w:ascii="Arial" w:hAnsi="Arial" w:cs="Arial"/>
          <w:b/>
          <w:i/>
          <w:lang w:val="en-US"/>
        </w:rPr>
        <w:t>Granted</w:t>
      </w:r>
    </w:p>
    <w:p w14:paraId="2B552A1F" w14:textId="422F9076" w:rsidR="00F23857" w:rsidRPr="003806EA" w:rsidRDefault="003806EA" w:rsidP="003806EA">
      <w:pPr>
        <w:pStyle w:val="NoSpacing"/>
        <w:ind w:left="1418" w:right="-22"/>
        <w:rPr>
          <w:rFonts w:ascii="Arial" w:hAnsi="Arial" w:cs="Arial"/>
          <w:b/>
          <w:i/>
          <w:lang w:val="en-US"/>
        </w:rPr>
      </w:pPr>
      <w:r w:rsidRPr="003806EA">
        <w:rPr>
          <w:rFonts w:ascii="Arial" w:hAnsi="Arial" w:cs="Arial"/>
          <w:b/>
          <w:lang w:val="en-US"/>
        </w:rPr>
        <w:t>21/02485/FULM</w:t>
      </w:r>
      <w:r w:rsidRPr="003806EA">
        <w:rPr>
          <w:rFonts w:ascii="Arial" w:hAnsi="Arial" w:cs="Arial"/>
          <w:lang w:val="en-US"/>
        </w:rPr>
        <w:t xml:space="preserve"> Demolition of 5-9 Scot Lane for the proposed erection of 19 apartments, a small office space, and associated parking</w:t>
      </w:r>
      <w:r>
        <w:rPr>
          <w:rFonts w:ascii="Arial" w:hAnsi="Arial" w:cs="Arial"/>
          <w:lang w:val="en-US"/>
        </w:rPr>
        <w:t xml:space="preserve"> </w:t>
      </w:r>
      <w:r w:rsidRPr="003806EA">
        <w:rPr>
          <w:rFonts w:ascii="Arial" w:hAnsi="Arial" w:cs="Arial"/>
          <w:lang w:val="en-US"/>
        </w:rPr>
        <w:t xml:space="preserve">- </w:t>
      </w:r>
      <w:r w:rsidRPr="003806EA">
        <w:rPr>
          <w:rFonts w:ascii="Arial" w:hAnsi="Arial" w:cs="Arial"/>
          <w:b/>
          <w:i/>
          <w:lang w:val="en-US"/>
        </w:rPr>
        <w:t>Granted</w:t>
      </w:r>
    </w:p>
    <w:p w14:paraId="762C4DB4" w14:textId="77777777" w:rsidR="00BB2C03" w:rsidRPr="00704561" w:rsidRDefault="00BB2C03" w:rsidP="00BB2C03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2" w:hanging="77"/>
        <w:rPr>
          <w:rFonts w:ascii="Arial" w:hAnsi="Arial" w:cs="Arial"/>
          <w:bCs/>
          <w:kern w:val="28"/>
          <w:lang w:val="en-US"/>
        </w:rPr>
      </w:pPr>
    </w:p>
    <w:p w14:paraId="233205C0" w14:textId="77777777" w:rsidR="004E0A03" w:rsidRDefault="00304E69" w:rsidP="00355EC8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9D54F8">
        <w:rPr>
          <w:rFonts w:ascii="Arial" w:hAnsi="Arial" w:cs="Arial"/>
          <w:b/>
          <w:kern w:val="28"/>
          <w:lang w:val="en-US"/>
        </w:rPr>
        <w:t>216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 xml:space="preserve">Report on Meetings &amp; </w:t>
      </w:r>
      <w:r w:rsidR="00E065CB" w:rsidRPr="00DC357A">
        <w:rPr>
          <w:rFonts w:ascii="Arial" w:hAnsi="Arial" w:cs="Arial"/>
          <w:bCs/>
          <w:kern w:val="28"/>
          <w:u w:val="single"/>
          <w:lang w:val="en-US"/>
        </w:rPr>
        <w:t>Representatives</w:t>
      </w:r>
    </w:p>
    <w:p w14:paraId="5A8A2172" w14:textId="195335D4" w:rsidR="0047166C" w:rsidRDefault="004E0A03" w:rsidP="004E0A03">
      <w:pPr>
        <w:pStyle w:val="NoSpacing"/>
        <w:ind w:left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BRA meeting inc</w:t>
      </w:r>
      <w:r w:rsidR="00D51C96">
        <w:rPr>
          <w:rFonts w:ascii="Arial" w:hAnsi="Arial" w:cs="Arial"/>
          <w:kern w:val="28"/>
          <w:lang w:val="en-US"/>
        </w:rPr>
        <w:t>luding</w:t>
      </w:r>
      <w:r>
        <w:rPr>
          <w:rFonts w:ascii="Arial" w:hAnsi="Arial" w:cs="Arial"/>
          <w:kern w:val="28"/>
          <w:lang w:val="en-US"/>
        </w:rPr>
        <w:t xml:space="preserve"> spring launch attended by Cllr Claypole</w:t>
      </w:r>
      <w:r w:rsidR="002F0406">
        <w:rPr>
          <w:rFonts w:ascii="Arial" w:hAnsi="Arial" w:cs="Arial"/>
          <w:kern w:val="28"/>
          <w:lang w:val="en-US"/>
        </w:rPr>
        <w:t>.</w:t>
      </w:r>
      <w:r w:rsidR="009D2DA5" w:rsidRPr="004E0A0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3F05D27" w14:textId="7FCDBE11" w:rsidR="004E0A03" w:rsidRDefault="004E0A03" w:rsidP="004E0A03">
      <w:pPr>
        <w:pStyle w:val="NoSpacing"/>
        <w:ind w:left="1418"/>
        <w:rPr>
          <w:rFonts w:ascii="Arial" w:hAnsi="Arial" w:cs="Arial"/>
          <w:bCs/>
          <w:kern w:val="28"/>
          <w:lang w:val="en-US"/>
        </w:rPr>
      </w:pPr>
      <w:r w:rsidRPr="004E0A03">
        <w:rPr>
          <w:rFonts w:ascii="Arial" w:hAnsi="Arial" w:cs="Arial"/>
          <w:bCs/>
          <w:kern w:val="28"/>
          <w:lang w:val="en-US"/>
        </w:rPr>
        <w:t>No local police meetings held</w:t>
      </w:r>
    </w:p>
    <w:p w14:paraId="3B6FDF76" w14:textId="649EA1BB" w:rsidR="004E0A03" w:rsidRPr="004E0A03" w:rsidRDefault="004E0A03" w:rsidP="004E0A03">
      <w:pPr>
        <w:pStyle w:val="NoSpacing"/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South Yorkshi</w:t>
      </w:r>
      <w:r w:rsidR="002F0406">
        <w:rPr>
          <w:rFonts w:ascii="Arial" w:hAnsi="Arial" w:cs="Arial"/>
          <w:bCs/>
          <w:kern w:val="28"/>
          <w:lang w:val="en-US"/>
        </w:rPr>
        <w:t>r</w:t>
      </w:r>
      <w:r>
        <w:rPr>
          <w:rFonts w:ascii="Arial" w:hAnsi="Arial" w:cs="Arial"/>
          <w:bCs/>
          <w:kern w:val="28"/>
          <w:lang w:val="en-US"/>
        </w:rPr>
        <w:t>e YLCA meeting to be attended by Cllr Claypole</w:t>
      </w:r>
      <w:r w:rsidR="002F0406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21B27992" w14:textId="14DD64DC" w:rsidR="0047166C" w:rsidRPr="002B3C83" w:rsidRDefault="0047166C" w:rsidP="0047166C">
      <w:pPr>
        <w:pStyle w:val="NoSpacing"/>
        <w:ind w:left="1418"/>
        <w:rPr>
          <w:rFonts w:ascii="Arial" w:hAnsi="Arial" w:cs="Arial"/>
          <w:bCs/>
          <w:kern w:val="28"/>
          <w:lang w:val="en-US"/>
        </w:rPr>
      </w:pPr>
    </w:p>
    <w:p w14:paraId="3E76881D" w14:textId="77777777" w:rsidR="004E0A03" w:rsidRDefault="00304E69" w:rsidP="003806EA">
      <w:pPr>
        <w:pStyle w:val="NoSpacing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217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5469A6">
        <w:rPr>
          <w:rFonts w:ascii="Arial" w:hAnsi="Arial" w:cs="Arial"/>
          <w:b/>
          <w:bCs/>
          <w:kern w:val="28"/>
          <w:lang w:val="en-US"/>
        </w:rPr>
        <w:tab/>
      </w:r>
      <w:r w:rsidR="00E065CB" w:rsidRPr="00E83B40">
        <w:rPr>
          <w:rFonts w:ascii="Arial" w:hAnsi="Arial" w:cs="Arial"/>
          <w:kern w:val="28"/>
          <w:u w:val="single"/>
          <w:lang w:val="en-US"/>
        </w:rPr>
        <w:t>To</w:t>
      </w:r>
      <w:r w:rsidR="005469A6">
        <w:rPr>
          <w:rFonts w:ascii="Arial" w:hAnsi="Arial" w:cs="Arial"/>
          <w:kern w:val="28"/>
          <w:u w:val="single"/>
          <w:lang w:val="en-US"/>
        </w:rPr>
        <w:t xml:space="preserve"> r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eceive </w:t>
      </w:r>
      <w:r w:rsidR="00A055FC">
        <w:rPr>
          <w:rFonts w:ascii="Arial" w:hAnsi="Arial" w:cs="Arial"/>
          <w:kern w:val="28"/>
          <w:u w:val="single"/>
          <w:lang w:val="en-US"/>
        </w:rPr>
        <w:t xml:space="preserve">any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Additional </w:t>
      </w:r>
      <w:r w:rsidR="00E065CB" w:rsidRPr="005469A6">
        <w:rPr>
          <w:rFonts w:ascii="Arial" w:hAnsi="Arial" w:cs="Arial"/>
          <w:kern w:val="28"/>
          <w:u w:val="single"/>
          <w:lang w:val="en-US"/>
        </w:rPr>
        <w:t>Correspondence</w:t>
      </w:r>
    </w:p>
    <w:p w14:paraId="1D815865" w14:textId="7C798049" w:rsidR="00DA7647" w:rsidRPr="00DA7647" w:rsidRDefault="00517108" w:rsidP="004E0A03">
      <w:pPr>
        <w:pStyle w:val="NoSpacing"/>
        <w:ind w:left="698" w:firstLine="72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None</w:t>
      </w:r>
      <w:r w:rsidR="004E0A03">
        <w:rPr>
          <w:rFonts w:ascii="Arial" w:hAnsi="Arial" w:cs="Arial"/>
          <w:bCs/>
          <w:kern w:val="28"/>
          <w:lang w:val="en-US"/>
        </w:rPr>
        <w:t>.</w:t>
      </w:r>
    </w:p>
    <w:p w14:paraId="7B2E5D72" w14:textId="77777777" w:rsidR="009D2DA5" w:rsidRDefault="009D2DA5" w:rsidP="005469A6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7B16AA0A" w14:textId="174BF10B" w:rsidR="00C361E4" w:rsidRDefault="00BD78F5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="00304E69" w:rsidRPr="00DC357A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 w:rsidR="009D54F8">
        <w:rPr>
          <w:rFonts w:ascii="Arial" w:hAnsi="Arial" w:cs="Arial"/>
          <w:b/>
          <w:bCs/>
          <w:kern w:val="28"/>
          <w:lang w:val="en-US"/>
        </w:rPr>
        <w:t>218</w:t>
      </w:r>
      <w:r w:rsidR="005544C7">
        <w:rPr>
          <w:rFonts w:ascii="Arial" w:hAnsi="Arial" w:cs="Arial"/>
          <w:kern w:val="28"/>
          <w:lang w:val="en-US"/>
        </w:rPr>
        <w:t xml:space="preserve"> </w:t>
      </w:r>
      <w:r w:rsidR="00D32AFC">
        <w:rPr>
          <w:rFonts w:ascii="Arial" w:hAnsi="Arial" w:cs="Arial"/>
          <w:kern w:val="28"/>
          <w:lang w:val="en-US"/>
        </w:rPr>
        <w:tab/>
      </w:r>
      <w:r w:rsidR="00D32AFC">
        <w:rPr>
          <w:rFonts w:ascii="Arial" w:hAnsi="Arial" w:cs="Arial"/>
          <w:kern w:val="28"/>
          <w:lang w:val="en-US"/>
        </w:rPr>
        <w:tab/>
      </w:r>
      <w:r w:rsidR="00E065CB" w:rsidRPr="00DC357A">
        <w:rPr>
          <w:rFonts w:ascii="Arial" w:hAnsi="Arial" w:cs="Arial"/>
          <w:kern w:val="28"/>
          <w:u w:val="single"/>
          <w:lang w:val="en-US"/>
        </w:rPr>
        <w:t>Items for Future Agenda</w:t>
      </w:r>
      <w:r w:rsidR="00CE3ADF">
        <w:rPr>
          <w:rFonts w:ascii="Arial" w:hAnsi="Arial" w:cs="Arial"/>
          <w:kern w:val="28"/>
          <w:u w:val="single"/>
          <w:lang w:val="en-US"/>
        </w:rPr>
        <w:t xml:space="preserve"> &amp; Next Meeting</w:t>
      </w:r>
      <w:r w:rsidR="00517108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5C3B5BD1" w14:textId="7762DED3" w:rsidR="004E0A03" w:rsidRPr="004E0A03" w:rsidRDefault="004E0A03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4E0A03">
        <w:rPr>
          <w:rFonts w:ascii="Arial" w:hAnsi="Arial" w:cs="Arial"/>
          <w:bCs/>
          <w:kern w:val="28"/>
          <w:lang w:val="en-US"/>
        </w:rPr>
        <w:t xml:space="preserve">Bawtry Arts Festival  </w:t>
      </w:r>
    </w:p>
    <w:p w14:paraId="4A669CFC" w14:textId="77777777" w:rsidR="002F0406" w:rsidRDefault="00C361E4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ab/>
      </w:r>
      <w:r w:rsidR="002B3C83">
        <w:rPr>
          <w:rFonts w:ascii="Arial" w:hAnsi="Arial" w:cs="Arial"/>
          <w:bCs/>
          <w:kern w:val="28"/>
          <w:lang w:val="en-US"/>
        </w:rPr>
        <w:tab/>
      </w:r>
      <w:r w:rsidR="004E0A03">
        <w:rPr>
          <w:rFonts w:ascii="Arial" w:hAnsi="Arial" w:cs="Arial"/>
          <w:bCs/>
          <w:kern w:val="28"/>
          <w:lang w:val="en-US"/>
        </w:rPr>
        <w:t xml:space="preserve">MER lease for EVCI’s </w:t>
      </w:r>
    </w:p>
    <w:p w14:paraId="230D4572" w14:textId="62283D67" w:rsidR="00FB2355" w:rsidRDefault="002F0406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D51C96">
        <w:rPr>
          <w:rFonts w:ascii="Arial" w:hAnsi="Arial" w:cs="Arial"/>
          <w:bCs/>
          <w:kern w:val="28"/>
          <w:lang w:val="en-US"/>
        </w:rPr>
        <w:t>(</w:t>
      </w:r>
      <w:r>
        <w:rPr>
          <w:rFonts w:ascii="Arial" w:hAnsi="Arial" w:cs="Arial"/>
          <w:bCs/>
          <w:kern w:val="28"/>
          <w:lang w:val="en-US"/>
        </w:rPr>
        <w:t>EGM to be called if urgent meeting required regarding the MSG</w:t>
      </w:r>
      <w:r w:rsidR="00D51C96">
        <w:rPr>
          <w:rFonts w:ascii="Arial" w:hAnsi="Arial" w:cs="Arial"/>
          <w:bCs/>
          <w:kern w:val="28"/>
          <w:lang w:val="en-US"/>
        </w:rPr>
        <w:t xml:space="preserve">) </w:t>
      </w:r>
      <w:r>
        <w:rPr>
          <w:rFonts w:ascii="Arial" w:hAnsi="Arial" w:cs="Arial"/>
          <w:bCs/>
          <w:kern w:val="28"/>
          <w:lang w:val="en-US"/>
        </w:rPr>
        <w:t xml:space="preserve">- </w:t>
      </w:r>
      <w:r w:rsidR="00D51C96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rdinary meeting March 11</w:t>
      </w:r>
      <w:r w:rsidRPr="002F0406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2B3C83">
        <w:rPr>
          <w:rFonts w:ascii="Arial" w:hAnsi="Arial" w:cs="Arial"/>
          <w:b/>
          <w:bCs/>
          <w:kern w:val="28"/>
          <w:lang w:val="en-US"/>
        </w:rPr>
        <w:tab/>
        <w:t xml:space="preserve">  </w:t>
      </w:r>
      <w:r w:rsidR="00734450">
        <w:rPr>
          <w:rFonts w:ascii="Arial" w:hAnsi="Arial" w:cs="Arial"/>
          <w:bCs/>
          <w:kern w:val="28"/>
          <w:lang w:val="en-US"/>
        </w:rPr>
        <w:tab/>
      </w:r>
    </w:p>
    <w:p w14:paraId="270B3A97" w14:textId="77777777" w:rsidR="004E0A03" w:rsidRPr="00046D72" w:rsidRDefault="004E0A03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</w:p>
    <w:p w14:paraId="6A02FF22" w14:textId="18809E05" w:rsidR="00E36A23" w:rsidRPr="00AA1242" w:rsidRDefault="00E36A23" w:rsidP="009D2DA5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/>
          <w:bCs/>
          <w:kern w:val="28"/>
          <w:lang w:val="en-US"/>
        </w:rPr>
        <w:t>23/24/</w:t>
      </w:r>
      <w:r w:rsidR="009D54F8">
        <w:rPr>
          <w:rFonts w:ascii="Arial" w:hAnsi="Arial" w:cs="Arial"/>
          <w:b/>
          <w:bCs/>
          <w:kern w:val="28"/>
          <w:lang w:val="en-US"/>
        </w:rPr>
        <w:t>219</w:t>
      </w:r>
      <w:r w:rsidRPr="00AA1242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lang w:val="en-US"/>
        </w:rPr>
        <w:tab/>
        <w:t xml:space="preserve"> </w:t>
      </w:r>
      <w:r w:rsidR="006D1561">
        <w:rPr>
          <w:rFonts w:ascii="Arial" w:hAnsi="Arial" w:cs="Arial"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7DA2D972" w14:textId="1A3BBE2D" w:rsidR="00E36A23" w:rsidRDefault="00E36A23" w:rsidP="00156D7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142" w:hanging="1560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Cs/>
          <w:kern w:val="28"/>
          <w:lang w:val="en-US"/>
        </w:rPr>
        <w:tab/>
      </w:r>
      <w:r w:rsidR="00506B98" w:rsidRPr="00AA1242">
        <w:rPr>
          <w:rFonts w:ascii="Arial" w:hAnsi="Arial" w:cs="Arial"/>
          <w:bCs/>
          <w:kern w:val="28"/>
          <w:lang w:val="en-US"/>
        </w:rPr>
        <w:t>That in light of the confidential nature of the business to be transacted the</w:t>
      </w:r>
      <w:r w:rsidR="00A47EDC">
        <w:rPr>
          <w:rFonts w:ascii="Arial" w:hAnsi="Arial" w:cs="Arial"/>
          <w:bCs/>
          <w:kern w:val="28"/>
          <w:lang w:val="en-US"/>
        </w:rPr>
        <w:t xml:space="preserve"> </w:t>
      </w:r>
      <w:r w:rsidR="00506B98" w:rsidRPr="00AA1242">
        <w:rPr>
          <w:rFonts w:ascii="Arial" w:hAnsi="Arial" w:cs="Arial"/>
          <w:bCs/>
          <w:kern w:val="28"/>
          <w:lang w:val="en-US"/>
        </w:rPr>
        <w:t>p</w:t>
      </w:r>
      <w:r w:rsidRPr="00AA1242">
        <w:rPr>
          <w:rFonts w:ascii="Arial" w:hAnsi="Arial" w:cs="Arial"/>
          <w:bCs/>
          <w:kern w:val="28"/>
          <w:lang w:val="en-US"/>
        </w:rPr>
        <w:t>ress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lang w:val="en-US"/>
        </w:rPr>
        <w:t xml:space="preserve">and public 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be </w:t>
      </w:r>
      <w:r w:rsidRPr="00AA1242">
        <w:rPr>
          <w:rFonts w:ascii="Arial" w:hAnsi="Arial" w:cs="Arial"/>
          <w:bCs/>
          <w:kern w:val="28"/>
          <w:lang w:val="en-US"/>
        </w:rPr>
        <w:t>excluded</w:t>
      </w:r>
      <w:r w:rsidR="00506B98" w:rsidRPr="00AA1242">
        <w:rPr>
          <w:rFonts w:ascii="Arial" w:hAnsi="Arial" w:cs="Arial"/>
          <w:bCs/>
          <w:kern w:val="28"/>
          <w:lang w:val="en-US"/>
        </w:rPr>
        <w:t>.</w:t>
      </w:r>
      <w:r w:rsidRPr="00AA1242">
        <w:rPr>
          <w:rFonts w:ascii="Arial" w:hAnsi="Arial" w:cs="Arial"/>
          <w:bCs/>
          <w:kern w:val="28"/>
          <w:lang w:val="en-US"/>
        </w:rPr>
        <w:t xml:space="preserve"> </w:t>
      </w:r>
    </w:p>
    <w:p w14:paraId="4D9C7B78" w14:textId="77777777" w:rsidR="003806EA" w:rsidRDefault="003806EA" w:rsidP="00FD4F79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</w:p>
    <w:p w14:paraId="07397E2E" w14:textId="1FC01799" w:rsidR="003806EA" w:rsidRPr="003806EA" w:rsidRDefault="003806EA" w:rsidP="003806E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3806EA">
        <w:rPr>
          <w:rFonts w:ascii="Arial" w:hAnsi="Arial" w:cs="Arial"/>
          <w:b/>
          <w:bCs/>
          <w:kern w:val="28"/>
          <w:lang w:val="en-US"/>
        </w:rPr>
        <w:t>23/24/</w:t>
      </w:r>
      <w:r w:rsidR="009D54F8">
        <w:rPr>
          <w:rFonts w:ascii="Arial" w:hAnsi="Arial" w:cs="Arial"/>
          <w:b/>
          <w:bCs/>
          <w:kern w:val="28"/>
          <w:lang w:val="en-US"/>
        </w:rPr>
        <w:t>220</w:t>
      </w:r>
      <w:r w:rsidRPr="003806EA">
        <w:rPr>
          <w:rFonts w:ascii="Arial" w:hAnsi="Arial" w:cs="Arial"/>
          <w:b/>
          <w:bCs/>
          <w:kern w:val="28"/>
          <w:lang w:val="en-US"/>
        </w:rPr>
        <w:tab/>
      </w:r>
      <w:r w:rsidR="00DC0D64" w:rsidRPr="00DC0D64">
        <w:rPr>
          <w:rFonts w:ascii="Arial" w:hAnsi="Arial" w:cs="Arial"/>
          <w:bCs/>
          <w:kern w:val="28"/>
          <w:u w:val="single"/>
          <w:lang w:val="en-US"/>
        </w:rPr>
        <w:t xml:space="preserve">Recreational Issues - </w:t>
      </w:r>
      <w:r w:rsidRPr="00DC0D64">
        <w:rPr>
          <w:rFonts w:ascii="Arial" w:hAnsi="Arial" w:cs="Arial"/>
          <w:bCs/>
          <w:kern w:val="28"/>
          <w:u w:val="single"/>
          <w:lang w:val="en-US"/>
        </w:rPr>
        <w:t>War</w:t>
      </w:r>
      <w:r w:rsidRPr="003806EA">
        <w:rPr>
          <w:rFonts w:ascii="Arial" w:hAnsi="Arial" w:cs="Arial"/>
          <w:bCs/>
          <w:kern w:val="28"/>
          <w:u w:val="single"/>
          <w:lang w:val="en-US"/>
        </w:rPr>
        <w:t xml:space="preserve"> Memorial </w:t>
      </w:r>
      <w:r w:rsidR="002F0406">
        <w:rPr>
          <w:rFonts w:ascii="Arial" w:hAnsi="Arial" w:cs="Arial"/>
          <w:bCs/>
          <w:kern w:val="28"/>
          <w:u w:val="single"/>
          <w:lang w:val="en-US"/>
        </w:rPr>
        <w:t>l</w:t>
      </w:r>
      <w:r w:rsidRPr="003806EA">
        <w:rPr>
          <w:rFonts w:ascii="Arial" w:hAnsi="Arial" w:cs="Arial"/>
          <w:bCs/>
          <w:kern w:val="28"/>
          <w:u w:val="single"/>
          <w:lang w:val="en-US"/>
        </w:rPr>
        <w:t>and Transfer update</w:t>
      </w:r>
    </w:p>
    <w:p w14:paraId="254B51A4" w14:textId="61BF0238" w:rsidR="009D54F8" w:rsidRDefault="003806EA" w:rsidP="00156D7C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left="1418" w:right="142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Clerk provided update including CDC costs</w:t>
      </w:r>
      <w:r w:rsidR="00D51C96">
        <w:rPr>
          <w:rFonts w:ascii="Arial" w:hAnsi="Arial" w:cs="Arial"/>
          <w:bCs/>
          <w:kern w:val="28"/>
          <w:lang w:val="en-US"/>
        </w:rPr>
        <w:t xml:space="preserve"> which CDC had agreed to forfeit in light of the delays and abortive bill incurred by the Town Council</w:t>
      </w:r>
    </w:p>
    <w:p w14:paraId="51E5E40D" w14:textId="09317AF2" w:rsidR="00C361E4" w:rsidRDefault="009D54F8" w:rsidP="00D51C96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left="1418" w:right="142" w:hanging="15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</w:t>
      </w:r>
      <w:r>
        <w:rPr>
          <w:rFonts w:ascii="Arial" w:hAnsi="Arial" w:cs="Arial"/>
          <w:bCs/>
          <w:kern w:val="28"/>
          <w:lang w:val="en-US"/>
        </w:rPr>
        <w:tab/>
      </w:r>
    </w:p>
    <w:p w14:paraId="6F46A672" w14:textId="46CFB158" w:rsidR="00F9230E" w:rsidRDefault="003806EA" w:rsidP="003806E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lang w:val="en-US"/>
        </w:rPr>
      </w:pPr>
      <w:r w:rsidRPr="003806EA">
        <w:rPr>
          <w:rFonts w:ascii="Arial" w:hAnsi="Arial" w:cs="Arial"/>
          <w:b/>
          <w:bCs/>
          <w:kern w:val="28"/>
          <w:lang w:val="en-US"/>
        </w:rPr>
        <w:t>23/24/</w:t>
      </w:r>
      <w:r w:rsidR="009D54F8">
        <w:rPr>
          <w:rFonts w:ascii="Arial" w:hAnsi="Arial" w:cs="Arial"/>
          <w:b/>
          <w:bCs/>
          <w:kern w:val="28"/>
          <w:lang w:val="en-US"/>
        </w:rPr>
        <w:t>221</w:t>
      </w:r>
      <w:r w:rsidRPr="003806EA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806EA">
        <w:rPr>
          <w:rFonts w:ascii="Arial" w:hAnsi="Arial" w:cs="Arial"/>
          <w:bCs/>
          <w:kern w:val="28"/>
          <w:u w:val="single"/>
          <w:lang w:val="en-US"/>
        </w:rPr>
        <w:t xml:space="preserve">New Hall – </w:t>
      </w:r>
      <w:r w:rsidR="00DC0D64">
        <w:rPr>
          <w:rFonts w:ascii="Arial" w:hAnsi="Arial" w:cs="Arial"/>
          <w:bCs/>
          <w:kern w:val="28"/>
          <w:u w:val="single"/>
          <w:lang w:val="en-US"/>
        </w:rPr>
        <w:t xml:space="preserve">d) </w:t>
      </w:r>
      <w:r w:rsidRPr="003806EA">
        <w:rPr>
          <w:rFonts w:ascii="Arial" w:hAnsi="Arial" w:cs="Arial"/>
          <w:bCs/>
          <w:kern w:val="28"/>
          <w:u w:val="single"/>
          <w:lang w:val="en-US"/>
        </w:rPr>
        <w:t>Consider Hearing Loop quotations</w:t>
      </w:r>
      <w:r w:rsidRPr="003806EA">
        <w:rPr>
          <w:rFonts w:ascii="Arial" w:hAnsi="Arial" w:cs="Arial"/>
          <w:bCs/>
          <w:kern w:val="28"/>
          <w:lang w:val="en-US"/>
        </w:rPr>
        <w:t>.</w:t>
      </w:r>
    </w:p>
    <w:p w14:paraId="20F0F954" w14:textId="5A805419" w:rsidR="003806EA" w:rsidRPr="003806EA" w:rsidRDefault="003806EA" w:rsidP="00F412B6">
      <w:pPr>
        <w:widowControl w:val="0"/>
        <w:overflowPunct w:val="0"/>
        <w:autoSpaceDE w:val="0"/>
        <w:autoSpaceDN w:val="0"/>
        <w:adjustRightInd w:val="0"/>
        <w:ind w:left="1418" w:hanging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  <w:t>Resolved</w:t>
      </w:r>
      <w:r w:rsidRPr="003806EA">
        <w:rPr>
          <w:rFonts w:ascii="Arial" w:hAnsi="Arial" w:cs="Arial"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F412B6">
        <w:rPr>
          <w:rFonts w:ascii="Arial" w:hAnsi="Arial" w:cs="Arial"/>
          <w:bCs/>
          <w:kern w:val="28"/>
          <w:lang w:val="en-US"/>
        </w:rPr>
        <w:t xml:space="preserve">That the Definition Audio Visual Ltd quote be approved </w:t>
      </w:r>
      <w:r w:rsidR="00D51C96">
        <w:rPr>
          <w:rFonts w:ascii="Arial" w:hAnsi="Arial" w:cs="Arial"/>
          <w:bCs/>
          <w:kern w:val="28"/>
          <w:lang w:val="en-US"/>
        </w:rPr>
        <w:t>(</w:t>
      </w:r>
      <w:r w:rsidR="00F412B6">
        <w:rPr>
          <w:rFonts w:ascii="Arial" w:hAnsi="Arial" w:cs="Arial"/>
          <w:bCs/>
          <w:kern w:val="28"/>
          <w:lang w:val="en-US"/>
        </w:rPr>
        <w:t>as the most competitive</w:t>
      </w:r>
      <w:r w:rsidR="00D51C96">
        <w:rPr>
          <w:rFonts w:ascii="Arial" w:hAnsi="Arial" w:cs="Arial"/>
          <w:bCs/>
          <w:kern w:val="28"/>
          <w:lang w:val="en-US"/>
        </w:rPr>
        <w:t>)</w:t>
      </w:r>
      <w:r w:rsidR="00F412B6">
        <w:rPr>
          <w:rFonts w:ascii="Arial" w:hAnsi="Arial" w:cs="Arial"/>
          <w:bCs/>
          <w:kern w:val="28"/>
          <w:lang w:val="en-US"/>
        </w:rPr>
        <w:t>.</w:t>
      </w:r>
    </w:p>
    <w:p w14:paraId="4C1F6EDA" w14:textId="77777777" w:rsidR="003806EA" w:rsidRPr="003806EA" w:rsidRDefault="003806EA" w:rsidP="003806E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2FE6283E" w14:textId="77777777" w:rsidR="003806EA" w:rsidRDefault="003806EA" w:rsidP="001B4A9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529F9E4D" w14:textId="2C18039A" w:rsidR="003F68A7" w:rsidRPr="00FD4F79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</w:t>
      </w:r>
      <w:r w:rsidRPr="00BF58A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ended </w:t>
      </w:r>
      <w:r w:rsidRPr="00FD4F7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62718A" w:rsidRPr="00FD4F79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F9230E">
        <w:rPr>
          <w:rFonts w:ascii="Arial" w:hAnsi="Arial" w:cs="Arial"/>
          <w:bCs/>
          <w:kern w:val="28"/>
          <w:sz w:val="20"/>
          <w:szCs w:val="20"/>
          <w:lang w:val="en-US"/>
        </w:rPr>
        <w:t>1</w:t>
      </w:r>
      <w:r w:rsidR="003E049C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62718A" w:rsidRPr="00FD4F79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C35A96" w:rsidRPr="00FD4F79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737C86FC" w14:textId="77777777" w:rsidR="00C35A96" w:rsidRDefault="00C35A96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18208874" w14:textId="77777777" w:rsidR="00C35A96" w:rsidRPr="008B3D8B" w:rsidRDefault="00C35A96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0AC72236" w:rsidR="00E51E1D" w:rsidRDefault="00D639A2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77C26262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74548FA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80D96EE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C6408E4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B60A44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6B49ADB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9A5C0B1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6DE06F7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EBE0233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A6761E0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22B840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E033BFB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D20BFA9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658811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E21CD91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1D801E7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CDC6AC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4B8076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E8C0FBF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E450D46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A1AE5B7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EB4232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0575228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0F781C8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23A8071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95E3E08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F7E62C0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9F5DE5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2E1D8E8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D4B1766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4CD52BC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3EBD65B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8B35A6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C962447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6FAA51D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89D23F9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F79EA82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3268260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7646E2C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E36AE6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988B606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CBBCE0F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BDCF309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647517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6ECBE83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3556230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DA48090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AE4E5D6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A520E31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8F76AA2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6C29402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19"/>
        <w:gridCol w:w="1418"/>
        <w:gridCol w:w="1154"/>
      </w:tblGrid>
      <w:tr w:rsidR="000441FB" w:rsidRPr="00347A26" w14:paraId="65500DB2" w14:textId="77777777" w:rsidTr="00A870A0">
        <w:trPr>
          <w:trHeight w:val="416"/>
        </w:trPr>
        <w:tc>
          <w:tcPr>
            <w:tcW w:w="3397" w:type="dxa"/>
            <w:shd w:val="clear" w:color="auto" w:fill="F2F2F2"/>
            <w:noWrap/>
            <w:vAlign w:val="bottom"/>
          </w:tcPr>
          <w:p w14:paraId="383C975E" w14:textId="0DB7E457" w:rsidR="000441FB" w:rsidRPr="00C63517" w:rsidRDefault="000441FB" w:rsidP="000441FB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Payees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787C047" w14:textId="77777777" w:rsidR="000441FB" w:rsidRPr="007E7BFA" w:rsidRDefault="000441FB" w:rsidP="00A870A0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DE81012" w14:textId="77777777" w:rsidR="000441FB" w:rsidRPr="007E7BFA" w:rsidRDefault="000441FB" w:rsidP="00A870A0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ABD9027" w14:textId="77777777" w:rsidR="000441FB" w:rsidRPr="00347A26" w:rsidRDefault="000441FB" w:rsidP="00A870A0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47A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</w:p>
        </w:tc>
      </w:tr>
      <w:tr w:rsidR="000441FB" w:rsidRPr="00347A26" w14:paraId="67940E42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B2A4439" w14:textId="77777777" w:rsidR="000441FB" w:rsidRPr="002338AA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F882164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Monthly bank charges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475B546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2B7FDE6" w14:textId="77777777" w:rsidR="000441FB" w:rsidRPr="00347A26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15.50</w:t>
            </w:r>
          </w:p>
        </w:tc>
      </w:tr>
      <w:tr w:rsidR="000441FB" w14:paraId="535A6EF0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35F3F28A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Opus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AAC6C93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gas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3CE3870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9581640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802.91</w:t>
            </w:r>
          </w:p>
        </w:tc>
      </w:tr>
      <w:tr w:rsidR="000441FB" w:rsidRPr="00CD457F" w14:paraId="397F2B7C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F5ED749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Johnsons Drainage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475ED28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New Hall – drainage clearance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3B17BEA5" w14:textId="77777777" w:rsidR="000441FB" w:rsidRPr="00CD457F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2776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8F992BD" w14:textId="77777777" w:rsidR="000441FB" w:rsidRPr="00CD457F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144.00</w:t>
            </w:r>
          </w:p>
        </w:tc>
      </w:tr>
      <w:tr w:rsidR="000441FB" w14:paraId="7C6EFE41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5EB4112E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Keith Ashton Memorials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D040972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Plaque and installation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5EEB3E4B" w14:textId="77777777" w:rsidR="000441FB" w:rsidRPr="00CD457F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2777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1C1A1F6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816.00</w:t>
            </w:r>
          </w:p>
        </w:tc>
      </w:tr>
      <w:tr w:rsidR="000441FB" w14:paraId="03E087E4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91D040B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Analogue Electrics Ltd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930F149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Call point replacement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5A56ECF" w14:textId="77777777" w:rsidR="000441FB" w:rsidRPr="00CD457F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2778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698ED9E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240.00</w:t>
            </w:r>
          </w:p>
        </w:tc>
      </w:tr>
      <w:tr w:rsidR="000441FB" w:rsidRPr="00F25B30" w14:paraId="66A308C1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57C9DFDD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69DF74D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– Jan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252532E5" w14:textId="77777777" w:rsidR="000441FB" w:rsidRPr="00CD457F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457F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81</w:t>
            </w:r>
            <w:r w:rsidRPr="00CD457F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F1E40A7" w14:textId="77777777" w:rsidR="000441FB" w:rsidRPr="00F25B30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5B30">
              <w:rPr>
                <w:rFonts w:ascii="Arial" w:hAnsi="Arial" w:cs="Arial"/>
                <w:sz w:val="22"/>
                <w:szCs w:val="22"/>
                <w:lang w:eastAsia="en-US"/>
              </w:rPr>
              <w:t>5389.18</w:t>
            </w:r>
          </w:p>
        </w:tc>
      </w:tr>
      <w:tr w:rsidR="000441FB" w:rsidRPr="00F25B30" w14:paraId="21FBAC04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1793B5E6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18B5ED9B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- Jan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6691DDD" w14:textId="77777777" w:rsidR="000441FB" w:rsidRPr="00CD457F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457F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9AB76DC" w14:textId="77777777" w:rsidR="000441FB" w:rsidRPr="00F25B30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5B30">
              <w:rPr>
                <w:rFonts w:ascii="Arial" w:hAnsi="Arial" w:cs="Arial"/>
                <w:sz w:val="22"/>
                <w:szCs w:val="22"/>
                <w:lang w:eastAsia="en-US"/>
              </w:rPr>
              <w:t>1451.93</w:t>
            </w:r>
          </w:p>
        </w:tc>
      </w:tr>
      <w:tr w:rsidR="000441FB" w:rsidRPr="008F0B2C" w14:paraId="7E01CF48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F02E3FA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Anthony Snowden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CF0D572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Architect Interim bill – Mkt Hill refurbishment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E395844" w14:textId="77777777" w:rsidR="000441FB" w:rsidRPr="008F0B2C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2796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8FC3172" w14:textId="77777777" w:rsidR="000441FB" w:rsidRPr="008F0B2C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540.00</w:t>
            </w:r>
          </w:p>
        </w:tc>
      </w:tr>
      <w:tr w:rsidR="000441FB" w:rsidRPr="008F0B2C" w14:paraId="1FC882FE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2679FA83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Derek Lewis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08C4916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Emergency pot hole repairs – Mkt Hill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0DC8E23" w14:textId="77777777" w:rsidR="000441FB" w:rsidRPr="008F0B2C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2797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8459094" w14:textId="77777777" w:rsidR="000441FB" w:rsidRPr="008F0B2C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2700.00</w:t>
            </w:r>
          </w:p>
        </w:tc>
      </w:tr>
      <w:tr w:rsidR="000441FB" w:rsidRPr="004F5AFB" w14:paraId="1D12C4F1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6A55FC40" w14:textId="77777777" w:rsidR="000441FB" w:rsidRPr="00DA0FAE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A0FA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FBB0301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Repairs- New Hall/Cemetery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46F42D0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2798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B62EC5E" w14:textId="77777777" w:rsidR="000441FB" w:rsidRPr="004F5A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275.00</w:t>
            </w:r>
          </w:p>
        </w:tc>
      </w:tr>
      <w:tr w:rsidR="000441FB" w:rsidRPr="006F01E4" w14:paraId="0FAF1D80" w14:textId="77777777" w:rsidTr="00A870A0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56AF7CB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3B0FA4B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Jan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277ED707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80C01D5" w14:textId="77777777" w:rsidR="000441FB" w:rsidRPr="006F01E4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F25B30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F25B30">
              <w:rPr>
                <w:rFonts w:ascii="Arial" w:hAnsi="Arial" w:cs="Arial"/>
                <w:sz w:val="22"/>
                <w:szCs w:val="22"/>
                <w:lang w:eastAsia="en-US"/>
              </w:rPr>
              <w:t>.98</w:t>
            </w:r>
          </w:p>
        </w:tc>
      </w:tr>
      <w:tr w:rsidR="000441FB" w:rsidRPr="00DA0FAE" w14:paraId="28882BB1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4C0B782A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F0DB3BA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BB4E9EB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67EC63E" w14:textId="77777777" w:rsidR="000441FB" w:rsidRPr="00DA0FAE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FAE">
              <w:rPr>
                <w:rFonts w:ascii="Arial" w:hAnsi="Arial" w:cs="Arial"/>
                <w:sz w:val="22"/>
                <w:szCs w:val="22"/>
                <w:lang w:eastAsia="en-US"/>
              </w:rPr>
              <w:t>15.00</w:t>
            </w:r>
          </w:p>
        </w:tc>
      </w:tr>
      <w:tr w:rsidR="000441FB" w:rsidRPr="00DA0FAE" w14:paraId="000B977C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B00DFC0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B946FF0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Rates - Mkt Hill (monthly)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89723F4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94B1258" w14:textId="77777777" w:rsidR="000441FB" w:rsidRPr="00DA0FAE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FAE">
              <w:rPr>
                <w:rFonts w:ascii="Arial" w:hAnsi="Arial" w:cs="Arial"/>
                <w:sz w:val="22"/>
                <w:szCs w:val="22"/>
                <w:lang w:eastAsia="en-US"/>
              </w:rPr>
              <w:t>918.00</w:t>
            </w:r>
          </w:p>
        </w:tc>
      </w:tr>
      <w:tr w:rsidR="000441FB" w:rsidRPr="00C3798D" w14:paraId="2FF3E629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7BF1788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8F6B20B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B193E38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274A53C" w14:textId="77777777" w:rsidR="000441FB" w:rsidRPr="00C3798D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A3E">
              <w:rPr>
                <w:rFonts w:ascii="Arial" w:hAnsi="Arial" w:cs="Arial"/>
                <w:sz w:val="22"/>
                <w:szCs w:val="22"/>
                <w:lang w:eastAsia="en-US"/>
              </w:rPr>
              <w:t>37.06</w:t>
            </w:r>
          </w:p>
        </w:tc>
      </w:tr>
      <w:tr w:rsidR="000441FB" w:rsidRPr="00C63517" w14:paraId="7891610B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AD173EF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105964C7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507BEEAC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D802828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44</w:t>
            </w: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.00</w:t>
            </w:r>
          </w:p>
        </w:tc>
      </w:tr>
      <w:tr w:rsidR="000441FB" w:rsidRPr="00DA0FAE" w14:paraId="5B77E513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C44CD04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Yu Energy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67A138D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Wharf St electricity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44D073A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A1B116A" w14:textId="77777777" w:rsidR="000441FB" w:rsidRPr="00DA0FAE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FAE">
              <w:rPr>
                <w:rFonts w:ascii="Arial" w:hAnsi="Arial" w:cs="Arial"/>
                <w:sz w:val="22"/>
                <w:szCs w:val="22"/>
                <w:lang w:eastAsia="en-US"/>
              </w:rPr>
              <w:t>7.14</w:t>
            </w:r>
          </w:p>
        </w:tc>
      </w:tr>
      <w:tr w:rsidR="000441FB" w:rsidRPr="002F5E7D" w14:paraId="2F78529B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219BF461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6FAE4FB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22F76C9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1ECAB66" w14:textId="77777777" w:rsidR="000441FB" w:rsidRPr="002F5E7D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168.41</w:t>
            </w:r>
          </w:p>
        </w:tc>
      </w:tr>
      <w:tr w:rsidR="000441FB" w:rsidRPr="00D5336B" w14:paraId="627BA305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327EA0D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3" w:name="_GoBack"/>
            <w:bookmarkEnd w:id="3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Yu Energy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D4AE20B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Wharf St electricity – Nov-Jan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CCE9A70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D077761" w14:textId="77777777" w:rsidR="000441FB" w:rsidRPr="00D5336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360.70</w:t>
            </w:r>
          </w:p>
        </w:tc>
      </w:tr>
      <w:tr w:rsidR="000441FB" w:rsidRPr="00360172" w14:paraId="01D93D59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C29EE67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Sky Business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FABBB5D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Broadband 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A3F9F5F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25D1EF62" w14:textId="77777777" w:rsidR="000441FB" w:rsidRPr="00360172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29.94</w:t>
            </w:r>
          </w:p>
        </w:tc>
      </w:tr>
      <w:tr w:rsidR="000441FB" w:rsidRPr="00360172" w14:paraId="0C299A98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6134266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Jalapeno Business services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BE6E5FA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365 Monthly subscription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541164A7" w14:textId="77777777" w:rsidR="000441FB" w:rsidRPr="000D0450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A4F3824" w14:textId="77777777" w:rsidR="000441FB" w:rsidRPr="00360172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98.78</w:t>
            </w:r>
          </w:p>
        </w:tc>
      </w:tr>
      <w:tr w:rsidR="000441FB" w14:paraId="44FE0EFB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31C60B5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Bonnetts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2B6CF07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Hall cleaning provisions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A312021" w14:textId="77777777" w:rsidR="000441FB" w:rsidRPr="008F0B2C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2779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69AA4AA2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414.76</w:t>
            </w:r>
          </w:p>
        </w:tc>
      </w:tr>
      <w:tr w:rsidR="000441FB" w14:paraId="6D4F4B86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61917CC3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Business Stream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56C2CEB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Hall surface water charges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203F250" w14:textId="77777777" w:rsidR="000441FB" w:rsidRPr="008F0B2C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2C73B0B8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45.67</w:t>
            </w:r>
          </w:p>
        </w:tc>
      </w:tr>
      <w:tr w:rsidR="000441FB" w:rsidRPr="00C63517" w14:paraId="05A9BDA6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161134DD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Groundcare</w:t>
            </w:r>
            <w:proofErr w:type="spellEnd"/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D25CC64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Grass cutting contract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E1EE475" w14:textId="77777777" w:rsidR="000441FB" w:rsidRPr="00A60197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F0B2C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222F24F6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978.00</w:t>
            </w:r>
          </w:p>
        </w:tc>
      </w:tr>
      <w:tr w:rsidR="000441FB" w14:paraId="2F80B302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BDD3955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Find Mapping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0ED5C47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Mkt Hill refurbishment –Utility survey report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3CF9E6EF" w14:textId="77777777" w:rsidR="000441FB" w:rsidRPr="00D5336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2287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A1D422E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465.96</w:t>
            </w:r>
          </w:p>
        </w:tc>
      </w:tr>
      <w:tr w:rsidR="000441FB" w14:paraId="1C9B6E5B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7601476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BFDF0AC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Travel Expenses – Dec/Jan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806CF6D" w14:textId="77777777" w:rsidR="000441FB" w:rsidRPr="00D5336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2788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58505360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37.80</w:t>
            </w:r>
          </w:p>
        </w:tc>
      </w:tr>
      <w:tr w:rsidR="000441FB" w:rsidRPr="00015331" w14:paraId="5C8CC623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11E562CB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HP Ink UK Limited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80BAF09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Ink subscription (reimburse ALH)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346A2F7" w14:textId="77777777" w:rsidR="000441FB" w:rsidRPr="00D5336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5336B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27E6CE80" w14:textId="77777777" w:rsidR="000441FB" w:rsidRPr="00015331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16.45</w:t>
            </w:r>
          </w:p>
        </w:tc>
      </w:tr>
      <w:tr w:rsidR="000441FB" w:rsidRPr="00015331" w14:paraId="5C2C24A3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1F9A0B0D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3A6BF7F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management fees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–Jan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5F0D59CE" w14:textId="77777777" w:rsidR="000441FB" w:rsidRPr="008F0B2C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2790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E3B189E" w14:textId="77777777" w:rsidR="000441FB" w:rsidRPr="00015331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316.20</w:t>
            </w:r>
          </w:p>
        </w:tc>
      </w:tr>
      <w:tr w:rsidR="000441FB" w:rsidRPr="00C63517" w14:paraId="436A84B1" w14:textId="77777777" w:rsidTr="00A870A0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248666BF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Metric Group Limited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3206595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PSP fees Jan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1CE5E7D0" w14:textId="77777777" w:rsidR="000441FB" w:rsidRPr="008F0B2C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2791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AFAD281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212.69</w:t>
            </w:r>
          </w:p>
        </w:tc>
      </w:tr>
      <w:tr w:rsidR="000441FB" w:rsidRPr="00C63517" w14:paraId="75D3B4AC" w14:textId="77777777" w:rsidTr="00A870A0">
        <w:trPr>
          <w:trHeight w:val="275"/>
        </w:trPr>
        <w:tc>
          <w:tcPr>
            <w:tcW w:w="3397" w:type="dxa"/>
            <w:shd w:val="clear" w:color="auto" w:fill="F2F2F2"/>
            <w:noWrap/>
            <w:vAlign w:val="bottom"/>
          </w:tcPr>
          <w:p w14:paraId="68714E5E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Brookhouse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Gas Services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DD864B5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Hall – boiler servicing /radiator repair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519C578F" w14:textId="77777777" w:rsidR="000441FB" w:rsidRPr="008F0B2C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2792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5D7E0B0" w14:textId="77777777" w:rsidR="000441FB" w:rsidRPr="00C63517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240.00</w:t>
            </w:r>
          </w:p>
        </w:tc>
      </w:tr>
      <w:tr w:rsidR="000441FB" w:rsidRPr="00072C8E" w14:paraId="7B674896" w14:textId="77777777" w:rsidTr="00A870A0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55C72AB0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4BD73AF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Hall- replace broken lights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30BE0F0" w14:textId="77777777" w:rsidR="000441FB" w:rsidRPr="00D5336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2793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9C0FAED" w14:textId="77777777" w:rsidR="000441FB" w:rsidRPr="00072C8E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245.00</w:t>
            </w:r>
          </w:p>
        </w:tc>
      </w:tr>
      <w:tr w:rsidR="000441FB" w:rsidRPr="00072C8E" w14:paraId="70730043" w14:textId="77777777" w:rsidTr="00A870A0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458A864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Gillies Landscapes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1840CE96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Cemetery spoil removal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9420432" w14:textId="77777777" w:rsidR="000441FB" w:rsidRPr="00D5336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2794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4A7B261" w14:textId="77777777" w:rsidR="000441FB" w:rsidRPr="00072C8E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275.00</w:t>
            </w:r>
          </w:p>
        </w:tc>
      </w:tr>
      <w:tr w:rsidR="000441FB" w:rsidRPr="00072C8E" w14:paraId="140F5FCD" w14:textId="77777777" w:rsidTr="00A870A0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6DE000E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DB4DA5A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management fees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–Feb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E296A30" w14:textId="77777777" w:rsidR="000441FB" w:rsidRPr="00D5336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5336B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45DB95D1" w14:textId="77777777" w:rsidR="000441FB" w:rsidRPr="00072C8E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72C8E">
              <w:rPr>
                <w:rFonts w:ascii="Arial" w:hAnsi="Arial" w:cs="Arial"/>
                <w:sz w:val="22"/>
                <w:szCs w:val="22"/>
                <w:lang w:eastAsia="en-US"/>
              </w:rPr>
              <w:t>1232.38</w:t>
            </w:r>
          </w:p>
        </w:tc>
      </w:tr>
      <w:tr w:rsidR="000441FB" w:rsidRPr="00545C79" w14:paraId="729458B1" w14:textId="77777777" w:rsidTr="00A870A0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CDAEC07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McCarthy Smith Decorating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59D96FE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New Hall- paint refurbishment deposit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9B66EEE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2799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6CA8671" w14:textId="77777777" w:rsidR="000441FB" w:rsidRPr="00545C79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400.00</w:t>
            </w:r>
          </w:p>
        </w:tc>
      </w:tr>
      <w:tr w:rsidR="000441FB" w:rsidRPr="00545C79" w14:paraId="356C32BB" w14:textId="77777777" w:rsidTr="00A870A0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01B6E9E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Wybone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76F8806" w14:textId="77777777" w:rsidR="000441FB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Orderly barrow replacement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0CC24C36" w14:textId="77777777" w:rsidR="000441FB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14F27B2D" w14:textId="77777777" w:rsidR="000441FB" w:rsidRPr="00545C79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737.99</w:t>
            </w:r>
          </w:p>
        </w:tc>
      </w:tr>
      <w:tr w:rsidR="000441FB" w:rsidRPr="00F94EEF" w14:paraId="3473C2FC" w14:textId="77777777" w:rsidTr="00A870A0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2E3116B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C1FF569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6116982E" w14:textId="77777777" w:rsidR="000441FB" w:rsidRPr="000D0450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3AD91126" w14:textId="77777777" w:rsidR="000441FB" w:rsidRPr="00F94EEF" w:rsidRDefault="000441FB" w:rsidP="00A870A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45C79">
              <w:rPr>
                <w:rFonts w:ascii="Arial" w:hAnsi="Arial" w:cs="Arial"/>
                <w:sz w:val="22"/>
                <w:szCs w:val="22"/>
                <w:lang w:eastAsia="en-US"/>
              </w:rPr>
              <w:t>211.23</w:t>
            </w:r>
          </w:p>
        </w:tc>
      </w:tr>
      <w:tr w:rsidR="000441FB" w:rsidRPr="00E87B7E" w14:paraId="545D22EC" w14:textId="77777777" w:rsidTr="00A870A0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580C11C4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HSBC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2126C56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Monthly Bank charges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77D2FACD" w14:textId="77777777" w:rsidR="000441FB" w:rsidRPr="000D0450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73EC8953" w14:textId="77777777" w:rsidR="000441FB" w:rsidRPr="00E87B7E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18.50</w:t>
            </w:r>
          </w:p>
        </w:tc>
      </w:tr>
      <w:tr w:rsidR="000441FB" w:rsidRPr="00E87B7E" w14:paraId="3E0BC61A" w14:textId="77777777" w:rsidTr="00A870A0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411959F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1A5BF18" w14:textId="77777777" w:rsidR="000441FB" w:rsidRPr="00C63517" w:rsidRDefault="000441FB" w:rsidP="00A870A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- gas</w:t>
            </w:r>
          </w:p>
        </w:tc>
        <w:tc>
          <w:tcPr>
            <w:tcW w:w="1418" w:type="dxa"/>
            <w:shd w:val="clear" w:color="auto" w:fill="F2F2F2"/>
            <w:noWrap/>
            <w:vAlign w:val="bottom"/>
          </w:tcPr>
          <w:p w14:paraId="4EA0B663" w14:textId="77777777" w:rsidR="000441FB" w:rsidRPr="000D0450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54" w:type="dxa"/>
            <w:shd w:val="clear" w:color="auto" w:fill="F2F2F2"/>
            <w:noWrap/>
            <w:vAlign w:val="bottom"/>
          </w:tcPr>
          <w:p w14:paraId="0681D66D" w14:textId="77777777" w:rsidR="000441FB" w:rsidRPr="00E87B7E" w:rsidRDefault="000441FB" w:rsidP="00A870A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1047.54</w:t>
            </w:r>
          </w:p>
        </w:tc>
      </w:tr>
    </w:tbl>
    <w:p w14:paraId="71B4CB51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FE8E447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48A4963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82E53C0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44FBF19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62ED76" w14:textId="77777777" w:rsidR="000441FB" w:rsidRDefault="000441FB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0441FB" w:rsidSect="001A4AC6">
      <w:headerReference w:type="default" r:id="rId8"/>
      <w:pgSz w:w="11906" w:h="16838"/>
      <w:pgMar w:top="709" w:right="707" w:bottom="709" w:left="1134" w:header="397" w:footer="708" w:gutter="0"/>
      <w:pgNumType w:start="15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AC9E7" w14:textId="77777777" w:rsidR="004E3CF8" w:rsidRDefault="004E3CF8" w:rsidP="00C22C64">
      <w:r>
        <w:separator/>
      </w:r>
    </w:p>
  </w:endnote>
  <w:endnote w:type="continuationSeparator" w:id="0">
    <w:p w14:paraId="6CB0E1A9" w14:textId="77777777" w:rsidR="004E3CF8" w:rsidRDefault="004E3CF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B758D" w14:textId="77777777" w:rsidR="004E3CF8" w:rsidRDefault="004E3CF8" w:rsidP="00C22C64">
      <w:r>
        <w:separator/>
      </w:r>
    </w:p>
  </w:footnote>
  <w:footnote w:type="continuationSeparator" w:id="0">
    <w:p w14:paraId="2DEFD6A0" w14:textId="77777777" w:rsidR="004E3CF8" w:rsidRDefault="004E3CF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301E4D" w:rsidRDefault="004E3CF8">
    <w:pPr>
      <w:pStyle w:val="Header"/>
      <w:jc w:val="right"/>
    </w:pPr>
    <w:sdt>
      <w:sdtPr>
        <w:id w:val="17826863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01E4D">
          <w:fldChar w:fldCharType="begin"/>
        </w:r>
        <w:r w:rsidR="00301E4D">
          <w:instrText xml:space="preserve"> PAGE   \* MERGEFORMAT </w:instrText>
        </w:r>
        <w:r w:rsidR="00301E4D">
          <w:fldChar w:fldCharType="separate"/>
        </w:r>
        <w:r w:rsidR="000441FB">
          <w:rPr>
            <w:noProof/>
          </w:rPr>
          <w:t>1555</w:t>
        </w:r>
        <w:r w:rsidR="00301E4D">
          <w:rPr>
            <w:noProof/>
          </w:rPr>
          <w:fldChar w:fldCharType="end"/>
        </w:r>
      </w:sdtContent>
    </w:sdt>
  </w:p>
  <w:p w14:paraId="53DF389D" w14:textId="77777777" w:rsidR="00301E4D" w:rsidRDefault="00301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271"/>
    <w:multiLevelType w:val="hybridMultilevel"/>
    <w:tmpl w:val="5BE254D6"/>
    <w:lvl w:ilvl="0" w:tplc="4E02375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C71CE7"/>
    <w:multiLevelType w:val="hybridMultilevel"/>
    <w:tmpl w:val="6258621C"/>
    <w:lvl w:ilvl="0" w:tplc="FC8E6620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6CD"/>
    <w:multiLevelType w:val="hybridMultilevel"/>
    <w:tmpl w:val="5CB04DA2"/>
    <w:lvl w:ilvl="0" w:tplc="41B8896C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9835B3F"/>
    <w:multiLevelType w:val="hybridMultilevel"/>
    <w:tmpl w:val="22B01D40"/>
    <w:lvl w:ilvl="0" w:tplc="4998A936">
      <w:start w:val="1"/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5" w15:restartNumberingAfterBreak="0">
    <w:nsid w:val="1BF35FF6"/>
    <w:multiLevelType w:val="hybridMultilevel"/>
    <w:tmpl w:val="EFD0B3BE"/>
    <w:lvl w:ilvl="0" w:tplc="9EA6DAAE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F9E7D2D"/>
    <w:multiLevelType w:val="hybridMultilevel"/>
    <w:tmpl w:val="94948E7A"/>
    <w:lvl w:ilvl="0" w:tplc="433CB198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33B173C"/>
    <w:multiLevelType w:val="hybridMultilevel"/>
    <w:tmpl w:val="CA48B4E8"/>
    <w:lvl w:ilvl="0" w:tplc="1B6A116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51E12"/>
    <w:multiLevelType w:val="hybridMultilevel"/>
    <w:tmpl w:val="3CB0BD64"/>
    <w:lvl w:ilvl="0" w:tplc="A0F6AF08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4145C65"/>
    <w:multiLevelType w:val="hybridMultilevel"/>
    <w:tmpl w:val="D60ABA32"/>
    <w:lvl w:ilvl="0" w:tplc="81A89AD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9CF12A4"/>
    <w:multiLevelType w:val="hybridMultilevel"/>
    <w:tmpl w:val="6A9AFC88"/>
    <w:lvl w:ilvl="0" w:tplc="36966FB2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5F2B3B21"/>
    <w:multiLevelType w:val="hybridMultilevel"/>
    <w:tmpl w:val="BB4E4EC2"/>
    <w:lvl w:ilvl="0" w:tplc="1EB8F648">
      <w:start w:val="2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605A1578"/>
    <w:multiLevelType w:val="hybridMultilevel"/>
    <w:tmpl w:val="B05E74F2"/>
    <w:lvl w:ilvl="0" w:tplc="80D04D6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FFA1BFC"/>
    <w:multiLevelType w:val="hybridMultilevel"/>
    <w:tmpl w:val="31562778"/>
    <w:lvl w:ilvl="0" w:tplc="253AAA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66019B2"/>
    <w:multiLevelType w:val="hybridMultilevel"/>
    <w:tmpl w:val="3E52284C"/>
    <w:lvl w:ilvl="0" w:tplc="6D9A20A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AAE"/>
    <w:rsid w:val="00006B74"/>
    <w:rsid w:val="000078B9"/>
    <w:rsid w:val="000102BB"/>
    <w:rsid w:val="0001045C"/>
    <w:rsid w:val="00010DFB"/>
    <w:rsid w:val="00011B3F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61E"/>
    <w:rsid w:val="0002782C"/>
    <w:rsid w:val="00027CC4"/>
    <w:rsid w:val="00033980"/>
    <w:rsid w:val="0003690C"/>
    <w:rsid w:val="000371CA"/>
    <w:rsid w:val="00037904"/>
    <w:rsid w:val="000407F1"/>
    <w:rsid w:val="000441FB"/>
    <w:rsid w:val="0004489C"/>
    <w:rsid w:val="00045823"/>
    <w:rsid w:val="0004588F"/>
    <w:rsid w:val="000468E9"/>
    <w:rsid w:val="00046D72"/>
    <w:rsid w:val="00047205"/>
    <w:rsid w:val="000472A5"/>
    <w:rsid w:val="00050A87"/>
    <w:rsid w:val="00051716"/>
    <w:rsid w:val="0005190E"/>
    <w:rsid w:val="00051D42"/>
    <w:rsid w:val="000527CB"/>
    <w:rsid w:val="00053107"/>
    <w:rsid w:val="000539F2"/>
    <w:rsid w:val="00054A7B"/>
    <w:rsid w:val="00055731"/>
    <w:rsid w:val="0005650E"/>
    <w:rsid w:val="00061C8E"/>
    <w:rsid w:val="0006231D"/>
    <w:rsid w:val="00062B30"/>
    <w:rsid w:val="00062CDE"/>
    <w:rsid w:val="00063216"/>
    <w:rsid w:val="000638D3"/>
    <w:rsid w:val="00066169"/>
    <w:rsid w:val="000665D3"/>
    <w:rsid w:val="000676B5"/>
    <w:rsid w:val="00070207"/>
    <w:rsid w:val="0007104C"/>
    <w:rsid w:val="0007133F"/>
    <w:rsid w:val="00072796"/>
    <w:rsid w:val="00072844"/>
    <w:rsid w:val="00073412"/>
    <w:rsid w:val="00073784"/>
    <w:rsid w:val="000746D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0D28"/>
    <w:rsid w:val="00091138"/>
    <w:rsid w:val="00091507"/>
    <w:rsid w:val="00091AF3"/>
    <w:rsid w:val="000920D3"/>
    <w:rsid w:val="000925FD"/>
    <w:rsid w:val="00092DC5"/>
    <w:rsid w:val="000930D5"/>
    <w:rsid w:val="0009314B"/>
    <w:rsid w:val="00094675"/>
    <w:rsid w:val="00094ACF"/>
    <w:rsid w:val="00095E02"/>
    <w:rsid w:val="000968F1"/>
    <w:rsid w:val="000A1503"/>
    <w:rsid w:val="000A2451"/>
    <w:rsid w:val="000A248E"/>
    <w:rsid w:val="000A375F"/>
    <w:rsid w:val="000A3A10"/>
    <w:rsid w:val="000A4D94"/>
    <w:rsid w:val="000A723F"/>
    <w:rsid w:val="000A7797"/>
    <w:rsid w:val="000A7B54"/>
    <w:rsid w:val="000B04E3"/>
    <w:rsid w:val="000B25FA"/>
    <w:rsid w:val="000B3018"/>
    <w:rsid w:val="000B31FA"/>
    <w:rsid w:val="000B379F"/>
    <w:rsid w:val="000B3A36"/>
    <w:rsid w:val="000B56A3"/>
    <w:rsid w:val="000B66A1"/>
    <w:rsid w:val="000B6C86"/>
    <w:rsid w:val="000B76E4"/>
    <w:rsid w:val="000B7767"/>
    <w:rsid w:val="000B78AB"/>
    <w:rsid w:val="000C0519"/>
    <w:rsid w:val="000C3E61"/>
    <w:rsid w:val="000C5A73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D6B25"/>
    <w:rsid w:val="000E2AA8"/>
    <w:rsid w:val="000E2E80"/>
    <w:rsid w:val="000E53CE"/>
    <w:rsid w:val="000E5FD4"/>
    <w:rsid w:val="000E6914"/>
    <w:rsid w:val="000E7009"/>
    <w:rsid w:val="000F0F8F"/>
    <w:rsid w:val="000F17EA"/>
    <w:rsid w:val="000F183B"/>
    <w:rsid w:val="000F1DA5"/>
    <w:rsid w:val="000F2923"/>
    <w:rsid w:val="000F3617"/>
    <w:rsid w:val="000F36D0"/>
    <w:rsid w:val="000F38ED"/>
    <w:rsid w:val="000F3F48"/>
    <w:rsid w:val="000F5C1B"/>
    <w:rsid w:val="000F5E77"/>
    <w:rsid w:val="000F62E2"/>
    <w:rsid w:val="00101A62"/>
    <w:rsid w:val="00102C4D"/>
    <w:rsid w:val="001034E2"/>
    <w:rsid w:val="001035A2"/>
    <w:rsid w:val="001055E8"/>
    <w:rsid w:val="0010636C"/>
    <w:rsid w:val="001071F2"/>
    <w:rsid w:val="00107B15"/>
    <w:rsid w:val="00107E92"/>
    <w:rsid w:val="00107EFE"/>
    <w:rsid w:val="00111675"/>
    <w:rsid w:val="00112F0F"/>
    <w:rsid w:val="00113514"/>
    <w:rsid w:val="0011513F"/>
    <w:rsid w:val="00115373"/>
    <w:rsid w:val="00120A16"/>
    <w:rsid w:val="001215BB"/>
    <w:rsid w:val="001219A6"/>
    <w:rsid w:val="001232F2"/>
    <w:rsid w:val="001233DC"/>
    <w:rsid w:val="00123CB6"/>
    <w:rsid w:val="00124B6F"/>
    <w:rsid w:val="00126068"/>
    <w:rsid w:val="00127E0B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3EF"/>
    <w:rsid w:val="0015053D"/>
    <w:rsid w:val="00150F5F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1F2"/>
    <w:rsid w:val="0015645B"/>
    <w:rsid w:val="001564F2"/>
    <w:rsid w:val="00156CDA"/>
    <w:rsid w:val="00156D7C"/>
    <w:rsid w:val="00157441"/>
    <w:rsid w:val="0015796C"/>
    <w:rsid w:val="00157F79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2E80"/>
    <w:rsid w:val="00164F70"/>
    <w:rsid w:val="0016567B"/>
    <w:rsid w:val="00165A64"/>
    <w:rsid w:val="00165AC1"/>
    <w:rsid w:val="00165FC7"/>
    <w:rsid w:val="001667EF"/>
    <w:rsid w:val="00170793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3D54"/>
    <w:rsid w:val="00194B05"/>
    <w:rsid w:val="00195B55"/>
    <w:rsid w:val="0019640B"/>
    <w:rsid w:val="00197352"/>
    <w:rsid w:val="001973DD"/>
    <w:rsid w:val="00197FBC"/>
    <w:rsid w:val="001A1941"/>
    <w:rsid w:val="001A1B56"/>
    <w:rsid w:val="001A2C28"/>
    <w:rsid w:val="001A38AD"/>
    <w:rsid w:val="001A38DA"/>
    <w:rsid w:val="001A40CC"/>
    <w:rsid w:val="001A4AC6"/>
    <w:rsid w:val="001A6030"/>
    <w:rsid w:val="001A7719"/>
    <w:rsid w:val="001A7942"/>
    <w:rsid w:val="001B0690"/>
    <w:rsid w:val="001B275D"/>
    <w:rsid w:val="001B38B1"/>
    <w:rsid w:val="001B447E"/>
    <w:rsid w:val="001B492A"/>
    <w:rsid w:val="001B4A9D"/>
    <w:rsid w:val="001B4B27"/>
    <w:rsid w:val="001B557D"/>
    <w:rsid w:val="001B5612"/>
    <w:rsid w:val="001B6CC8"/>
    <w:rsid w:val="001B7E51"/>
    <w:rsid w:val="001C0961"/>
    <w:rsid w:val="001C0BAD"/>
    <w:rsid w:val="001C1AE2"/>
    <w:rsid w:val="001C22E0"/>
    <w:rsid w:val="001C2A83"/>
    <w:rsid w:val="001C2B53"/>
    <w:rsid w:val="001C381B"/>
    <w:rsid w:val="001C39ED"/>
    <w:rsid w:val="001C3C44"/>
    <w:rsid w:val="001C490A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3E4F"/>
    <w:rsid w:val="001D54A9"/>
    <w:rsid w:val="001D5604"/>
    <w:rsid w:val="001D5BEA"/>
    <w:rsid w:val="001D621F"/>
    <w:rsid w:val="001D6937"/>
    <w:rsid w:val="001D69BD"/>
    <w:rsid w:val="001D717A"/>
    <w:rsid w:val="001E1400"/>
    <w:rsid w:val="001E231E"/>
    <w:rsid w:val="001E26E6"/>
    <w:rsid w:val="001E2E43"/>
    <w:rsid w:val="001E42B1"/>
    <w:rsid w:val="001E4581"/>
    <w:rsid w:val="001E4BED"/>
    <w:rsid w:val="001F003D"/>
    <w:rsid w:val="001F0831"/>
    <w:rsid w:val="001F0F82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0DD"/>
    <w:rsid w:val="0020585A"/>
    <w:rsid w:val="00207067"/>
    <w:rsid w:val="002075EE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47DB"/>
    <w:rsid w:val="0022560A"/>
    <w:rsid w:val="00225BB7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235C"/>
    <w:rsid w:val="002436BF"/>
    <w:rsid w:val="002449D1"/>
    <w:rsid w:val="00244E48"/>
    <w:rsid w:val="00245EA8"/>
    <w:rsid w:val="00246487"/>
    <w:rsid w:val="00246705"/>
    <w:rsid w:val="002477FF"/>
    <w:rsid w:val="002503D1"/>
    <w:rsid w:val="00250498"/>
    <w:rsid w:val="00250B47"/>
    <w:rsid w:val="00251059"/>
    <w:rsid w:val="00252B0D"/>
    <w:rsid w:val="002542DD"/>
    <w:rsid w:val="00260AD6"/>
    <w:rsid w:val="002617C7"/>
    <w:rsid w:val="00262266"/>
    <w:rsid w:val="002628E6"/>
    <w:rsid w:val="0026409E"/>
    <w:rsid w:val="002645FC"/>
    <w:rsid w:val="00265C18"/>
    <w:rsid w:val="00266370"/>
    <w:rsid w:val="00266F74"/>
    <w:rsid w:val="00267297"/>
    <w:rsid w:val="002700F3"/>
    <w:rsid w:val="002724D7"/>
    <w:rsid w:val="002726AF"/>
    <w:rsid w:val="00272C0D"/>
    <w:rsid w:val="00273214"/>
    <w:rsid w:val="00275B7A"/>
    <w:rsid w:val="00280030"/>
    <w:rsid w:val="002808A6"/>
    <w:rsid w:val="00281806"/>
    <w:rsid w:val="00281F7B"/>
    <w:rsid w:val="00282C1D"/>
    <w:rsid w:val="00283BCB"/>
    <w:rsid w:val="00286C45"/>
    <w:rsid w:val="002875BC"/>
    <w:rsid w:val="00287CA5"/>
    <w:rsid w:val="002903F2"/>
    <w:rsid w:val="00290916"/>
    <w:rsid w:val="00291873"/>
    <w:rsid w:val="00291D3A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730"/>
    <w:rsid w:val="002A2B4B"/>
    <w:rsid w:val="002A4007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3C83"/>
    <w:rsid w:val="002B43C3"/>
    <w:rsid w:val="002B468A"/>
    <w:rsid w:val="002B5C8F"/>
    <w:rsid w:val="002B5EB8"/>
    <w:rsid w:val="002B79FD"/>
    <w:rsid w:val="002B7C07"/>
    <w:rsid w:val="002C13D1"/>
    <w:rsid w:val="002C1522"/>
    <w:rsid w:val="002C1715"/>
    <w:rsid w:val="002C1C96"/>
    <w:rsid w:val="002C1EF9"/>
    <w:rsid w:val="002C2BE9"/>
    <w:rsid w:val="002C32D4"/>
    <w:rsid w:val="002C37FC"/>
    <w:rsid w:val="002C46D8"/>
    <w:rsid w:val="002C4E76"/>
    <w:rsid w:val="002C53AE"/>
    <w:rsid w:val="002C7101"/>
    <w:rsid w:val="002C7363"/>
    <w:rsid w:val="002D17AA"/>
    <w:rsid w:val="002D2E0A"/>
    <w:rsid w:val="002D6715"/>
    <w:rsid w:val="002D739F"/>
    <w:rsid w:val="002E0BBE"/>
    <w:rsid w:val="002E1F9D"/>
    <w:rsid w:val="002E21DA"/>
    <w:rsid w:val="002E4272"/>
    <w:rsid w:val="002E4E0C"/>
    <w:rsid w:val="002E5E81"/>
    <w:rsid w:val="002E677C"/>
    <w:rsid w:val="002E7270"/>
    <w:rsid w:val="002E7BE8"/>
    <w:rsid w:val="002F0406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1DC"/>
    <w:rsid w:val="002F7D56"/>
    <w:rsid w:val="00300365"/>
    <w:rsid w:val="00300BFB"/>
    <w:rsid w:val="003018A5"/>
    <w:rsid w:val="00301E4D"/>
    <w:rsid w:val="003037C5"/>
    <w:rsid w:val="00304E69"/>
    <w:rsid w:val="00305678"/>
    <w:rsid w:val="003064A4"/>
    <w:rsid w:val="0030678E"/>
    <w:rsid w:val="00307479"/>
    <w:rsid w:val="00307E33"/>
    <w:rsid w:val="00311F01"/>
    <w:rsid w:val="00312EB4"/>
    <w:rsid w:val="00314107"/>
    <w:rsid w:val="00314620"/>
    <w:rsid w:val="003153D3"/>
    <w:rsid w:val="0031736F"/>
    <w:rsid w:val="003175EE"/>
    <w:rsid w:val="00317A2C"/>
    <w:rsid w:val="003203DA"/>
    <w:rsid w:val="003207B4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1887"/>
    <w:rsid w:val="003323EE"/>
    <w:rsid w:val="00332574"/>
    <w:rsid w:val="00333FA1"/>
    <w:rsid w:val="00334DC2"/>
    <w:rsid w:val="00334EFC"/>
    <w:rsid w:val="0033621F"/>
    <w:rsid w:val="003407CD"/>
    <w:rsid w:val="00341612"/>
    <w:rsid w:val="00342FED"/>
    <w:rsid w:val="00345955"/>
    <w:rsid w:val="00345C16"/>
    <w:rsid w:val="0034633D"/>
    <w:rsid w:val="00346BC0"/>
    <w:rsid w:val="00347E0E"/>
    <w:rsid w:val="00351FC3"/>
    <w:rsid w:val="00352D52"/>
    <w:rsid w:val="00352D93"/>
    <w:rsid w:val="00353164"/>
    <w:rsid w:val="003540F2"/>
    <w:rsid w:val="003546B7"/>
    <w:rsid w:val="00355EC8"/>
    <w:rsid w:val="0036080B"/>
    <w:rsid w:val="00360FC7"/>
    <w:rsid w:val="00362698"/>
    <w:rsid w:val="00362A89"/>
    <w:rsid w:val="00363169"/>
    <w:rsid w:val="00364FF8"/>
    <w:rsid w:val="00366EB9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06EA"/>
    <w:rsid w:val="00381745"/>
    <w:rsid w:val="00382211"/>
    <w:rsid w:val="00382248"/>
    <w:rsid w:val="0038251C"/>
    <w:rsid w:val="00383281"/>
    <w:rsid w:val="00383343"/>
    <w:rsid w:val="00385D41"/>
    <w:rsid w:val="00386351"/>
    <w:rsid w:val="00386777"/>
    <w:rsid w:val="003867FB"/>
    <w:rsid w:val="003871F9"/>
    <w:rsid w:val="003901EF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76AD"/>
    <w:rsid w:val="003D166F"/>
    <w:rsid w:val="003D191B"/>
    <w:rsid w:val="003D3224"/>
    <w:rsid w:val="003D39A6"/>
    <w:rsid w:val="003D3FE6"/>
    <w:rsid w:val="003D4245"/>
    <w:rsid w:val="003D47EA"/>
    <w:rsid w:val="003D47EC"/>
    <w:rsid w:val="003D4A55"/>
    <w:rsid w:val="003D4A79"/>
    <w:rsid w:val="003D5245"/>
    <w:rsid w:val="003D5327"/>
    <w:rsid w:val="003D5DEF"/>
    <w:rsid w:val="003D602A"/>
    <w:rsid w:val="003D72CA"/>
    <w:rsid w:val="003D7829"/>
    <w:rsid w:val="003E0032"/>
    <w:rsid w:val="003E049C"/>
    <w:rsid w:val="003E16CC"/>
    <w:rsid w:val="003E29FA"/>
    <w:rsid w:val="003E2B56"/>
    <w:rsid w:val="003E30C4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5D59"/>
    <w:rsid w:val="003F6151"/>
    <w:rsid w:val="003F68A7"/>
    <w:rsid w:val="004005DF"/>
    <w:rsid w:val="00400B2A"/>
    <w:rsid w:val="00401054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6924"/>
    <w:rsid w:val="0041734C"/>
    <w:rsid w:val="004201D6"/>
    <w:rsid w:val="00420A7C"/>
    <w:rsid w:val="00421382"/>
    <w:rsid w:val="00421A06"/>
    <w:rsid w:val="004221D3"/>
    <w:rsid w:val="00424E26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69A4"/>
    <w:rsid w:val="004470DF"/>
    <w:rsid w:val="00447917"/>
    <w:rsid w:val="00451A37"/>
    <w:rsid w:val="00452126"/>
    <w:rsid w:val="00452DB0"/>
    <w:rsid w:val="00453609"/>
    <w:rsid w:val="004536A3"/>
    <w:rsid w:val="00453770"/>
    <w:rsid w:val="00454B59"/>
    <w:rsid w:val="00456209"/>
    <w:rsid w:val="00457337"/>
    <w:rsid w:val="00457C58"/>
    <w:rsid w:val="00457F1E"/>
    <w:rsid w:val="00460E3A"/>
    <w:rsid w:val="00461734"/>
    <w:rsid w:val="00461894"/>
    <w:rsid w:val="00461B80"/>
    <w:rsid w:val="004622A8"/>
    <w:rsid w:val="00463EA0"/>
    <w:rsid w:val="00464037"/>
    <w:rsid w:val="004648E0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66C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3F1E"/>
    <w:rsid w:val="00484376"/>
    <w:rsid w:val="0048588E"/>
    <w:rsid w:val="00487420"/>
    <w:rsid w:val="004874EA"/>
    <w:rsid w:val="00490EE3"/>
    <w:rsid w:val="00492B13"/>
    <w:rsid w:val="00493A4D"/>
    <w:rsid w:val="00494F1B"/>
    <w:rsid w:val="00495307"/>
    <w:rsid w:val="00495FC2"/>
    <w:rsid w:val="00496DFE"/>
    <w:rsid w:val="004979A8"/>
    <w:rsid w:val="00497A4B"/>
    <w:rsid w:val="004A0DA2"/>
    <w:rsid w:val="004A1457"/>
    <w:rsid w:val="004A1907"/>
    <w:rsid w:val="004A1E28"/>
    <w:rsid w:val="004A2324"/>
    <w:rsid w:val="004A28CB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504"/>
    <w:rsid w:val="004B4D26"/>
    <w:rsid w:val="004B62A9"/>
    <w:rsid w:val="004B78D6"/>
    <w:rsid w:val="004C4C56"/>
    <w:rsid w:val="004C4EB6"/>
    <w:rsid w:val="004C52C4"/>
    <w:rsid w:val="004C5387"/>
    <w:rsid w:val="004C5AC3"/>
    <w:rsid w:val="004D173A"/>
    <w:rsid w:val="004D2187"/>
    <w:rsid w:val="004D3BF1"/>
    <w:rsid w:val="004D58E4"/>
    <w:rsid w:val="004D6115"/>
    <w:rsid w:val="004E0209"/>
    <w:rsid w:val="004E04A7"/>
    <w:rsid w:val="004E0A03"/>
    <w:rsid w:val="004E1713"/>
    <w:rsid w:val="004E1F03"/>
    <w:rsid w:val="004E3CF8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570A"/>
    <w:rsid w:val="00506B98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14C15"/>
    <w:rsid w:val="00515EDB"/>
    <w:rsid w:val="00517108"/>
    <w:rsid w:val="005216A4"/>
    <w:rsid w:val="00521A8F"/>
    <w:rsid w:val="00521BB7"/>
    <w:rsid w:val="005221FC"/>
    <w:rsid w:val="00522447"/>
    <w:rsid w:val="005225E3"/>
    <w:rsid w:val="00522CDA"/>
    <w:rsid w:val="00522FB9"/>
    <w:rsid w:val="005232C6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A3D"/>
    <w:rsid w:val="00540B91"/>
    <w:rsid w:val="00541B2C"/>
    <w:rsid w:val="0054351A"/>
    <w:rsid w:val="005445E9"/>
    <w:rsid w:val="0054641A"/>
    <w:rsid w:val="005469A6"/>
    <w:rsid w:val="00546C0D"/>
    <w:rsid w:val="0054757C"/>
    <w:rsid w:val="005527F9"/>
    <w:rsid w:val="00552A6C"/>
    <w:rsid w:val="00552E45"/>
    <w:rsid w:val="005535F4"/>
    <w:rsid w:val="00554108"/>
    <w:rsid w:val="00554249"/>
    <w:rsid w:val="005544C7"/>
    <w:rsid w:val="00555A89"/>
    <w:rsid w:val="00555F10"/>
    <w:rsid w:val="005616F3"/>
    <w:rsid w:val="005629D2"/>
    <w:rsid w:val="0056320C"/>
    <w:rsid w:val="00563912"/>
    <w:rsid w:val="005652C6"/>
    <w:rsid w:val="0056549F"/>
    <w:rsid w:val="0056634D"/>
    <w:rsid w:val="005663C4"/>
    <w:rsid w:val="00566901"/>
    <w:rsid w:val="0056707A"/>
    <w:rsid w:val="00567D96"/>
    <w:rsid w:val="00567FC4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19F4"/>
    <w:rsid w:val="00583353"/>
    <w:rsid w:val="00583456"/>
    <w:rsid w:val="00584837"/>
    <w:rsid w:val="00584D00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49A1"/>
    <w:rsid w:val="005B555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C73AC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1E22"/>
    <w:rsid w:val="005E3382"/>
    <w:rsid w:val="005E3391"/>
    <w:rsid w:val="005E3557"/>
    <w:rsid w:val="005E3A0A"/>
    <w:rsid w:val="005E3FE6"/>
    <w:rsid w:val="005E405F"/>
    <w:rsid w:val="005E42D0"/>
    <w:rsid w:val="005E4445"/>
    <w:rsid w:val="005E49AF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2E2A"/>
    <w:rsid w:val="00603498"/>
    <w:rsid w:val="0060414D"/>
    <w:rsid w:val="00604EA2"/>
    <w:rsid w:val="0060509A"/>
    <w:rsid w:val="00605529"/>
    <w:rsid w:val="006071D0"/>
    <w:rsid w:val="0060722C"/>
    <w:rsid w:val="0061065D"/>
    <w:rsid w:val="006116FD"/>
    <w:rsid w:val="00611F29"/>
    <w:rsid w:val="006126B6"/>
    <w:rsid w:val="0061340A"/>
    <w:rsid w:val="0061370B"/>
    <w:rsid w:val="006142DD"/>
    <w:rsid w:val="006147F0"/>
    <w:rsid w:val="00614ACA"/>
    <w:rsid w:val="00615E47"/>
    <w:rsid w:val="00616CAA"/>
    <w:rsid w:val="00616E43"/>
    <w:rsid w:val="00617C1B"/>
    <w:rsid w:val="00617FDD"/>
    <w:rsid w:val="00620A78"/>
    <w:rsid w:val="00620B98"/>
    <w:rsid w:val="00621503"/>
    <w:rsid w:val="00621CDB"/>
    <w:rsid w:val="006233C8"/>
    <w:rsid w:val="0062718A"/>
    <w:rsid w:val="006272F1"/>
    <w:rsid w:val="00630609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6E26"/>
    <w:rsid w:val="00637452"/>
    <w:rsid w:val="00640291"/>
    <w:rsid w:val="006412FE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CC1"/>
    <w:rsid w:val="00670E74"/>
    <w:rsid w:val="006716FA"/>
    <w:rsid w:val="0067205D"/>
    <w:rsid w:val="00672582"/>
    <w:rsid w:val="00673CBB"/>
    <w:rsid w:val="00673D19"/>
    <w:rsid w:val="0067451F"/>
    <w:rsid w:val="00674E52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5B50"/>
    <w:rsid w:val="006A639A"/>
    <w:rsid w:val="006A685C"/>
    <w:rsid w:val="006A6B05"/>
    <w:rsid w:val="006A7941"/>
    <w:rsid w:val="006A7D82"/>
    <w:rsid w:val="006B0276"/>
    <w:rsid w:val="006B06CB"/>
    <w:rsid w:val="006B11ED"/>
    <w:rsid w:val="006B13AC"/>
    <w:rsid w:val="006B1977"/>
    <w:rsid w:val="006B1D06"/>
    <w:rsid w:val="006B2369"/>
    <w:rsid w:val="006B29E0"/>
    <w:rsid w:val="006B359D"/>
    <w:rsid w:val="006B5581"/>
    <w:rsid w:val="006B5877"/>
    <w:rsid w:val="006B5B36"/>
    <w:rsid w:val="006B6BFD"/>
    <w:rsid w:val="006B6DF3"/>
    <w:rsid w:val="006C0A88"/>
    <w:rsid w:val="006C0BD8"/>
    <w:rsid w:val="006C12E0"/>
    <w:rsid w:val="006C1479"/>
    <w:rsid w:val="006C1ADA"/>
    <w:rsid w:val="006C2FCF"/>
    <w:rsid w:val="006C35E0"/>
    <w:rsid w:val="006C559A"/>
    <w:rsid w:val="006C55A8"/>
    <w:rsid w:val="006C5B10"/>
    <w:rsid w:val="006C5B85"/>
    <w:rsid w:val="006C5F00"/>
    <w:rsid w:val="006C6E8B"/>
    <w:rsid w:val="006D072C"/>
    <w:rsid w:val="006D0C72"/>
    <w:rsid w:val="006D1561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4561"/>
    <w:rsid w:val="00705583"/>
    <w:rsid w:val="0070662A"/>
    <w:rsid w:val="00707219"/>
    <w:rsid w:val="00707D4D"/>
    <w:rsid w:val="00711B77"/>
    <w:rsid w:val="0071206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3E0"/>
    <w:rsid w:val="00723730"/>
    <w:rsid w:val="007246B1"/>
    <w:rsid w:val="0072479B"/>
    <w:rsid w:val="00724808"/>
    <w:rsid w:val="0072522D"/>
    <w:rsid w:val="00726234"/>
    <w:rsid w:val="00726874"/>
    <w:rsid w:val="007272E8"/>
    <w:rsid w:val="00731BDD"/>
    <w:rsid w:val="00731D4B"/>
    <w:rsid w:val="00731DC5"/>
    <w:rsid w:val="00731F0D"/>
    <w:rsid w:val="007336C0"/>
    <w:rsid w:val="0073390D"/>
    <w:rsid w:val="00734450"/>
    <w:rsid w:val="00735982"/>
    <w:rsid w:val="00740106"/>
    <w:rsid w:val="0074044C"/>
    <w:rsid w:val="00740DEA"/>
    <w:rsid w:val="0074119F"/>
    <w:rsid w:val="00741F95"/>
    <w:rsid w:val="007420DD"/>
    <w:rsid w:val="0074240B"/>
    <w:rsid w:val="00743E38"/>
    <w:rsid w:val="007440F5"/>
    <w:rsid w:val="00746138"/>
    <w:rsid w:val="00746C7E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1D24"/>
    <w:rsid w:val="007620CE"/>
    <w:rsid w:val="00762A4F"/>
    <w:rsid w:val="00764B50"/>
    <w:rsid w:val="00764BD3"/>
    <w:rsid w:val="00765ABD"/>
    <w:rsid w:val="00765DEB"/>
    <w:rsid w:val="00767FAF"/>
    <w:rsid w:val="00771AF3"/>
    <w:rsid w:val="00771BC0"/>
    <w:rsid w:val="00772E99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3CD"/>
    <w:rsid w:val="00782433"/>
    <w:rsid w:val="00782638"/>
    <w:rsid w:val="00784919"/>
    <w:rsid w:val="00784EE7"/>
    <w:rsid w:val="00784F94"/>
    <w:rsid w:val="00785304"/>
    <w:rsid w:val="00786701"/>
    <w:rsid w:val="007911B9"/>
    <w:rsid w:val="0079261A"/>
    <w:rsid w:val="00793D62"/>
    <w:rsid w:val="00793E03"/>
    <w:rsid w:val="00794240"/>
    <w:rsid w:val="00795275"/>
    <w:rsid w:val="00795D66"/>
    <w:rsid w:val="00796B1B"/>
    <w:rsid w:val="00797E7A"/>
    <w:rsid w:val="007A178A"/>
    <w:rsid w:val="007A2EF6"/>
    <w:rsid w:val="007A3234"/>
    <w:rsid w:val="007A4750"/>
    <w:rsid w:val="007A683D"/>
    <w:rsid w:val="007A6FD7"/>
    <w:rsid w:val="007A7029"/>
    <w:rsid w:val="007A78FA"/>
    <w:rsid w:val="007B04B9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4247"/>
    <w:rsid w:val="007C53FD"/>
    <w:rsid w:val="007C5B48"/>
    <w:rsid w:val="007C7B87"/>
    <w:rsid w:val="007D00F9"/>
    <w:rsid w:val="007D0332"/>
    <w:rsid w:val="007D0349"/>
    <w:rsid w:val="007D0460"/>
    <w:rsid w:val="007D1458"/>
    <w:rsid w:val="007D2433"/>
    <w:rsid w:val="007D2F92"/>
    <w:rsid w:val="007D358B"/>
    <w:rsid w:val="007D439B"/>
    <w:rsid w:val="007D4C28"/>
    <w:rsid w:val="007D5E54"/>
    <w:rsid w:val="007D6E55"/>
    <w:rsid w:val="007D74F8"/>
    <w:rsid w:val="007E04D8"/>
    <w:rsid w:val="007E1D3B"/>
    <w:rsid w:val="007E4C09"/>
    <w:rsid w:val="007E5058"/>
    <w:rsid w:val="007E591C"/>
    <w:rsid w:val="007F0989"/>
    <w:rsid w:val="007F1141"/>
    <w:rsid w:val="007F11F2"/>
    <w:rsid w:val="007F2406"/>
    <w:rsid w:val="007F26EF"/>
    <w:rsid w:val="007F3543"/>
    <w:rsid w:val="007F43A8"/>
    <w:rsid w:val="007F589A"/>
    <w:rsid w:val="007F5B3A"/>
    <w:rsid w:val="007F5F4B"/>
    <w:rsid w:val="007F61DA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07604"/>
    <w:rsid w:val="008077C3"/>
    <w:rsid w:val="008117E3"/>
    <w:rsid w:val="00811FF5"/>
    <w:rsid w:val="008124F9"/>
    <w:rsid w:val="0081289D"/>
    <w:rsid w:val="00812E5D"/>
    <w:rsid w:val="008143AE"/>
    <w:rsid w:val="00814B6F"/>
    <w:rsid w:val="008161B2"/>
    <w:rsid w:val="00816C79"/>
    <w:rsid w:val="00817CA1"/>
    <w:rsid w:val="00820075"/>
    <w:rsid w:val="00822CD7"/>
    <w:rsid w:val="00823C8F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1A4"/>
    <w:rsid w:val="00837C37"/>
    <w:rsid w:val="00841192"/>
    <w:rsid w:val="008437CD"/>
    <w:rsid w:val="00843CBF"/>
    <w:rsid w:val="00843E12"/>
    <w:rsid w:val="0084488B"/>
    <w:rsid w:val="0084587A"/>
    <w:rsid w:val="0084787F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5B62"/>
    <w:rsid w:val="0085613B"/>
    <w:rsid w:val="00857FD0"/>
    <w:rsid w:val="0086013B"/>
    <w:rsid w:val="00861075"/>
    <w:rsid w:val="00861844"/>
    <w:rsid w:val="00865F5E"/>
    <w:rsid w:val="00866D2A"/>
    <w:rsid w:val="00867C15"/>
    <w:rsid w:val="00867D7E"/>
    <w:rsid w:val="00870292"/>
    <w:rsid w:val="0087094A"/>
    <w:rsid w:val="0087095C"/>
    <w:rsid w:val="00871BA8"/>
    <w:rsid w:val="00871EBF"/>
    <w:rsid w:val="0087219E"/>
    <w:rsid w:val="008724B6"/>
    <w:rsid w:val="00873778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4A78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3D8B"/>
    <w:rsid w:val="008B4090"/>
    <w:rsid w:val="008B5A5F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3BB"/>
    <w:rsid w:val="008E0506"/>
    <w:rsid w:val="008E056A"/>
    <w:rsid w:val="008E0902"/>
    <w:rsid w:val="008E1DBC"/>
    <w:rsid w:val="008E382D"/>
    <w:rsid w:val="008E43DE"/>
    <w:rsid w:val="008E45A5"/>
    <w:rsid w:val="008E6C9A"/>
    <w:rsid w:val="008E7C22"/>
    <w:rsid w:val="008E7FB3"/>
    <w:rsid w:val="008F09E0"/>
    <w:rsid w:val="008F0A37"/>
    <w:rsid w:val="008F1423"/>
    <w:rsid w:val="008F15B6"/>
    <w:rsid w:val="008F1693"/>
    <w:rsid w:val="008F233A"/>
    <w:rsid w:val="008F2AB9"/>
    <w:rsid w:val="008F3685"/>
    <w:rsid w:val="008F3CB7"/>
    <w:rsid w:val="008F4D71"/>
    <w:rsid w:val="008F4E67"/>
    <w:rsid w:val="008F50DB"/>
    <w:rsid w:val="008F63E0"/>
    <w:rsid w:val="008F7834"/>
    <w:rsid w:val="009017A3"/>
    <w:rsid w:val="009055C0"/>
    <w:rsid w:val="009055CE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3B7A"/>
    <w:rsid w:val="00914D14"/>
    <w:rsid w:val="00914F38"/>
    <w:rsid w:val="00915A1C"/>
    <w:rsid w:val="00915C14"/>
    <w:rsid w:val="009162CC"/>
    <w:rsid w:val="00916D7D"/>
    <w:rsid w:val="00917E43"/>
    <w:rsid w:val="00920668"/>
    <w:rsid w:val="009206AC"/>
    <w:rsid w:val="00920A0F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69B2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1A80"/>
    <w:rsid w:val="00982968"/>
    <w:rsid w:val="00983D8A"/>
    <w:rsid w:val="00986C26"/>
    <w:rsid w:val="00986C9D"/>
    <w:rsid w:val="00986E8F"/>
    <w:rsid w:val="00987DE6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53D1"/>
    <w:rsid w:val="009C7437"/>
    <w:rsid w:val="009C78B9"/>
    <w:rsid w:val="009C7CAD"/>
    <w:rsid w:val="009D0129"/>
    <w:rsid w:val="009D0722"/>
    <w:rsid w:val="009D07D7"/>
    <w:rsid w:val="009D10B5"/>
    <w:rsid w:val="009D2DA5"/>
    <w:rsid w:val="009D40FB"/>
    <w:rsid w:val="009D48C4"/>
    <w:rsid w:val="009D54F8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1E5C"/>
    <w:rsid w:val="009F22D4"/>
    <w:rsid w:val="009F2C17"/>
    <w:rsid w:val="009F2F7F"/>
    <w:rsid w:val="009F39C3"/>
    <w:rsid w:val="009F47D2"/>
    <w:rsid w:val="009F6D34"/>
    <w:rsid w:val="009F7ADC"/>
    <w:rsid w:val="009F7D10"/>
    <w:rsid w:val="00A023A5"/>
    <w:rsid w:val="00A02C8F"/>
    <w:rsid w:val="00A03C62"/>
    <w:rsid w:val="00A04389"/>
    <w:rsid w:val="00A046A4"/>
    <w:rsid w:val="00A055FC"/>
    <w:rsid w:val="00A05630"/>
    <w:rsid w:val="00A06FE9"/>
    <w:rsid w:val="00A075C7"/>
    <w:rsid w:val="00A12A5E"/>
    <w:rsid w:val="00A13ACF"/>
    <w:rsid w:val="00A14929"/>
    <w:rsid w:val="00A14BD2"/>
    <w:rsid w:val="00A162A1"/>
    <w:rsid w:val="00A16680"/>
    <w:rsid w:val="00A2099C"/>
    <w:rsid w:val="00A20CBA"/>
    <w:rsid w:val="00A21AFB"/>
    <w:rsid w:val="00A228A7"/>
    <w:rsid w:val="00A228E7"/>
    <w:rsid w:val="00A23661"/>
    <w:rsid w:val="00A23AE4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757"/>
    <w:rsid w:val="00A30AA5"/>
    <w:rsid w:val="00A33A89"/>
    <w:rsid w:val="00A3446D"/>
    <w:rsid w:val="00A3493B"/>
    <w:rsid w:val="00A357D9"/>
    <w:rsid w:val="00A365A4"/>
    <w:rsid w:val="00A3767B"/>
    <w:rsid w:val="00A419BB"/>
    <w:rsid w:val="00A41AD7"/>
    <w:rsid w:val="00A41AE9"/>
    <w:rsid w:val="00A43B6A"/>
    <w:rsid w:val="00A43F92"/>
    <w:rsid w:val="00A459F7"/>
    <w:rsid w:val="00A46C4F"/>
    <w:rsid w:val="00A46E08"/>
    <w:rsid w:val="00A478D3"/>
    <w:rsid w:val="00A47EDC"/>
    <w:rsid w:val="00A50595"/>
    <w:rsid w:val="00A5081A"/>
    <w:rsid w:val="00A5233B"/>
    <w:rsid w:val="00A5328D"/>
    <w:rsid w:val="00A53BBF"/>
    <w:rsid w:val="00A54345"/>
    <w:rsid w:val="00A545CA"/>
    <w:rsid w:val="00A55077"/>
    <w:rsid w:val="00A556E2"/>
    <w:rsid w:val="00A61E98"/>
    <w:rsid w:val="00A62C09"/>
    <w:rsid w:val="00A6387C"/>
    <w:rsid w:val="00A63E65"/>
    <w:rsid w:val="00A63F72"/>
    <w:rsid w:val="00A6417A"/>
    <w:rsid w:val="00A653E9"/>
    <w:rsid w:val="00A65C08"/>
    <w:rsid w:val="00A6651D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87871"/>
    <w:rsid w:val="00A901B7"/>
    <w:rsid w:val="00A90238"/>
    <w:rsid w:val="00A90D78"/>
    <w:rsid w:val="00A91CC7"/>
    <w:rsid w:val="00A92145"/>
    <w:rsid w:val="00A92796"/>
    <w:rsid w:val="00A93DB2"/>
    <w:rsid w:val="00A945D7"/>
    <w:rsid w:val="00A9503B"/>
    <w:rsid w:val="00A95F7F"/>
    <w:rsid w:val="00A962BB"/>
    <w:rsid w:val="00A9653A"/>
    <w:rsid w:val="00A97B1F"/>
    <w:rsid w:val="00AA1242"/>
    <w:rsid w:val="00AA24B4"/>
    <w:rsid w:val="00AA2648"/>
    <w:rsid w:val="00AA284F"/>
    <w:rsid w:val="00AA2FED"/>
    <w:rsid w:val="00AA3BA2"/>
    <w:rsid w:val="00AA3F76"/>
    <w:rsid w:val="00AA4B24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051"/>
    <w:rsid w:val="00AB4FBA"/>
    <w:rsid w:val="00AB56F7"/>
    <w:rsid w:val="00AB5C45"/>
    <w:rsid w:val="00AB687A"/>
    <w:rsid w:val="00AC03B0"/>
    <w:rsid w:val="00AC050F"/>
    <w:rsid w:val="00AC0777"/>
    <w:rsid w:val="00AC24FC"/>
    <w:rsid w:val="00AC7EA1"/>
    <w:rsid w:val="00AD0022"/>
    <w:rsid w:val="00AD1614"/>
    <w:rsid w:val="00AD2FF2"/>
    <w:rsid w:val="00AD3117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1A5E"/>
    <w:rsid w:val="00AF4D91"/>
    <w:rsid w:val="00AF4EFC"/>
    <w:rsid w:val="00AF527F"/>
    <w:rsid w:val="00AF69B3"/>
    <w:rsid w:val="00AF6FD1"/>
    <w:rsid w:val="00AF7834"/>
    <w:rsid w:val="00B03503"/>
    <w:rsid w:val="00B03824"/>
    <w:rsid w:val="00B0383C"/>
    <w:rsid w:val="00B0486B"/>
    <w:rsid w:val="00B048ED"/>
    <w:rsid w:val="00B04C31"/>
    <w:rsid w:val="00B06F18"/>
    <w:rsid w:val="00B071B3"/>
    <w:rsid w:val="00B07731"/>
    <w:rsid w:val="00B11B1F"/>
    <w:rsid w:val="00B11B5F"/>
    <w:rsid w:val="00B11E01"/>
    <w:rsid w:val="00B1263A"/>
    <w:rsid w:val="00B1275F"/>
    <w:rsid w:val="00B138C6"/>
    <w:rsid w:val="00B14E5A"/>
    <w:rsid w:val="00B15FCD"/>
    <w:rsid w:val="00B22C59"/>
    <w:rsid w:val="00B23D5B"/>
    <w:rsid w:val="00B241B4"/>
    <w:rsid w:val="00B25842"/>
    <w:rsid w:val="00B25F69"/>
    <w:rsid w:val="00B26621"/>
    <w:rsid w:val="00B273F3"/>
    <w:rsid w:val="00B30144"/>
    <w:rsid w:val="00B307E3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35B1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6632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0AE3"/>
    <w:rsid w:val="00B82399"/>
    <w:rsid w:val="00B82EDD"/>
    <w:rsid w:val="00B83C45"/>
    <w:rsid w:val="00B8442E"/>
    <w:rsid w:val="00B84921"/>
    <w:rsid w:val="00B8553E"/>
    <w:rsid w:val="00B856C7"/>
    <w:rsid w:val="00B8642B"/>
    <w:rsid w:val="00B86895"/>
    <w:rsid w:val="00B87016"/>
    <w:rsid w:val="00B8737D"/>
    <w:rsid w:val="00B873E5"/>
    <w:rsid w:val="00B87A33"/>
    <w:rsid w:val="00B91172"/>
    <w:rsid w:val="00B929B6"/>
    <w:rsid w:val="00B9395A"/>
    <w:rsid w:val="00B9553D"/>
    <w:rsid w:val="00B9620D"/>
    <w:rsid w:val="00B96BD7"/>
    <w:rsid w:val="00B9778C"/>
    <w:rsid w:val="00B97DB7"/>
    <w:rsid w:val="00B97DFA"/>
    <w:rsid w:val="00BA0801"/>
    <w:rsid w:val="00BA16F0"/>
    <w:rsid w:val="00BA19CE"/>
    <w:rsid w:val="00BA1A04"/>
    <w:rsid w:val="00BA24FD"/>
    <w:rsid w:val="00BA2AFC"/>
    <w:rsid w:val="00BA4C32"/>
    <w:rsid w:val="00BA5B47"/>
    <w:rsid w:val="00BA7561"/>
    <w:rsid w:val="00BA7B13"/>
    <w:rsid w:val="00BB0D33"/>
    <w:rsid w:val="00BB1226"/>
    <w:rsid w:val="00BB2BBC"/>
    <w:rsid w:val="00BB2C03"/>
    <w:rsid w:val="00BB39BF"/>
    <w:rsid w:val="00BB3C25"/>
    <w:rsid w:val="00BB3D85"/>
    <w:rsid w:val="00BB4032"/>
    <w:rsid w:val="00BB45BD"/>
    <w:rsid w:val="00BB4638"/>
    <w:rsid w:val="00BB4F3D"/>
    <w:rsid w:val="00BC0340"/>
    <w:rsid w:val="00BC163F"/>
    <w:rsid w:val="00BC23BB"/>
    <w:rsid w:val="00BC2680"/>
    <w:rsid w:val="00BC2981"/>
    <w:rsid w:val="00BC4872"/>
    <w:rsid w:val="00BC5291"/>
    <w:rsid w:val="00BC54DB"/>
    <w:rsid w:val="00BC7743"/>
    <w:rsid w:val="00BC7939"/>
    <w:rsid w:val="00BC79AC"/>
    <w:rsid w:val="00BD0C57"/>
    <w:rsid w:val="00BD176E"/>
    <w:rsid w:val="00BD1F36"/>
    <w:rsid w:val="00BD309D"/>
    <w:rsid w:val="00BD3ABE"/>
    <w:rsid w:val="00BD484F"/>
    <w:rsid w:val="00BD66A1"/>
    <w:rsid w:val="00BD78F5"/>
    <w:rsid w:val="00BE1662"/>
    <w:rsid w:val="00BE2329"/>
    <w:rsid w:val="00BE2CB4"/>
    <w:rsid w:val="00BE5552"/>
    <w:rsid w:val="00BE5EE4"/>
    <w:rsid w:val="00BE6A35"/>
    <w:rsid w:val="00BF03CF"/>
    <w:rsid w:val="00BF19B9"/>
    <w:rsid w:val="00BF343B"/>
    <w:rsid w:val="00BF4057"/>
    <w:rsid w:val="00BF488E"/>
    <w:rsid w:val="00BF58AB"/>
    <w:rsid w:val="00BF6483"/>
    <w:rsid w:val="00BF75E0"/>
    <w:rsid w:val="00BF7F39"/>
    <w:rsid w:val="00C00811"/>
    <w:rsid w:val="00C00A33"/>
    <w:rsid w:val="00C00C73"/>
    <w:rsid w:val="00C00CE5"/>
    <w:rsid w:val="00C01940"/>
    <w:rsid w:val="00C02F53"/>
    <w:rsid w:val="00C035D8"/>
    <w:rsid w:val="00C03CA8"/>
    <w:rsid w:val="00C04536"/>
    <w:rsid w:val="00C05BFC"/>
    <w:rsid w:val="00C05E4E"/>
    <w:rsid w:val="00C068DC"/>
    <w:rsid w:val="00C07AB2"/>
    <w:rsid w:val="00C10270"/>
    <w:rsid w:val="00C11D79"/>
    <w:rsid w:val="00C13454"/>
    <w:rsid w:val="00C1376D"/>
    <w:rsid w:val="00C14582"/>
    <w:rsid w:val="00C14897"/>
    <w:rsid w:val="00C14EF2"/>
    <w:rsid w:val="00C15704"/>
    <w:rsid w:val="00C15B61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1A"/>
    <w:rsid w:val="00C2163B"/>
    <w:rsid w:val="00C221D0"/>
    <w:rsid w:val="00C2233C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27ABA"/>
    <w:rsid w:val="00C3164E"/>
    <w:rsid w:val="00C320C4"/>
    <w:rsid w:val="00C33D7F"/>
    <w:rsid w:val="00C35A96"/>
    <w:rsid w:val="00C361E4"/>
    <w:rsid w:val="00C36AF6"/>
    <w:rsid w:val="00C409A1"/>
    <w:rsid w:val="00C412C6"/>
    <w:rsid w:val="00C42809"/>
    <w:rsid w:val="00C42F4B"/>
    <w:rsid w:val="00C42FA5"/>
    <w:rsid w:val="00C4327B"/>
    <w:rsid w:val="00C435D9"/>
    <w:rsid w:val="00C447A8"/>
    <w:rsid w:val="00C464AA"/>
    <w:rsid w:val="00C47AC3"/>
    <w:rsid w:val="00C508E9"/>
    <w:rsid w:val="00C5141C"/>
    <w:rsid w:val="00C51458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1DFE"/>
    <w:rsid w:val="00C727DE"/>
    <w:rsid w:val="00C72833"/>
    <w:rsid w:val="00C72859"/>
    <w:rsid w:val="00C72A96"/>
    <w:rsid w:val="00C74B60"/>
    <w:rsid w:val="00C75912"/>
    <w:rsid w:val="00C7714A"/>
    <w:rsid w:val="00C77B7A"/>
    <w:rsid w:val="00C80134"/>
    <w:rsid w:val="00C81391"/>
    <w:rsid w:val="00C8199C"/>
    <w:rsid w:val="00C81E2A"/>
    <w:rsid w:val="00C82352"/>
    <w:rsid w:val="00C82977"/>
    <w:rsid w:val="00C82C33"/>
    <w:rsid w:val="00C83CF9"/>
    <w:rsid w:val="00C84450"/>
    <w:rsid w:val="00C865A4"/>
    <w:rsid w:val="00C87323"/>
    <w:rsid w:val="00C873FC"/>
    <w:rsid w:val="00C919FA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662D"/>
    <w:rsid w:val="00CC781C"/>
    <w:rsid w:val="00CC7DD5"/>
    <w:rsid w:val="00CC7F09"/>
    <w:rsid w:val="00CD043C"/>
    <w:rsid w:val="00CD0AD9"/>
    <w:rsid w:val="00CD26B3"/>
    <w:rsid w:val="00CD5DA2"/>
    <w:rsid w:val="00CD6E12"/>
    <w:rsid w:val="00CD7540"/>
    <w:rsid w:val="00CE00CF"/>
    <w:rsid w:val="00CE21B1"/>
    <w:rsid w:val="00CE2B64"/>
    <w:rsid w:val="00CE3ADF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39DD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3043F"/>
    <w:rsid w:val="00D32AFC"/>
    <w:rsid w:val="00D345B0"/>
    <w:rsid w:val="00D362F4"/>
    <w:rsid w:val="00D363E6"/>
    <w:rsid w:val="00D363F1"/>
    <w:rsid w:val="00D37909"/>
    <w:rsid w:val="00D41010"/>
    <w:rsid w:val="00D41E96"/>
    <w:rsid w:val="00D4260E"/>
    <w:rsid w:val="00D42D6E"/>
    <w:rsid w:val="00D43569"/>
    <w:rsid w:val="00D43CB8"/>
    <w:rsid w:val="00D43EED"/>
    <w:rsid w:val="00D443AB"/>
    <w:rsid w:val="00D46402"/>
    <w:rsid w:val="00D46C40"/>
    <w:rsid w:val="00D470F4"/>
    <w:rsid w:val="00D47D71"/>
    <w:rsid w:val="00D50CA0"/>
    <w:rsid w:val="00D51C96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6CE0"/>
    <w:rsid w:val="00D7742F"/>
    <w:rsid w:val="00D77871"/>
    <w:rsid w:val="00D80083"/>
    <w:rsid w:val="00D83AD0"/>
    <w:rsid w:val="00D83CAA"/>
    <w:rsid w:val="00D8569B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D97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647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840"/>
    <w:rsid w:val="00DB6A7A"/>
    <w:rsid w:val="00DB73D6"/>
    <w:rsid w:val="00DB7B25"/>
    <w:rsid w:val="00DC0D64"/>
    <w:rsid w:val="00DC1436"/>
    <w:rsid w:val="00DC357A"/>
    <w:rsid w:val="00DC3EB9"/>
    <w:rsid w:val="00DC4840"/>
    <w:rsid w:val="00DC58EB"/>
    <w:rsid w:val="00DC7087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29A"/>
    <w:rsid w:val="00DD6348"/>
    <w:rsid w:val="00DD69DC"/>
    <w:rsid w:val="00DD6F8F"/>
    <w:rsid w:val="00DD7857"/>
    <w:rsid w:val="00DE0AB1"/>
    <w:rsid w:val="00DE0C17"/>
    <w:rsid w:val="00DE14C2"/>
    <w:rsid w:val="00DE1DD8"/>
    <w:rsid w:val="00DE447A"/>
    <w:rsid w:val="00DE6AD8"/>
    <w:rsid w:val="00DE6B59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1A4"/>
    <w:rsid w:val="00DF68C6"/>
    <w:rsid w:val="00DF6C92"/>
    <w:rsid w:val="00E005C8"/>
    <w:rsid w:val="00E013BB"/>
    <w:rsid w:val="00E01E0C"/>
    <w:rsid w:val="00E01F9F"/>
    <w:rsid w:val="00E05E78"/>
    <w:rsid w:val="00E064AE"/>
    <w:rsid w:val="00E065CB"/>
    <w:rsid w:val="00E06995"/>
    <w:rsid w:val="00E074E8"/>
    <w:rsid w:val="00E10025"/>
    <w:rsid w:val="00E108EF"/>
    <w:rsid w:val="00E10FAA"/>
    <w:rsid w:val="00E114C9"/>
    <w:rsid w:val="00E12391"/>
    <w:rsid w:val="00E130E8"/>
    <w:rsid w:val="00E132C7"/>
    <w:rsid w:val="00E13733"/>
    <w:rsid w:val="00E13E2D"/>
    <w:rsid w:val="00E13E71"/>
    <w:rsid w:val="00E1453F"/>
    <w:rsid w:val="00E15BD3"/>
    <w:rsid w:val="00E15CF4"/>
    <w:rsid w:val="00E16272"/>
    <w:rsid w:val="00E16454"/>
    <w:rsid w:val="00E16A24"/>
    <w:rsid w:val="00E17E36"/>
    <w:rsid w:val="00E23612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40A7"/>
    <w:rsid w:val="00E35384"/>
    <w:rsid w:val="00E35467"/>
    <w:rsid w:val="00E36897"/>
    <w:rsid w:val="00E36A23"/>
    <w:rsid w:val="00E375A2"/>
    <w:rsid w:val="00E403CD"/>
    <w:rsid w:val="00E42CAC"/>
    <w:rsid w:val="00E42EA0"/>
    <w:rsid w:val="00E43445"/>
    <w:rsid w:val="00E44AE1"/>
    <w:rsid w:val="00E46988"/>
    <w:rsid w:val="00E471C7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2CC6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5FD0"/>
    <w:rsid w:val="00E764D1"/>
    <w:rsid w:val="00E767FC"/>
    <w:rsid w:val="00E7700C"/>
    <w:rsid w:val="00E801D7"/>
    <w:rsid w:val="00E8109C"/>
    <w:rsid w:val="00E82B77"/>
    <w:rsid w:val="00E83236"/>
    <w:rsid w:val="00E83B40"/>
    <w:rsid w:val="00E8457F"/>
    <w:rsid w:val="00E84A44"/>
    <w:rsid w:val="00E84CBE"/>
    <w:rsid w:val="00E862A4"/>
    <w:rsid w:val="00E875F4"/>
    <w:rsid w:val="00E9226A"/>
    <w:rsid w:val="00E943CB"/>
    <w:rsid w:val="00E9555C"/>
    <w:rsid w:val="00E95FA8"/>
    <w:rsid w:val="00E97E6A"/>
    <w:rsid w:val="00E97FEA"/>
    <w:rsid w:val="00EA05C2"/>
    <w:rsid w:val="00EA0E2E"/>
    <w:rsid w:val="00EA0E53"/>
    <w:rsid w:val="00EA114B"/>
    <w:rsid w:val="00EA37AF"/>
    <w:rsid w:val="00EA4611"/>
    <w:rsid w:val="00EA62A7"/>
    <w:rsid w:val="00EA7BA5"/>
    <w:rsid w:val="00EB107A"/>
    <w:rsid w:val="00EB1D42"/>
    <w:rsid w:val="00EB27DE"/>
    <w:rsid w:val="00EB298C"/>
    <w:rsid w:val="00EB2AA9"/>
    <w:rsid w:val="00EB31BF"/>
    <w:rsid w:val="00EB3556"/>
    <w:rsid w:val="00EB55CF"/>
    <w:rsid w:val="00EB6221"/>
    <w:rsid w:val="00EB6BF0"/>
    <w:rsid w:val="00EB7E45"/>
    <w:rsid w:val="00EC004E"/>
    <w:rsid w:val="00EC2344"/>
    <w:rsid w:val="00EC59B1"/>
    <w:rsid w:val="00EC607C"/>
    <w:rsid w:val="00EC6155"/>
    <w:rsid w:val="00EC63A7"/>
    <w:rsid w:val="00EC727D"/>
    <w:rsid w:val="00ED2670"/>
    <w:rsid w:val="00ED4A4A"/>
    <w:rsid w:val="00ED4F07"/>
    <w:rsid w:val="00ED52EF"/>
    <w:rsid w:val="00EE025B"/>
    <w:rsid w:val="00EE0586"/>
    <w:rsid w:val="00EE0F5D"/>
    <w:rsid w:val="00EE1789"/>
    <w:rsid w:val="00EE17E6"/>
    <w:rsid w:val="00EE34B9"/>
    <w:rsid w:val="00EE4A4F"/>
    <w:rsid w:val="00EE5F02"/>
    <w:rsid w:val="00EE6F3A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EF7D69"/>
    <w:rsid w:val="00F025BA"/>
    <w:rsid w:val="00F02CC6"/>
    <w:rsid w:val="00F02D21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43C0"/>
    <w:rsid w:val="00F155AF"/>
    <w:rsid w:val="00F17B99"/>
    <w:rsid w:val="00F209EA"/>
    <w:rsid w:val="00F21D16"/>
    <w:rsid w:val="00F222DF"/>
    <w:rsid w:val="00F22715"/>
    <w:rsid w:val="00F2373F"/>
    <w:rsid w:val="00F23857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4122B"/>
    <w:rsid w:val="00F412B6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4F04"/>
    <w:rsid w:val="00F45F2B"/>
    <w:rsid w:val="00F46804"/>
    <w:rsid w:val="00F4761B"/>
    <w:rsid w:val="00F47987"/>
    <w:rsid w:val="00F47B9D"/>
    <w:rsid w:val="00F51707"/>
    <w:rsid w:val="00F51C56"/>
    <w:rsid w:val="00F52944"/>
    <w:rsid w:val="00F52DB2"/>
    <w:rsid w:val="00F53637"/>
    <w:rsid w:val="00F53827"/>
    <w:rsid w:val="00F5496B"/>
    <w:rsid w:val="00F550B4"/>
    <w:rsid w:val="00F5531F"/>
    <w:rsid w:val="00F55C4F"/>
    <w:rsid w:val="00F572B4"/>
    <w:rsid w:val="00F5745A"/>
    <w:rsid w:val="00F60342"/>
    <w:rsid w:val="00F60677"/>
    <w:rsid w:val="00F6190A"/>
    <w:rsid w:val="00F62183"/>
    <w:rsid w:val="00F65BD6"/>
    <w:rsid w:val="00F676F9"/>
    <w:rsid w:val="00F67894"/>
    <w:rsid w:val="00F725BE"/>
    <w:rsid w:val="00F73142"/>
    <w:rsid w:val="00F74C8E"/>
    <w:rsid w:val="00F74CAA"/>
    <w:rsid w:val="00F75797"/>
    <w:rsid w:val="00F80A0A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30E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355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1DEC"/>
    <w:rsid w:val="00FC21B5"/>
    <w:rsid w:val="00FC21F1"/>
    <w:rsid w:val="00FC2885"/>
    <w:rsid w:val="00FC3B78"/>
    <w:rsid w:val="00FC4B7B"/>
    <w:rsid w:val="00FC5691"/>
    <w:rsid w:val="00FC5CDC"/>
    <w:rsid w:val="00FC68EC"/>
    <w:rsid w:val="00FD09EB"/>
    <w:rsid w:val="00FD1180"/>
    <w:rsid w:val="00FD1215"/>
    <w:rsid w:val="00FD13CD"/>
    <w:rsid w:val="00FD28A8"/>
    <w:rsid w:val="00FD2995"/>
    <w:rsid w:val="00FD3788"/>
    <w:rsid w:val="00FD39C1"/>
    <w:rsid w:val="00FD417A"/>
    <w:rsid w:val="00FD4C18"/>
    <w:rsid w:val="00FD4C2F"/>
    <w:rsid w:val="00FD4F79"/>
    <w:rsid w:val="00FD4FDF"/>
    <w:rsid w:val="00FD5861"/>
    <w:rsid w:val="00FD688F"/>
    <w:rsid w:val="00FD69DF"/>
    <w:rsid w:val="00FE14B9"/>
    <w:rsid w:val="00FE3449"/>
    <w:rsid w:val="00FE39DA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2A9B"/>
    <w:rsid w:val="00FF35DF"/>
    <w:rsid w:val="00FF3758"/>
    <w:rsid w:val="00FF47F0"/>
    <w:rsid w:val="00FF5991"/>
    <w:rsid w:val="00FF62E2"/>
    <w:rsid w:val="00FF70C3"/>
    <w:rsid w:val="00FF7661"/>
    <w:rsid w:val="00FF7A4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character" w:customStyle="1" w:styleId="address">
    <w:name w:val="address"/>
    <w:basedOn w:val="DefaultParagraphFont"/>
    <w:rsid w:val="007F61DA"/>
  </w:style>
  <w:style w:type="character" w:customStyle="1" w:styleId="casenumber">
    <w:name w:val="casenumber"/>
    <w:basedOn w:val="DefaultParagraphFont"/>
    <w:rsid w:val="00355EC8"/>
  </w:style>
  <w:style w:type="character" w:customStyle="1" w:styleId="description">
    <w:name w:val="description"/>
    <w:basedOn w:val="DefaultParagraphFont"/>
    <w:rsid w:val="003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35AB-1DD6-4891-851B-A02C4C97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6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99</cp:revision>
  <cp:lastPrinted>2016-12-01T10:09:00Z</cp:lastPrinted>
  <dcterms:created xsi:type="dcterms:W3CDTF">2023-01-09T15:54:00Z</dcterms:created>
  <dcterms:modified xsi:type="dcterms:W3CDTF">2024-02-15T12:34:00Z</dcterms:modified>
</cp:coreProperties>
</file>